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631" w:rsidRDefault="00644631">
      <w:pPr>
        <w:pStyle w:val="Standard"/>
        <w:rPr>
          <w:noProof/>
          <w:lang w:val="en-GB" w:eastAsia="en-GB" w:bidi="ar-SA"/>
        </w:rPr>
      </w:pPr>
      <w:r>
        <w:rPr>
          <w:noProof/>
          <w:lang w:val="en-GB" w:eastAsia="en-GB" w:bidi="ar-SA"/>
        </w:rPr>
        <w:drawing>
          <wp:anchor distT="0" distB="0" distL="114300" distR="114300" simplePos="0" relativeHeight="251817984" behindDoc="1" locked="0" layoutInCell="1" allowOverlap="1" wp14:anchorId="0D5B0968" wp14:editId="78849765">
            <wp:simplePos x="0" y="0"/>
            <wp:positionH relativeFrom="column">
              <wp:posOffset>5185410</wp:posOffset>
            </wp:positionH>
            <wp:positionV relativeFrom="paragraph">
              <wp:posOffset>-283845</wp:posOffset>
            </wp:positionV>
            <wp:extent cx="1352550" cy="495300"/>
            <wp:effectExtent l="0" t="0" r="0" b="0"/>
            <wp:wrapTight wrapText="bothSides">
              <wp:wrapPolygon edited="0">
                <wp:start x="0" y="0"/>
                <wp:lineTo x="0" y="20769"/>
                <wp:lineTo x="21296" y="20769"/>
                <wp:lineTo x="21296" y="0"/>
                <wp:lineTo x="0" y="0"/>
              </wp:wrapPolygon>
            </wp:wrapTight>
            <wp:docPr id="30" name="Picture 3" descr="cid:image001.png@01D0618A.760E8AB0"/>
            <wp:cNvGraphicFramePr/>
            <a:graphic xmlns:a="http://schemas.openxmlformats.org/drawingml/2006/main">
              <a:graphicData uri="http://schemas.openxmlformats.org/drawingml/2006/picture">
                <pic:pic xmlns:pic="http://schemas.openxmlformats.org/drawingml/2006/picture">
                  <pic:nvPicPr>
                    <pic:cNvPr id="1" name="Picture 3" descr="cid:image001.png@01D0618A.760E8AB0"/>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631" w:rsidRDefault="00644631">
      <w:pPr>
        <w:pStyle w:val="Standard"/>
        <w:rPr>
          <w:noProof/>
          <w:lang w:val="en-GB" w:eastAsia="en-GB" w:bidi="ar-SA"/>
        </w:rPr>
      </w:pPr>
    </w:p>
    <w:p w:rsidR="00644631" w:rsidRDefault="00644631">
      <w:pPr>
        <w:pStyle w:val="Standard"/>
        <w:rPr>
          <w:noProof/>
          <w:lang w:val="en-GB" w:eastAsia="en-GB" w:bidi="ar-SA"/>
        </w:rPr>
      </w:pPr>
    </w:p>
    <w:p w:rsidR="005B3438" w:rsidRDefault="00F915CF">
      <w:pPr>
        <w:pStyle w:val="Standard"/>
        <w:rPr>
          <w:noProof/>
          <w:lang w:val="en-GB" w:eastAsia="en-GB" w:bidi="ar-SA"/>
        </w:rPr>
      </w:pPr>
      <w:r>
        <w:rPr>
          <w:noProof/>
          <w:lang w:val="en-GB" w:eastAsia="en-GB" w:bidi="ar-SA"/>
        </w:rPr>
        <mc:AlternateContent>
          <mc:Choice Requires="wps">
            <w:drawing>
              <wp:anchor distT="0" distB="0" distL="114300" distR="114300" simplePos="0" relativeHeight="251663360" behindDoc="0" locked="0" layoutInCell="1" allowOverlap="1" wp14:anchorId="11B0FBE0" wp14:editId="4DBB6F5B">
                <wp:simplePos x="0" y="0"/>
                <wp:positionH relativeFrom="column">
                  <wp:posOffset>187960</wp:posOffset>
                </wp:positionH>
                <wp:positionV relativeFrom="paragraph">
                  <wp:posOffset>199390</wp:posOffset>
                </wp:positionV>
                <wp:extent cx="565594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1403985"/>
                        </a:xfrm>
                        <a:prstGeom prst="rect">
                          <a:avLst/>
                        </a:prstGeom>
                        <a:noFill/>
                        <a:ln w="9525">
                          <a:noFill/>
                          <a:miter lim="800000"/>
                          <a:headEnd/>
                          <a:tailEnd/>
                        </a:ln>
                      </wps:spPr>
                      <wps:txbx>
                        <w:txbxContent>
                          <w:p w:rsidR="00BB63E3" w:rsidRPr="004A41D2" w:rsidRDefault="00BB63E3" w:rsidP="001F12B0">
                            <w:pPr>
                              <w:jc w:val="center"/>
                              <w:rPr>
                                <w:rFonts w:ascii="Tahoma" w:hAnsi="Tahoma"/>
                                <w:b/>
                                <w:color w:val="8DC666"/>
                                <w:sz w:val="60"/>
                                <w:szCs w:val="60"/>
                              </w:rPr>
                            </w:pPr>
                            <w:r w:rsidRPr="004A41D2">
                              <w:rPr>
                                <w:rFonts w:ascii="Tahoma" w:hAnsi="Tahoma"/>
                                <w:b/>
                                <w:color w:val="8DC666"/>
                                <w:sz w:val="60"/>
                                <w:szCs w:val="60"/>
                              </w:rPr>
                              <w:t>Huntercombe Hospital School Maidenhead</w:t>
                            </w:r>
                          </w:p>
                          <w:p w:rsidR="00BB63E3" w:rsidRPr="00D952A7" w:rsidRDefault="00BB63E3" w:rsidP="00C436DB">
                            <w:pPr>
                              <w:rPr>
                                <w:sz w:val="6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8pt;margin-top:15.7pt;width:445.3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" filled="f" stroked="f">
                <v:textbox style="mso-fit-shape-to-text:t">
                  <w:txbxContent>
                    <w:p w:rsidR="00BB63E3" w:rsidRPr="004A41D2" w:rsidRDefault="00BB63E3" w:rsidP="001F12B0">
                      <w:pPr>
                        <w:jc w:val="center"/>
                        <w:rPr>
                          <w:rFonts w:ascii="Tahoma" w:hAnsi="Tahoma"/>
                          <w:b/>
                          <w:color w:val="8DC666"/>
                          <w:sz w:val="60"/>
                          <w:szCs w:val="60"/>
                        </w:rPr>
                      </w:pPr>
                      <w:r w:rsidRPr="004A41D2">
                        <w:rPr>
                          <w:rFonts w:ascii="Tahoma" w:hAnsi="Tahoma"/>
                          <w:b/>
                          <w:color w:val="8DC666"/>
                          <w:sz w:val="60"/>
                          <w:szCs w:val="60"/>
                        </w:rPr>
                        <w:t>Huntercombe Hospital School Maidenhead</w:t>
                      </w:r>
                    </w:p>
                    <w:p w:rsidR="00BB63E3" w:rsidRPr="00D952A7" w:rsidRDefault="00BB63E3" w:rsidP="00C436DB">
                      <w:pPr>
                        <w:rPr>
                          <w:sz w:val="60"/>
                          <w:szCs w:val="60"/>
                        </w:rPr>
                      </w:pPr>
                    </w:p>
                  </w:txbxContent>
                </v:textbox>
              </v:shape>
            </w:pict>
          </mc:Fallback>
        </mc:AlternateContent>
      </w:r>
    </w:p>
    <w:p w:rsidR="005B3438" w:rsidRDefault="005B3438">
      <w:pPr>
        <w:pStyle w:val="Standard"/>
        <w:rPr>
          <w:noProof/>
          <w:lang w:val="en-GB" w:eastAsia="en-GB" w:bidi="ar-SA"/>
        </w:rPr>
      </w:pPr>
    </w:p>
    <w:p w:rsidR="00FD37B1" w:rsidRDefault="00FD37B1">
      <w:pPr>
        <w:pStyle w:val="Standard"/>
        <w:rPr>
          <w:rFonts w:ascii="Tahoma" w:hAnsi="Tahoma"/>
        </w:rPr>
      </w:pPr>
    </w:p>
    <w:p w:rsidR="00FD37B1" w:rsidRDefault="00FD37B1">
      <w:pPr>
        <w:pStyle w:val="Standard"/>
        <w:rPr>
          <w:rFonts w:ascii="Tahoma" w:hAnsi="Tahoma"/>
        </w:rPr>
      </w:pPr>
    </w:p>
    <w:p w:rsidR="00FD37B1" w:rsidRDefault="00FD37B1">
      <w:pPr>
        <w:pStyle w:val="Standard"/>
      </w:pPr>
    </w:p>
    <w:p w:rsidR="00FD37B1" w:rsidRDefault="00FD37B1">
      <w:pPr>
        <w:pStyle w:val="Standard"/>
        <w:rPr>
          <w:rFonts w:ascii="Tahoma" w:hAnsi="Tahoma"/>
        </w:rPr>
      </w:pPr>
    </w:p>
    <w:p w:rsidR="00FD37B1" w:rsidRDefault="00FD37B1">
      <w:pPr>
        <w:pStyle w:val="Standard"/>
        <w:rPr>
          <w:rFonts w:ascii="Tahoma" w:hAnsi="Tahoma"/>
        </w:rPr>
      </w:pPr>
    </w:p>
    <w:p w:rsidR="00D952A7" w:rsidRDefault="00D952A7">
      <w:pPr>
        <w:pStyle w:val="Standard"/>
        <w:rPr>
          <w:rFonts w:ascii="Tahoma" w:hAnsi="Tahoma"/>
        </w:rPr>
      </w:pPr>
    </w:p>
    <w:p w:rsidR="00D952A7" w:rsidRDefault="00990786">
      <w:pPr>
        <w:rPr>
          <w:rFonts w:ascii="Tahoma" w:hAnsi="Tahoma"/>
        </w:rPr>
      </w:pPr>
      <w:r>
        <w:rPr>
          <w:rFonts w:ascii="Tahoma" w:hAnsi="Tahoma"/>
          <w:noProof/>
          <w:lang w:val="en-GB" w:eastAsia="en-GB" w:bidi="ar-SA"/>
        </w:rPr>
        <w:drawing>
          <wp:anchor distT="0" distB="0" distL="114300" distR="114300" simplePos="0" relativeHeight="251819008" behindDoc="1" locked="0" layoutInCell="1" allowOverlap="1" wp14:anchorId="2AABCBA1" wp14:editId="1BAFA39A">
            <wp:simplePos x="0" y="0"/>
            <wp:positionH relativeFrom="column">
              <wp:posOffset>346710</wp:posOffset>
            </wp:positionH>
            <wp:positionV relativeFrom="paragraph">
              <wp:posOffset>75565</wp:posOffset>
            </wp:positionV>
            <wp:extent cx="5124450" cy="3416300"/>
            <wp:effectExtent l="0" t="0" r="0" b="0"/>
            <wp:wrapTight wrapText="bothSides">
              <wp:wrapPolygon edited="0">
                <wp:start x="0" y="0"/>
                <wp:lineTo x="0" y="21439"/>
                <wp:lineTo x="21520" y="21439"/>
                <wp:lineTo x="21520" y="0"/>
                <wp:lineTo x="0" y="0"/>
              </wp:wrapPolygon>
            </wp:wrapTight>
            <wp:docPr id="27" name="Picture 27" descr="C:\Users\angela.hudgell\AppData\Local\Microsoft\Windows\Temporary Internet Files\Content.Outlook\7PKG64LV\Huntercombe Maidenhead Nov'16_MH_5041-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hudgell\AppData\Local\Microsoft\Windows\Temporary Internet Files\Content.Outlook\7PKG64LV\Huntercombe Maidenhead Nov'16_MH_5041-X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4450" cy="341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2A7" w:rsidRDefault="00D952A7">
      <w:pPr>
        <w:rPr>
          <w:rFonts w:ascii="Tahoma" w:hAnsi="Tahoma"/>
        </w:rPr>
      </w:pPr>
    </w:p>
    <w:p w:rsidR="00D952A7" w:rsidRDefault="00D952A7">
      <w:pPr>
        <w:rPr>
          <w:rFonts w:ascii="Tahoma" w:hAnsi="Tahoma"/>
        </w:rPr>
      </w:pPr>
    </w:p>
    <w:p w:rsidR="00FD37B1" w:rsidRDefault="00FD37B1">
      <w:pPr>
        <w:pStyle w:val="Standard"/>
        <w:rPr>
          <w:rFonts w:ascii="Tahoma" w:hAnsi="Tahoma"/>
        </w:rPr>
      </w:pPr>
    </w:p>
    <w:p w:rsidR="00FD37B1" w:rsidRDefault="00FD37B1">
      <w:pPr>
        <w:pStyle w:val="Standard"/>
        <w:rPr>
          <w:rFonts w:ascii="Tahoma" w:hAnsi="Tahoma"/>
        </w:rPr>
      </w:pPr>
    </w:p>
    <w:p w:rsidR="00FD37B1" w:rsidRDefault="00FD37B1">
      <w:pPr>
        <w:pStyle w:val="Standard"/>
        <w:rPr>
          <w:rFonts w:ascii="Tahoma" w:hAnsi="Tahoma"/>
        </w:rPr>
      </w:pPr>
    </w:p>
    <w:p w:rsidR="00D952A7" w:rsidRDefault="00D952A7">
      <w:pPr>
        <w:pStyle w:val="Standard"/>
        <w:rPr>
          <w:rFonts w:ascii="Tahoma" w:hAnsi="Tahoma"/>
        </w:rPr>
      </w:pPr>
    </w:p>
    <w:p w:rsidR="00FD37B1" w:rsidRDefault="00FD37B1">
      <w:pPr>
        <w:pStyle w:val="Standard"/>
        <w:rPr>
          <w:rFonts w:ascii="Tahoma" w:hAnsi="Tahoma"/>
        </w:rPr>
      </w:pPr>
    </w:p>
    <w:p w:rsidR="00990786" w:rsidRDefault="00990786">
      <w:pPr>
        <w:pStyle w:val="Standard"/>
        <w:rPr>
          <w:rFonts w:ascii="Tahoma" w:hAnsi="Tahoma"/>
        </w:rPr>
      </w:pPr>
    </w:p>
    <w:p w:rsidR="00990786" w:rsidRDefault="00990786">
      <w:pPr>
        <w:pStyle w:val="Standard"/>
        <w:rPr>
          <w:rFonts w:ascii="Tahoma" w:hAnsi="Tahoma"/>
        </w:rPr>
      </w:pPr>
    </w:p>
    <w:p w:rsidR="00990786" w:rsidRDefault="00990786">
      <w:pPr>
        <w:pStyle w:val="Standard"/>
        <w:rPr>
          <w:rFonts w:ascii="Tahoma" w:hAnsi="Tahoma"/>
        </w:rPr>
      </w:pPr>
    </w:p>
    <w:p w:rsidR="00990786" w:rsidRDefault="00990786">
      <w:pPr>
        <w:pStyle w:val="Standard"/>
        <w:rPr>
          <w:rFonts w:ascii="Tahoma" w:hAnsi="Tahoma"/>
        </w:rPr>
      </w:pPr>
    </w:p>
    <w:p w:rsidR="00990786" w:rsidRDefault="00990786">
      <w:pPr>
        <w:pStyle w:val="Standard"/>
        <w:rPr>
          <w:rFonts w:ascii="Tahoma" w:hAnsi="Tahoma"/>
        </w:rPr>
      </w:pPr>
    </w:p>
    <w:p w:rsidR="00990786" w:rsidRDefault="00990786">
      <w:pPr>
        <w:pStyle w:val="Standard"/>
        <w:rPr>
          <w:rFonts w:ascii="Tahoma" w:hAnsi="Tahoma"/>
        </w:rPr>
      </w:pPr>
    </w:p>
    <w:p w:rsidR="00990786" w:rsidRDefault="00990786">
      <w:pPr>
        <w:pStyle w:val="Standard"/>
        <w:rPr>
          <w:rFonts w:ascii="Tahoma" w:hAnsi="Tahoma"/>
        </w:rPr>
      </w:pPr>
    </w:p>
    <w:p w:rsidR="00990786" w:rsidRDefault="00990786">
      <w:pPr>
        <w:pStyle w:val="Standard"/>
        <w:rPr>
          <w:rFonts w:ascii="Tahoma" w:hAnsi="Tahoma"/>
        </w:rPr>
      </w:pPr>
    </w:p>
    <w:p w:rsidR="00990786" w:rsidRDefault="00990786">
      <w:pPr>
        <w:pStyle w:val="Standard"/>
        <w:rPr>
          <w:rFonts w:ascii="Tahoma" w:hAnsi="Tahoma"/>
        </w:rPr>
      </w:pPr>
    </w:p>
    <w:p w:rsidR="00990786" w:rsidRDefault="00990786">
      <w:pPr>
        <w:pStyle w:val="Standard"/>
        <w:rPr>
          <w:rFonts w:ascii="Tahoma" w:hAnsi="Tahoma"/>
        </w:rPr>
      </w:pPr>
    </w:p>
    <w:p w:rsidR="00990786" w:rsidRDefault="00990786">
      <w:pPr>
        <w:pStyle w:val="Standard"/>
        <w:rPr>
          <w:rFonts w:ascii="Tahoma" w:hAnsi="Tahoma"/>
        </w:rPr>
      </w:pPr>
    </w:p>
    <w:p w:rsidR="00990786" w:rsidRDefault="00990786">
      <w:pPr>
        <w:pStyle w:val="Standard"/>
        <w:rPr>
          <w:rFonts w:ascii="Tahoma" w:hAnsi="Tahoma"/>
        </w:rPr>
      </w:pPr>
    </w:p>
    <w:p w:rsidR="00990786" w:rsidRDefault="00990786">
      <w:pPr>
        <w:pStyle w:val="Standard"/>
        <w:rPr>
          <w:rFonts w:ascii="Tahoma" w:hAnsi="Tahoma"/>
        </w:rPr>
      </w:pPr>
    </w:p>
    <w:p w:rsidR="00FD37B1" w:rsidRDefault="00FD37B1">
      <w:pPr>
        <w:pStyle w:val="Standard"/>
        <w:rPr>
          <w:rFonts w:ascii="Tahoma" w:hAnsi="Tahoma"/>
        </w:rPr>
      </w:pPr>
    </w:p>
    <w:p w:rsidR="00990786" w:rsidRDefault="00990786">
      <w:pPr>
        <w:pStyle w:val="Standard"/>
        <w:rPr>
          <w:rFonts w:ascii="Tahoma" w:hAnsi="Tahoma"/>
        </w:rPr>
      </w:pPr>
    </w:p>
    <w:p w:rsidR="00990786" w:rsidRDefault="00990786">
      <w:pPr>
        <w:pStyle w:val="Standard"/>
        <w:rPr>
          <w:rFonts w:ascii="Tahoma" w:hAnsi="Tahoma"/>
        </w:rPr>
      </w:pPr>
    </w:p>
    <w:p w:rsidR="00E865AA" w:rsidRPr="00CE5FA2" w:rsidRDefault="00E865AA">
      <w:pPr>
        <w:pStyle w:val="Standard"/>
        <w:rPr>
          <w:rFonts w:asciiTheme="minorHAnsi" w:hAnsiTheme="minorHAnsi"/>
          <w:b/>
          <w:bCs/>
          <w:color w:val="92D050"/>
          <w:sz w:val="32"/>
          <w:szCs w:val="32"/>
        </w:rPr>
      </w:pPr>
    </w:p>
    <w:p w:rsidR="00CE5FA2" w:rsidRDefault="006668B4">
      <w:pPr>
        <w:pStyle w:val="Standard"/>
        <w:rPr>
          <w:rFonts w:asciiTheme="minorHAnsi" w:hAnsiTheme="minorHAnsi" w:cs="Arial"/>
          <w:color w:val="000000"/>
          <w:sz w:val="32"/>
          <w:szCs w:val="32"/>
        </w:rPr>
      </w:pPr>
      <w:r>
        <w:rPr>
          <w:noProof/>
          <w:lang w:val="en-GB" w:eastAsia="en-GB" w:bidi="ar-SA"/>
        </w:rPr>
        <w:drawing>
          <wp:anchor distT="0" distB="0" distL="114300" distR="114300" simplePos="0" relativeHeight="251790336" behindDoc="1" locked="0" layoutInCell="1" allowOverlap="1" wp14:anchorId="1214A1B7" wp14:editId="3C8CB41C">
            <wp:simplePos x="0" y="0"/>
            <wp:positionH relativeFrom="column">
              <wp:posOffset>1327785</wp:posOffset>
            </wp:positionH>
            <wp:positionV relativeFrom="paragraph">
              <wp:posOffset>31115</wp:posOffset>
            </wp:positionV>
            <wp:extent cx="951865" cy="504825"/>
            <wp:effectExtent l="0" t="0" r="635" b="9525"/>
            <wp:wrapTight wrapText="bothSides">
              <wp:wrapPolygon edited="0">
                <wp:start x="0" y="0"/>
                <wp:lineTo x="0" y="21192"/>
                <wp:lineTo x="21182" y="21192"/>
                <wp:lineTo x="21182"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88141" t="11539" r="1442" b="81100"/>
                    <a:stretch/>
                  </pic:blipFill>
                  <pic:spPr bwMode="auto">
                    <a:xfrm>
                      <a:off x="0" y="0"/>
                      <a:ext cx="951865"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FA2" w:rsidRPr="00CE5FA2">
        <w:rPr>
          <w:rFonts w:asciiTheme="minorHAnsi" w:hAnsiTheme="minorHAnsi" w:cs="Arial"/>
          <w:color w:val="000000"/>
          <w:sz w:val="32"/>
          <w:szCs w:val="32"/>
        </w:rPr>
        <w:t xml:space="preserve">    </w:t>
      </w:r>
    </w:p>
    <w:p w:rsidR="00D952A7" w:rsidRPr="00CE5FA2" w:rsidRDefault="00CE5FA2" w:rsidP="00CE5FA2">
      <w:pPr>
        <w:pStyle w:val="Standard"/>
        <w:rPr>
          <w:rFonts w:asciiTheme="minorHAnsi" w:hAnsiTheme="minorHAnsi" w:cs="Arial"/>
          <w:color w:val="000000"/>
          <w:sz w:val="32"/>
          <w:szCs w:val="32"/>
        </w:rPr>
      </w:pPr>
      <w:r>
        <w:rPr>
          <w:rFonts w:asciiTheme="minorHAnsi" w:hAnsiTheme="minorHAnsi" w:cs="Arial"/>
          <w:color w:val="000000"/>
          <w:sz w:val="32"/>
          <w:szCs w:val="32"/>
        </w:rPr>
        <w:t xml:space="preserve">                      </w:t>
      </w:r>
      <w:r w:rsidRPr="00CE5FA2">
        <w:rPr>
          <w:rFonts w:asciiTheme="minorHAnsi" w:hAnsiTheme="minorHAnsi" w:cs="Arial"/>
          <w:color w:val="000000"/>
          <w:sz w:val="32"/>
          <w:szCs w:val="32"/>
        </w:rPr>
        <w:t>say this is a</w:t>
      </w:r>
      <w:r w:rsidRPr="00CE5FA2">
        <w:rPr>
          <w:rFonts w:asciiTheme="minorHAnsi" w:hAnsiTheme="minorHAnsi" w:cs="Arial"/>
          <w:b/>
          <w:color w:val="000000"/>
          <w:sz w:val="32"/>
          <w:szCs w:val="32"/>
        </w:rPr>
        <w:t xml:space="preserve"> Good </w:t>
      </w:r>
      <w:r w:rsidRPr="00CE5FA2">
        <w:rPr>
          <w:rFonts w:asciiTheme="minorHAnsi" w:hAnsiTheme="minorHAnsi" w:cs="Arial"/>
          <w:color w:val="000000"/>
          <w:sz w:val="32"/>
          <w:szCs w:val="32"/>
        </w:rPr>
        <w:t>school</w:t>
      </w:r>
    </w:p>
    <w:p w:rsidR="00D952A7" w:rsidRDefault="00D952A7">
      <w:pPr>
        <w:pStyle w:val="Standard"/>
        <w:rPr>
          <w:rFonts w:asciiTheme="minorHAnsi" w:hAnsiTheme="minorHAnsi"/>
          <w:b/>
          <w:bCs/>
          <w:color w:val="92D050"/>
          <w:sz w:val="40"/>
          <w:szCs w:val="40"/>
        </w:rPr>
      </w:pPr>
    </w:p>
    <w:p w:rsidR="00D952A7" w:rsidRDefault="00C71720">
      <w:pPr>
        <w:pStyle w:val="Standard"/>
        <w:rPr>
          <w:rFonts w:asciiTheme="minorHAnsi" w:hAnsiTheme="minorHAnsi"/>
          <w:b/>
          <w:bCs/>
          <w:color w:val="92D050"/>
          <w:sz w:val="40"/>
          <w:szCs w:val="40"/>
        </w:rPr>
      </w:pPr>
      <w:r>
        <w:rPr>
          <w:noProof/>
          <w:lang w:val="en-GB" w:eastAsia="en-GB" w:bidi="ar-SA"/>
        </w:rPr>
        <w:drawing>
          <wp:anchor distT="0" distB="0" distL="114300" distR="114300" simplePos="0" relativeHeight="251828224" behindDoc="1" locked="0" layoutInCell="1" allowOverlap="1" wp14:anchorId="7CE66CB6" wp14:editId="2EE57A74">
            <wp:simplePos x="0" y="0"/>
            <wp:positionH relativeFrom="column">
              <wp:posOffset>2237105</wp:posOffset>
            </wp:positionH>
            <wp:positionV relativeFrom="paragraph">
              <wp:posOffset>1270</wp:posOffset>
            </wp:positionV>
            <wp:extent cx="1247775" cy="1009650"/>
            <wp:effectExtent l="0" t="0" r="9525" b="0"/>
            <wp:wrapTight wrapText="bothSides">
              <wp:wrapPolygon edited="0">
                <wp:start x="0" y="0"/>
                <wp:lineTo x="0" y="21192"/>
                <wp:lineTo x="21435" y="21192"/>
                <wp:lineTo x="21435" y="0"/>
                <wp:lineTo x="0" y="0"/>
              </wp:wrapPolygon>
            </wp:wrapTight>
            <wp:docPr id="25" name="Picture 3" descr="stonewall-schoolchamps-logo-black"/>
            <wp:cNvGraphicFramePr/>
            <a:graphic xmlns:a="http://schemas.openxmlformats.org/drawingml/2006/main">
              <a:graphicData uri="http://schemas.openxmlformats.org/drawingml/2006/picture">
                <pic:pic xmlns:pic="http://schemas.openxmlformats.org/drawingml/2006/picture">
                  <pic:nvPicPr>
                    <pic:cNvPr id="1" name="Picture 3" descr="stonewall-schoolchamps-logo-black"/>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77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2A7" w:rsidRDefault="00D952A7">
      <w:pPr>
        <w:pStyle w:val="Standard"/>
        <w:rPr>
          <w:rFonts w:asciiTheme="minorHAnsi" w:hAnsiTheme="minorHAnsi"/>
          <w:b/>
          <w:bCs/>
          <w:color w:val="92D050"/>
          <w:sz w:val="40"/>
          <w:szCs w:val="40"/>
        </w:rPr>
      </w:pPr>
    </w:p>
    <w:p w:rsidR="00D952A7" w:rsidRDefault="00D952A7">
      <w:pPr>
        <w:pStyle w:val="Standard"/>
        <w:rPr>
          <w:rFonts w:ascii="Tahoma" w:hAnsi="Tahoma"/>
        </w:rPr>
      </w:pPr>
    </w:p>
    <w:p w:rsidR="00E865AA" w:rsidRDefault="00E865AA">
      <w:pPr>
        <w:pStyle w:val="Standard"/>
        <w:rPr>
          <w:rFonts w:ascii="Tahoma" w:hAnsi="Tahoma"/>
        </w:rPr>
      </w:pPr>
    </w:p>
    <w:p w:rsidR="00E865AA" w:rsidRDefault="00E865AA">
      <w:pPr>
        <w:pStyle w:val="Standard"/>
        <w:rPr>
          <w:rFonts w:ascii="Tahoma" w:hAnsi="Tahoma"/>
        </w:rPr>
      </w:pPr>
    </w:p>
    <w:p w:rsidR="00990786" w:rsidRDefault="00990786">
      <w:pPr>
        <w:pStyle w:val="Standard"/>
        <w:rPr>
          <w:rFonts w:ascii="Tahoma" w:hAnsi="Tahoma"/>
        </w:rPr>
      </w:pPr>
    </w:p>
    <w:p w:rsidR="00D952A7" w:rsidRDefault="00D952A7">
      <w:pPr>
        <w:pStyle w:val="Standard"/>
        <w:rPr>
          <w:rFonts w:ascii="Tahoma" w:hAnsi="Tahoma"/>
        </w:rPr>
      </w:pPr>
      <w:r>
        <w:rPr>
          <w:noProof/>
          <w:lang w:val="en-GB" w:eastAsia="en-GB" w:bidi="ar-SA"/>
        </w:rPr>
        <mc:AlternateContent>
          <mc:Choice Requires="wps">
            <w:drawing>
              <wp:anchor distT="0" distB="0" distL="114300" distR="114300" simplePos="0" relativeHeight="251786240" behindDoc="0" locked="0" layoutInCell="1" allowOverlap="1" wp14:anchorId="3497830B" wp14:editId="338AFABD">
                <wp:simplePos x="0" y="0"/>
                <wp:positionH relativeFrom="column">
                  <wp:posOffset>283210</wp:posOffset>
                </wp:positionH>
                <wp:positionV relativeFrom="paragraph">
                  <wp:posOffset>89535</wp:posOffset>
                </wp:positionV>
                <wp:extent cx="5655945" cy="1403985"/>
                <wp:effectExtent l="0" t="0" r="0" b="444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1403985"/>
                        </a:xfrm>
                        <a:prstGeom prst="rect">
                          <a:avLst/>
                        </a:prstGeom>
                        <a:noFill/>
                        <a:ln w="9525">
                          <a:noFill/>
                          <a:miter lim="800000"/>
                          <a:headEnd/>
                          <a:tailEnd/>
                        </a:ln>
                      </wps:spPr>
                      <wps:txbx>
                        <w:txbxContent>
                          <w:p w:rsidR="00BB63E3" w:rsidRPr="004A41D2" w:rsidRDefault="00BB63E3" w:rsidP="00D952A7">
                            <w:pPr>
                              <w:jc w:val="center"/>
                              <w:rPr>
                                <w:rFonts w:ascii="Tahoma" w:hAnsi="Tahoma"/>
                                <w:b/>
                                <w:color w:val="8DC666"/>
                                <w:sz w:val="44"/>
                              </w:rPr>
                            </w:pPr>
                            <w:r w:rsidRPr="004A41D2">
                              <w:rPr>
                                <w:rFonts w:ascii="Tahoma" w:hAnsi="Tahoma"/>
                                <w:b/>
                                <w:color w:val="8DC666"/>
                                <w:sz w:val="44"/>
                              </w:rPr>
                              <w:t>Huntercombe Hospital School Maidenhead</w:t>
                            </w:r>
                          </w:p>
                          <w:p w:rsidR="00BB63E3" w:rsidRDefault="00BB63E3" w:rsidP="00D952A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2.3pt;margin-top:7.05pt;width:445.35pt;height:110.55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" filled="f" stroked="f">
                <v:textbox style="mso-fit-shape-to-text:t">
                  <w:txbxContent>
                    <w:p w:rsidR="00BB63E3" w:rsidRPr="004A41D2" w:rsidRDefault="00BB63E3" w:rsidP="00D952A7">
                      <w:pPr>
                        <w:jc w:val="center"/>
                        <w:rPr>
                          <w:rFonts w:ascii="Tahoma" w:hAnsi="Tahoma"/>
                          <w:b/>
                          <w:color w:val="8DC666"/>
                          <w:sz w:val="44"/>
                        </w:rPr>
                      </w:pPr>
                      <w:r w:rsidRPr="004A41D2">
                        <w:rPr>
                          <w:rFonts w:ascii="Tahoma" w:hAnsi="Tahoma"/>
                          <w:b/>
                          <w:color w:val="8DC666"/>
                          <w:sz w:val="44"/>
                        </w:rPr>
                        <w:t>Huntercombe Hospital School Maidenhead</w:t>
                      </w:r>
                    </w:p>
                    <w:p w:rsidR="00BB63E3" w:rsidRDefault="00BB63E3" w:rsidP="00D952A7"/>
                  </w:txbxContent>
                </v:textbox>
              </v:shape>
            </w:pict>
          </mc:Fallback>
        </mc:AlternateContent>
      </w:r>
    </w:p>
    <w:p w:rsidR="00D952A7" w:rsidRDefault="00D952A7">
      <w:pPr>
        <w:pStyle w:val="Standard"/>
        <w:rPr>
          <w:rFonts w:ascii="Tahoma" w:hAnsi="Tahoma"/>
        </w:rPr>
      </w:pPr>
    </w:p>
    <w:p w:rsidR="00D952A7" w:rsidRDefault="00D952A7">
      <w:pPr>
        <w:pStyle w:val="Standard"/>
        <w:rPr>
          <w:rFonts w:ascii="Tahoma" w:hAnsi="Tahoma"/>
        </w:rPr>
      </w:pPr>
    </w:p>
    <w:p w:rsidR="00FD37B1" w:rsidRDefault="00FD37B1">
      <w:pPr>
        <w:pStyle w:val="Standard"/>
        <w:rPr>
          <w:rFonts w:ascii="Tahoma" w:hAnsi="Tahoma"/>
        </w:rPr>
      </w:pPr>
    </w:p>
    <w:p w:rsidR="00D952A7" w:rsidRDefault="00D952A7">
      <w:pPr>
        <w:pStyle w:val="Standard"/>
        <w:rPr>
          <w:rFonts w:ascii="Tahoma" w:hAnsi="Tahoma"/>
        </w:rPr>
      </w:pPr>
    </w:p>
    <w:p w:rsidR="00D952A7" w:rsidRDefault="00D952A7">
      <w:pPr>
        <w:pStyle w:val="Standard"/>
        <w:rPr>
          <w:rFonts w:ascii="Tahoma" w:hAnsi="Tahoma"/>
        </w:rPr>
      </w:pPr>
    </w:p>
    <w:p w:rsidR="00D952A7" w:rsidRDefault="00990786">
      <w:pPr>
        <w:pStyle w:val="Standard"/>
        <w:rPr>
          <w:rFonts w:ascii="Tahoma" w:hAnsi="Tahoma"/>
        </w:rPr>
      </w:pPr>
      <w:r>
        <w:rPr>
          <w:rFonts w:ascii="Tahoma" w:hAnsi="Tahoma"/>
          <w:noProof/>
          <w:lang w:val="en-GB" w:eastAsia="en-GB" w:bidi="ar-SA"/>
        </w:rPr>
        <w:drawing>
          <wp:anchor distT="0" distB="0" distL="114300" distR="114300" simplePos="0" relativeHeight="251821056" behindDoc="1" locked="0" layoutInCell="1" allowOverlap="1" wp14:anchorId="75C1F1E9" wp14:editId="2C6A5BE6">
            <wp:simplePos x="0" y="0"/>
            <wp:positionH relativeFrom="column">
              <wp:posOffset>108585</wp:posOffset>
            </wp:positionH>
            <wp:positionV relativeFrom="paragraph">
              <wp:posOffset>73025</wp:posOffset>
            </wp:positionV>
            <wp:extent cx="2828925" cy="1885950"/>
            <wp:effectExtent l="0" t="0" r="9525" b="0"/>
            <wp:wrapTight wrapText="bothSides">
              <wp:wrapPolygon edited="0">
                <wp:start x="0" y="0"/>
                <wp:lineTo x="0" y="21382"/>
                <wp:lineTo x="21527" y="21382"/>
                <wp:lineTo x="21527" y="0"/>
                <wp:lineTo x="0" y="0"/>
              </wp:wrapPolygon>
            </wp:wrapTight>
            <wp:docPr id="301" name="Picture 301" descr="C:\Users\angela.hudgell\AppData\Local\Microsoft\Windows\Temporary Internet Files\Content.Outlook\7PKG64LV\Huntercombe Maidenhead Nov'16_MH_5041-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hudgell\AppData\Local\Microsoft\Windows\Temporary Internet Files\Content.Outlook\7PKG64LV\Huntercombe Maidenhead Nov'16_MH_5041-X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2A7" w:rsidRDefault="00D952A7">
      <w:pPr>
        <w:pStyle w:val="Standard"/>
        <w:rPr>
          <w:rFonts w:ascii="Tahoma" w:hAnsi="Tahoma"/>
        </w:rPr>
      </w:pPr>
    </w:p>
    <w:p w:rsidR="00D952A7" w:rsidRDefault="00D952A7">
      <w:pPr>
        <w:pStyle w:val="Standard"/>
        <w:rPr>
          <w:rFonts w:ascii="Tahoma" w:hAnsi="Tahoma"/>
        </w:rPr>
      </w:pPr>
    </w:p>
    <w:p w:rsidR="00D952A7" w:rsidRDefault="00D952A7">
      <w:pPr>
        <w:pStyle w:val="Standard"/>
        <w:rPr>
          <w:rFonts w:ascii="Tahoma" w:hAnsi="Tahoma"/>
        </w:rPr>
      </w:pPr>
    </w:p>
    <w:p w:rsidR="00990786" w:rsidRDefault="00990786">
      <w:pPr>
        <w:pStyle w:val="Standard"/>
        <w:rPr>
          <w:rFonts w:ascii="Tahoma" w:hAnsi="Tahoma"/>
        </w:rPr>
      </w:pPr>
    </w:p>
    <w:p w:rsidR="00990786" w:rsidRPr="00990786" w:rsidRDefault="00990786" w:rsidP="00990786"/>
    <w:p w:rsidR="00990786" w:rsidRPr="00990786" w:rsidRDefault="00990786" w:rsidP="00990786"/>
    <w:p w:rsidR="00990786" w:rsidRPr="00990786" w:rsidRDefault="00990786" w:rsidP="00990786"/>
    <w:p w:rsidR="00990786" w:rsidRPr="00990786" w:rsidRDefault="00990786" w:rsidP="00990786">
      <w:r>
        <w:rPr>
          <w:rFonts w:ascii="Helvetica" w:hAnsi="Helvetica" w:cs="Helvetica"/>
          <w:noProof/>
          <w:color w:val="333333"/>
          <w:sz w:val="21"/>
          <w:szCs w:val="21"/>
          <w:lang w:val="en-GB" w:eastAsia="en-GB" w:bidi="ar-SA"/>
        </w:rPr>
        <w:drawing>
          <wp:anchor distT="0" distB="0" distL="114300" distR="114300" simplePos="0" relativeHeight="251822080" behindDoc="1" locked="0" layoutInCell="1" allowOverlap="1" wp14:anchorId="075461BF" wp14:editId="4B369209">
            <wp:simplePos x="0" y="0"/>
            <wp:positionH relativeFrom="column">
              <wp:posOffset>289560</wp:posOffset>
            </wp:positionH>
            <wp:positionV relativeFrom="paragraph">
              <wp:posOffset>56515</wp:posOffset>
            </wp:positionV>
            <wp:extent cx="2828925" cy="1642745"/>
            <wp:effectExtent l="0" t="0" r="9525" b="0"/>
            <wp:wrapTight wrapText="bothSides">
              <wp:wrapPolygon edited="0">
                <wp:start x="0" y="0"/>
                <wp:lineTo x="0" y="21291"/>
                <wp:lineTo x="21527" y="21291"/>
                <wp:lineTo x="21527" y="0"/>
                <wp:lineTo x="0" y="0"/>
              </wp:wrapPolygon>
            </wp:wrapTight>
            <wp:docPr id="318" name="Picture 318" descr="https://huntercombe.com/wp-content/uploads/2016/12/H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untercombe.com/wp-content/uploads/2016/12/HC1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9507" b="32394"/>
                    <a:stretch/>
                  </pic:blipFill>
                  <pic:spPr bwMode="auto">
                    <a:xfrm>
                      <a:off x="0" y="0"/>
                      <a:ext cx="2828925" cy="1642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0786" w:rsidRPr="00990786" w:rsidRDefault="00990786" w:rsidP="00990786"/>
    <w:p w:rsidR="00990786" w:rsidRPr="00990786" w:rsidRDefault="00990786" w:rsidP="00990786"/>
    <w:p w:rsidR="00990786" w:rsidRPr="00990786" w:rsidRDefault="00990786" w:rsidP="00990786"/>
    <w:p w:rsidR="00990786" w:rsidRPr="00990786" w:rsidRDefault="00990786" w:rsidP="00990786"/>
    <w:p w:rsidR="00FD37B1" w:rsidRDefault="001F12B0" w:rsidP="00D9114A">
      <w:pPr>
        <w:rPr>
          <w:rFonts w:ascii="Tahoma" w:hAnsi="Tahoma"/>
        </w:rPr>
      </w:pPr>
      <w:r>
        <w:rPr>
          <w:noProof/>
          <w:kern w:val="0"/>
          <w:lang w:val="en-GB" w:eastAsia="en-GB" w:bidi="ar-SA"/>
        </w:rPr>
        <mc:AlternateContent>
          <mc:Choice Requires="wps">
            <w:drawing>
              <wp:anchor distT="36576" distB="36576" distL="36576" distR="36576" simplePos="0" relativeHeight="251661312" behindDoc="0" locked="0" layoutInCell="1" allowOverlap="1" wp14:anchorId="078D3F36" wp14:editId="50BEA939">
                <wp:simplePos x="0" y="0"/>
                <wp:positionH relativeFrom="column">
                  <wp:posOffset>327025</wp:posOffset>
                </wp:positionH>
                <wp:positionV relativeFrom="paragraph">
                  <wp:posOffset>1104583</wp:posOffset>
                </wp:positionV>
                <wp:extent cx="5413375" cy="3443287"/>
                <wp:effectExtent l="0" t="0" r="0" b="50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34432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B63E3" w:rsidRPr="004A41D2" w:rsidRDefault="00BB63E3" w:rsidP="00C436DB">
                            <w:pPr>
                              <w:pStyle w:val="Body"/>
                              <w:jc w:val="center"/>
                              <w:rPr>
                                <w:rFonts w:ascii="Tahoma" w:hAnsi="Tahoma" w:cs="Tahoma"/>
                                <w:b/>
                                <w:bCs/>
                                <w:color w:val="8DC666"/>
                                <w:sz w:val="40"/>
                                <w:szCs w:val="40"/>
                              </w:rPr>
                            </w:pPr>
                            <w:r w:rsidRPr="004A41D2">
                              <w:rPr>
                                <w:rFonts w:ascii="Tahoma" w:hAnsi="Tahoma" w:cs="Tahoma"/>
                                <w:b/>
                                <w:bCs/>
                                <w:color w:val="8DC666"/>
                                <w:sz w:val="40"/>
                                <w:szCs w:val="40"/>
                              </w:rPr>
                              <w:t>Mission Statement</w:t>
                            </w:r>
                          </w:p>
                          <w:p w:rsidR="00BB63E3" w:rsidRPr="008B1F81" w:rsidRDefault="00BB63E3" w:rsidP="00C436DB">
                            <w:pPr>
                              <w:pStyle w:val="Body"/>
                              <w:jc w:val="center"/>
                              <w:rPr>
                                <w:rFonts w:ascii="Tahoma" w:hAnsi="Tahoma" w:cs="Tahoma"/>
                                <w:b/>
                                <w:bCs/>
                                <w:color w:val="A6A6A6"/>
                                <w:sz w:val="28"/>
                                <w:szCs w:val="28"/>
                              </w:rPr>
                            </w:pPr>
                            <w:r w:rsidRPr="008B1F81">
                              <w:rPr>
                                <w:rFonts w:ascii="Tahoma" w:hAnsi="Tahoma" w:cs="Tahoma"/>
                                <w:b/>
                                <w:bCs/>
                                <w:color w:val="A6A6A6"/>
                                <w:sz w:val="28"/>
                                <w:szCs w:val="28"/>
                              </w:rPr>
                              <w:t xml:space="preserve"> </w:t>
                            </w:r>
                          </w:p>
                          <w:p w:rsidR="00BB63E3" w:rsidRPr="006E4177" w:rsidRDefault="00BB63E3" w:rsidP="00903709">
                            <w:pPr>
                              <w:spacing w:line="276" w:lineRule="auto"/>
                              <w:jc w:val="both"/>
                              <w:rPr>
                                <w:rFonts w:asciiTheme="minorHAnsi" w:hAnsiTheme="minorHAnsi"/>
                                <w:color w:val="404040" w:themeColor="text1" w:themeTint="BF"/>
                                <w:sz w:val="28"/>
                                <w:szCs w:val="28"/>
                              </w:rPr>
                            </w:pPr>
                            <w:r w:rsidRPr="006E4177">
                              <w:rPr>
                                <w:rFonts w:asciiTheme="minorHAnsi" w:hAnsiTheme="minorHAnsi"/>
                                <w:color w:val="404040" w:themeColor="text1" w:themeTint="BF"/>
                                <w:sz w:val="28"/>
                                <w:szCs w:val="28"/>
                                <w:lang w:val="en-US"/>
                              </w:rPr>
                              <w:t xml:space="preserve">We aim at Huntercombe Hospital School Maidenhead to make each patients stay with us a positive experience, </w:t>
                            </w:r>
                            <w:r w:rsidRPr="006E4177">
                              <w:rPr>
                                <w:rFonts w:asciiTheme="minorHAnsi" w:hAnsiTheme="minorHAnsi"/>
                                <w:color w:val="404040" w:themeColor="text1" w:themeTint="BF"/>
                                <w:sz w:val="28"/>
                                <w:szCs w:val="28"/>
                              </w:rPr>
                              <w:t xml:space="preserve">we aim to minimise, as far as possible, disruption to normal schooling during a young person’s stay in hospital, by continuing education as normally as the incapacity allows. </w:t>
                            </w:r>
                            <w:r w:rsidRPr="006E4177">
                              <w:rPr>
                                <w:rFonts w:asciiTheme="minorHAnsi" w:hAnsiTheme="minorHAnsi"/>
                                <w:color w:val="404040" w:themeColor="text1" w:themeTint="BF"/>
                                <w:sz w:val="28"/>
                                <w:szCs w:val="28"/>
                                <w:lang w:val="en-US"/>
                              </w:rPr>
                              <w:t xml:space="preserve">Where possible we aim to help the young people in our care see the value of education, </w:t>
                            </w:r>
                            <w:r w:rsidRPr="006E4177">
                              <w:rPr>
                                <w:rFonts w:asciiTheme="minorHAnsi" w:hAnsiTheme="minorHAnsi"/>
                                <w:color w:val="404040" w:themeColor="text1" w:themeTint="BF"/>
                                <w:sz w:val="28"/>
                                <w:szCs w:val="28"/>
                              </w:rPr>
                              <w:t xml:space="preserve">we promote a positive and structured educational experience within a learning space where young people can feel safe, respected and valued. This will enable them to learn and develop within boundaries that are healthy for them. </w:t>
                            </w:r>
                          </w:p>
                          <w:p w:rsidR="00BB63E3" w:rsidRPr="00DB2C68" w:rsidRDefault="00BB63E3" w:rsidP="00C436DB">
                            <w:pPr>
                              <w:pStyle w:val="Body"/>
                              <w:jc w:val="center"/>
                              <w:rPr>
                                <w:b/>
                                <w:bCs/>
                                <w:color w:val="5F5F5F"/>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25.75pt;margin-top:87pt;width:426.25pt;height:271.1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" filled="f" stroked="f" strokecolor="black [0]" insetpen="t">
                <v:textbox inset="2.88pt,2.88pt,2.88pt,2.88pt">
                  <w:txbxContent>
                    <w:p w:rsidR="00BB63E3" w:rsidRPr="004A41D2" w:rsidRDefault="00BB63E3" w:rsidP="00C436DB">
                      <w:pPr>
                        <w:pStyle w:val="Body"/>
                        <w:jc w:val="center"/>
                        <w:rPr>
                          <w:rFonts w:ascii="Tahoma" w:hAnsi="Tahoma" w:cs="Tahoma"/>
                          <w:b/>
                          <w:bCs/>
                          <w:color w:val="8DC666"/>
                          <w:sz w:val="40"/>
                          <w:szCs w:val="40"/>
                        </w:rPr>
                      </w:pPr>
                      <w:r w:rsidRPr="004A41D2">
                        <w:rPr>
                          <w:rFonts w:ascii="Tahoma" w:hAnsi="Tahoma" w:cs="Tahoma"/>
                          <w:b/>
                          <w:bCs/>
                          <w:color w:val="8DC666"/>
                          <w:sz w:val="40"/>
                          <w:szCs w:val="40"/>
                        </w:rPr>
                        <w:t>Mission Statement</w:t>
                      </w:r>
                    </w:p>
                    <w:p w:rsidR="00BB63E3" w:rsidRPr="008B1F81" w:rsidRDefault="00BB63E3" w:rsidP="00C436DB">
                      <w:pPr>
                        <w:pStyle w:val="Body"/>
                        <w:jc w:val="center"/>
                        <w:rPr>
                          <w:rFonts w:ascii="Tahoma" w:hAnsi="Tahoma" w:cs="Tahoma"/>
                          <w:b/>
                          <w:bCs/>
                          <w:color w:val="A6A6A6"/>
                          <w:sz w:val="28"/>
                          <w:szCs w:val="28"/>
                        </w:rPr>
                      </w:pPr>
                      <w:r w:rsidRPr="008B1F81">
                        <w:rPr>
                          <w:rFonts w:ascii="Tahoma" w:hAnsi="Tahoma" w:cs="Tahoma"/>
                          <w:b/>
                          <w:bCs/>
                          <w:color w:val="A6A6A6"/>
                          <w:sz w:val="28"/>
                          <w:szCs w:val="28"/>
                        </w:rPr>
                        <w:t xml:space="preserve"> </w:t>
                      </w:r>
                    </w:p>
                    <w:p w:rsidR="00BB63E3" w:rsidRPr="006E4177" w:rsidRDefault="00BB63E3" w:rsidP="00903709">
                      <w:pPr>
                        <w:spacing w:line="276" w:lineRule="auto"/>
                        <w:jc w:val="both"/>
                        <w:rPr>
                          <w:rFonts w:asciiTheme="minorHAnsi" w:hAnsiTheme="minorHAnsi"/>
                          <w:color w:val="404040" w:themeColor="text1" w:themeTint="BF"/>
                          <w:sz w:val="28"/>
                          <w:szCs w:val="28"/>
                        </w:rPr>
                      </w:pPr>
                      <w:r w:rsidRPr="006E4177">
                        <w:rPr>
                          <w:rFonts w:asciiTheme="minorHAnsi" w:hAnsiTheme="minorHAnsi"/>
                          <w:color w:val="404040" w:themeColor="text1" w:themeTint="BF"/>
                          <w:sz w:val="28"/>
                          <w:szCs w:val="28"/>
                          <w:lang w:val="en-US"/>
                        </w:rPr>
                        <w:t xml:space="preserve">We aim at Huntercombe Hospital School Maidenhead to make each patients stay with us a positive experience, </w:t>
                      </w:r>
                      <w:r w:rsidRPr="006E4177">
                        <w:rPr>
                          <w:rFonts w:asciiTheme="minorHAnsi" w:hAnsiTheme="minorHAnsi"/>
                          <w:color w:val="404040" w:themeColor="text1" w:themeTint="BF"/>
                          <w:sz w:val="28"/>
                          <w:szCs w:val="28"/>
                        </w:rPr>
                        <w:t xml:space="preserve">we aim to minimise, as far as possible, disruption to normal schooling during a young person’s stay in hospital, by continuing education as normally as the incapacity allows. </w:t>
                      </w:r>
                      <w:r w:rsidRPr="006E4177">
                        <w:rPr>
                          <w:rFonts w:asciiTheme="minorHAnsi" w:hAnsiTheme="minorHAnsi"/>
                          <w:color w:val="404040" w:themeColor="text1" w:themeTint="BF"/>
                          <w:sz w:val="28"/>
                          <w:szCs w:val="28"/>
                          <w:lang w:val="en-US"/>
                        </w:rPr>
                        <w:t xml:space="preserve">Where possible we aim to help the young people in our care see the value of education, </w:t>
                      </w:r>
                      <w:r w:rsidRPr="006E4177">
                        <w:rPr>
                          <w:rFonts w:asciiTheme="minorHAnsi" w:hAnsiTheme="minorHAnsi"/>
                          <w:color w:val="404040" w:themeColor="text1" w:themeTint="BF"/>
                          <w:sz w:val="28"/>
                          <w:szCs w:val="28"/>
                        </w:rPr>
                        <w:t xml:space="preserve">we promote a positive and structured educational experience within a learning space where young people can feel safe, respected and valued. This will enable them to learn and develop within boundaries that are healthy for them. </w:t>
                      </w:r>
                    </w:p>
                    <w:p w:rsidR="00BB63E3" w:rsidRPr="00DB2C68" w:rsidRDefault="00BB63E3" w:rsidP="00C436DB">
                      <w:pPr>
                        <w:pStyle w:val="Body"/>
                        <w:jc w:val="center"/>
                        <w:rPr>
                          <w:b/>
                          <w:bCs/>
                          <w:color w:val="5F5F5F"/>
                          <w:sz w:val="40"/>
                          <w:szCs w:val="40"/>
                        </w:rPr>
                      </w:pPr>
                    </w:p>
                  </w:txbxContent>
                </v:textbox>
              </v:shape>
            </w:pict>
          </mc:Fallback>
        </mc:AlternateContent>
      </w:r>
    </w:p>
    <w:p w:rsidR="00D66CD1" w:rsidRPr="003551D0" w:rsidRDefault="00D66CD1" w:rsidP="003551D0">
      <w:pPr>
        <w:pStyle w:val="Heading1"/>
        <w:pageBreakBefore/>
        <w:suppressAutoHyphens w:val="0"/>
        <w:ind w:firstLine="709"/>
        <w:rPr>
          <w:rFonts w:ascii="Tahoma" w:hAnsi="Tahoma"/>
          <w:color w:val="8DC666"/>
          <w:sz w:val="42"/>
        </w:rPr>
      </w:pPr>
      <w:r w:rsidRPr="004A41D2">
        <w:rPr>
          <w:rFonts w:ascii="Tahoma" w:hAnsi="Tahoma"/>
          <w:color w:val="8DC666"/>
          <w:sz w:val="42"/>
        </w:rPr>
        <w:lastRenderedPageBreak/>
        <w:t>Contact Information:</w:t>
      </w:r>
    </w:p>
    <w:p w:rsidR="00D66CD1" w:rsidRPr="00E24EBD" w:rsidRDefault="00D66CD1" w:rsidP="00E24EBD">
      <w:pPr>
        <w:pStyle w:val="NoSpacing"/>
        <w:ind w:left="709"/>
        <w:rPr>
          <w:sz w:val="24"/>
          <w:szCs w:val="24"/>
        </w:rPr>
      </w:pPr>
      <w:r w:rsidRPr="00E24EBD">
        <w:rPr>
          <w:sz w:val="24"/>
          <w:szCs w:val="24"/>
        </w:rPr>
        <w:t xml:space="preserve">Huntercombe Hospital School </w:t>
      </w:r>
      <w:r w:rsidR="005E5BBF" w:rsidRPr="00E24EBD">
        <w:rPr>
          <w:sz w:val="24"/>
          <w:szCs w:val="24"/>
        </w:rPr>
        <w:t>Maidenhead</w:t>
      </w:r>
    </w:p>
    <w:p w:rsidR="004B297E" w:rsidRPr="00E24EBD" w:rsidRDefault="004B297E" w:rsidP="00E24EBD">
      <w:pPr>
        <w:pStyle w:val="NoSpacing"/>
        <w:ind w:left="709"/>
        <w:rPr>
          <w:sz w:val="24"/>
          <w:szCs w:val="24"/>
        </w:rPr>
      </w:pPr>
      <w:r w:rsidRPr="00E24EBD">
        <w:rPr>
          <w:sz w:val="24"/>
          <w:szCs w:val="24"/>
        </w:rPr>
        <w:t xml:space="preserve">Huntercombe Lane South, </w:t>
      </w:r>
    </w:p>
    <w:p w:rsidR="004B297E" w:rsidRPr="00E24EBD" w:rsidRDefault="004B297E" w:rsidP="00E24EBD">
      <w:pPr>
        <w:pStyle w:val="NoSpacing"/>
        <w:ind w:left="709"/>
        <w:rPr>
          <w:sz w:val="24"/>
          <w:szCs w:val="24"/>
        </w:rPr>
      </w:pPr>
      <w:proofErr w:type="spellStart"/>
      <w:r w:rsidRPr="00E24EBD">
        <w:rPr>
          <w:sz w:val="24"/>
          <w:szCs w:val="24"/>
        </w:rPr>
        <w:t>Taplow</w:t>
      </w:r>
      <w:proofErr w:type="spellEnd"/>
      <w:r w:rsidRPr="00E24EBD">
        <w:rPr>
          <w:sz w:val="24"/>
          <w:szCs w:val="24"/>
        </w:rPr>
        <w:t xml:space="preserve">, </w:t>
      </w:r>
    </w:p>
    <w:p w:rsidR="004B297E" w:rsidRPr="00E24EBD" w:rsidRDefault="004B297E" w:rsidP="00E24EBD">
      <w:pPr>
        <w:pStyle w:val="NoSpacing"/>
        <w:ind w:left="709"/>
        <w:rPr>
          <w:sz w:val="24"/>
          <w:szCs w:val="24"/>
        </w:rPr>
      </w:pPr>
      <w:r w:rsidRPr="00E24EBD">
        <w:rPr>
          <w:sz w:val="24"/>
          <w:szCs w:val="24"/>
        </w:rPr>
        <w:t>Maidenhead,</w:t>
      </w:r>
      <w:r w:rsidR="00E174C4" w:rsidRPr="00E24EBD">
        <w:rPr>
          <w:noProof/>
          <w:sz w:val="24"/>
          <w:szCs w:val="24"/>
          <w:lang w:eastAsia="en-GB"/>
        </w:rPr>
        <w:t xml:space="preserve"> </w:t>
      </w:r>
    </w:p>
    <w:p w:rsidR="004B297E" w:rsidRPr="00E24EBD" w:rsidRDefault="004B297E" w:rsidP="00E24EBD">
      <w:pPr>
        <w:pStyle w:val="NoSpacing"/>
        <w:ind w:left="709"/>
        <w:rPr>
          <w:sz w:val="24"/>
          <w:szCs w:val="24"/>
        </w:rPr>
      </w:pPr>
      <w:r w:rsidRPr="00E24EBD">
        <w:rPr>
          <w:sz w:val="24"/>
          <w:szCs w:val="24"/>
        </w:rPr>
        <w:t>Berks</w:t>
      </w:r>
    </w:p>
    <w:p w:rsidR="0071078C" w:rsidRPr="00E24EBD" w:rsidRDefault="004B297E" w:rsidP="00E24EBD">
      <w:pPr>
        <w:pStyle w:val="NoSpacing"/>
        <w:ind w:left="709"/>
        <w:rPr>
          <w:sz w:val="24"/>
          <w:szCs w:val="24"/>
        </w:rPr>
      </w:pPr>
      <w:r w:rsidRPr="00E24EBD">
        <w:rPr>
          <w:sz w:val="24"/>
          <w:szCs w:val="24"/>
        </w:rPr>
        <w:t>SL6 0PQ</w:t>
      </w:r>
    </w:p>
    <w:p w:rsidR="0071078C" w:rsidRPr="004A41D2" w:rsidRDefault="00D77404" w:rsidP="008351DA">
      <w:pPr>
        <w:pStyle w:val="Standard"/>
        <w:suppressAutoHyphens w:val="0"/>
        <w:ind w:firstLine="709"/>
        <w:rPr>
          <w:rFonts w:asciiTheme="minorHAnsi" w:hAnsiTheme="minorHAnsi"/>
          <w:color w:val="8DC666"/>
        </w:rPr>
      </w:pPr>
      <w:hyperlink r:id="rId15" w:history="1">
        <w:r w:rsidR="0071078C" w:rsidRPr="004A41D2">
          <w:rPr>
            <w:rStyle w:val="Hyperlink"/>
            <w:rFonts w:asciiTheme="minorHAnsi" w:hAnsiTheme="minorHAnsi"/>
            <w:color w:val="8DC666"/>
          </w:rPr>
          <w:t>www.huntercombe.com</w:t>
        </w:r>
      </w:hyperlink>
    </w:p>
    <w:p w:rsidR="0071078C" w:rsidRDefault="0071078C" w:rsidP="008351DA">
      <w:pPr>
        <w:pStyle w:val="Standard"/>
        <w:suppressAutoHyphens w:val="0"/>
        <w:ind w:firstLine="709"/>
        <w:rPr>
          <w:rFonts w:ascii="Tahoma" w:hAnsi="Tahoma"/>
          <w:color w:val="4F6228" w:themeColor="accent3" w:themeShade="80"/>
        </w:rPr>
      </w:pPr>
    </w:p>
    <w:p w:rsidR="004079B4" w:rsidRPr="00E24EBD" w:rsidRDefault="00E24EBD" w:rsidP="008351DA">
      <w:pPr>
        <w:pStyle w:val="NoSpacing"/>
        <w:ind w:firstLine="709"/>
        <w:rPr>
          <w:rFonts w:cs="Tahoma"/>
          <w:sz w:val="24"/>
          <w:szCs w:val="24"/>
        </w:rPr>
      </w:pPr>
      <w:r>
        <w:rPr>
          <w:rFonts w:cs="Tahoma"/>
          <w:b/>
          <w:bCs/>
          <w:color w:val="92D050"/>
          <w:sz w:val="32"/>
          <w:szCs w:val="32"/>
        </w:rPr>
        <w:t>E:</w:t>
      </w:r>
      <w:r w:rsidR="00482B1C" w:rsidRPr="00E24EBD">
        <w:rPr>
          <w:rFonts w:cs="Tahoma"/>
          <w:b/>
          <w:bCs/>
          <w:color w:val="92D050"/>
          <w:sz w:val="24"/>
          <w:szCs w:val="24"/>
        </w:rPr>
        <w:t xml:space="preserve">   </w:t>
      </w:r>
      <w:r w:rsidR="004079B4" w:rsidRPr="00E24EBD">
        <w:rPr>
          <w:rFonts w:cs="Tahoma"/>
          <w:sz w:val="24"/>
          <w:szCs w:val="24"/>
        </w:rPr>
        <w:t>hhmaidenheadschool@</w:t>
      </w:r>
      <w:r w:rsidR="00C91F73" w:rsidRPr="00E24EBD">
        <w:rPr>
          <w:rFonts w:cs="Tahoma"/>
          <w:sz w:val="24"/>
          <w:szCs w:val="24"/>
        </w:rPr>
        <w:t>huntercombe.com</w:t>
      </w:r>
    </w:p>
    <w:p w:rsidR="004079B4" w:rsidRPr="00E24EBD" w:rsidRDefault="00E24EBD" w:rsidP="008351DA">
      <w:pPr>
        <w:pStyle w:val="NoSpacing"/>
        <w:ind w:firstLine="709"/>
        <w:rPr>
          <w:rFonts w:cs="Tahoma"/>
          <w:sz w:val="24"/>
          <w:szCs w:val="24"/>
        </w:rPr>
      </w:pPr>
      <w:r>
        <w:rPr>
          <w:rFonts w:cs="Tahoma"/>
          <w:b/>
          <w:bCs/>
          <w:color w:val="92D050"/>
          <w:sz w:val="32"/>
          <w:szCs w:val="32"/>
        </w:rPr>
        <w:t>T:</w:t>
      </w:r>
      <w:r w:rsidR="004079B4" w:rsidRPr="00E24EBD">
        <w:rPr>
          <w:rFonts w:cs="Tahoma"/>
          <w:b/>
          <w:bCs/>
          <w:color w:val="92D050"/>
          <w:sz w:val="24"/>
          <w:szCs w:val="24"/>
        </w:rPr>
        <w:t xml:space="preserve">   </w:t>
      </w:r>
      <w:r w:rsidR="004079B4" w:rsidRPr="00E24EBD">
        <w:rPr>
          <w:rFonts w:cs="Tahoma"/>
          <w:sz w:val="24"/>
          <w:szCs w:val="24"/>
        </w:rPr>
        <w:t>01628 607435</w:t>
      </w:r>
    </w:p>
    <w:p w:rsidR="003551D0" w:rsidRPr="008F0B8D" w:rsidRDefault="003551D0" w:rsidP="003551D0">
      <w:pPr>
        <w:pStyle w:val="NoSpacing"/>
        <w:ind w:firstLine="709"/>
        <w:rPr>
          <w:sz w:val="24"/>
          <w:szCs w:val="24"/>
        </w:rPr>
      </w:pPr>
      <w:r w:rsidRPr="008F0B8D">
        <w:rPr>
          <w:sz w:val="24"/>
          <w:szCs w:val="24"/>
        </w:rPr>
        <w:t xml:space="preserve">Nick Rose </w:t>
      </w:r>
      <w:r w:rsidRPr="008F0B8D">
        <w:rPr>
          <w:b/>
          <w:bCs/>
          <w:color w:val="92D050"/>
          <w:sz w:val="24"/>
          <w:szCs w:val="24"/>
        </w:rPr>
        <w:t xml:space="preserve">- </w:t>
      </w:r>
      <w:r w:rsidRPr="008F0B8D">
        <w:rPr>
          <w:sz w:val="24"/>
          <w:szCs w:val="24"/>
        </w:rPr>
        <w:t xml:space="preserve">Head of Education CAMHS </w:t>
      </w:r>
      <w:r>
        <w:rPr>
          <w:sz w:val="24"/>
          <w:szCs w:val="24"/>
        </w:rPr>
        <w:t xml:space="preserve">  </w:t>
      </w:r>
      <w:r w:rsidRPr="008F0B8D">
        <w:rPr>
          <w:b/>
          <w:bCs/>
          <w:color w:val="92D050"/>
          <w:sz w:val="24"/>
          <w:szCs w:val="24"/>
        </w:rPr>
        <w:t>T</w:t>
      </w:r>
      <w:r>
        <w:rPr>
          <w:b/>
          <w:bCs/>
          <w:color w:val="92D050"/>
          <w:sz w:val="24"/>
          <w:szCs w:val="24"/>
        </w:rPr>
        <w:t xml:space="preserve">: </w:t>
      </w:r>
      <w:r w:rsidRPr="008F0B8D">
        <w:rPr>
          <w:sz w:val="24"/>
          <w:szCs w:val="24"/>
        </w:rPr>
        <w:t>01628 607455</w:t>
      </w:r>
    </w:p>
    <w:p w:rsidR="004079B4" w:rsidRPr="008F0B8D" w:rsidRDefault="004079B4" w:rsidP="0007080D">
      <w:pPr>
        <w:pStyle w:val="NoSpacing"/>
        <w:rPr>
          <w:sz w:val="24"/>
          <w:szCs w:val="24"/>
        </w:rPr>
      </w:pPr>
    </w:p>
    <w:p w:rsidR="004079B4" w:rsidRDefault="004079B4" w:rsidP="008351DA">
      <w:pPr>
        <w:pStyle w:val="NoSpacing"/>
        <w:ind w:firstLine="709"/>
        <w:rPr>
          <w:b/>
          <w:bCs/>
          <w:color w:val="92D050"/>
          <w:sz w:val="24"/>
          <w:szCs w:val="24"/>
        </w:rPr>
      </w:pPr>
      <w:r w:rsidRPr="008F0B8D">
        <w:rPr>
          <w:b/>
          <w:bCs/>
          <w:color w:val="92D050"/>
          <w:sz w:val="24"/>
          <w:szCs w:val="24"/>
        </w:rPr>
        <w:t>Proprietors</w:t>
      </w:r>
      <w:r w:rsidR="003551D0">
        <w:rPr>
          <w:b/>
          <w:bCs/>
          <w:color w:val="92D050"/>
          <w:sz w:val="24"/>
          <w:szCs w:val="24"/>
        </w:rPr>
        <w:t xml:space="preserve"> address</w:t>
      </w:r>
      <w:r w:rsidRPr="008F0B8D">
        <w:rPr>
          <w:b/>
          <w:bCs/>
          <w:color w:val="92D050"/>
          <w:sz w:val="24"/>
          <w:szCs w:val="24"/>
        </w:rPr>
        <w:t xml:space="preserve">:  </w:t>
      </w:r>
    </w:p>
    <w:p w:rsidR="003551D0" w:rsidRPr="003551D0" w:rsidRDefault="003551D0" w:rsidP="003551D0">
      <w:pPr>
        <w:pStyle w:val="NoSpacing"/>
        <w:ind w:left="706" w:firstLine="3"/>
        <w:rPr>
          <w:sz w:val="24"/>
          <w:szCs w:val="24"/>
        </w:rPr>
      </w:pPr>
      <w:r w:rsidRPr="003551D0">
        <w:rPr>
          <w:rFonts w:cs="Arial"/>
          <w:sz w:val="24"/>
          <w:szCs w:val="24"/>
        </w:rPr>
        <w:t>The Huntercombe Group</w:t>
      </w:r>
      <w:r w:rsidRPr="003551D0">
        <w:rPr>
          <w:rFonts w:cs="Arial"/>
          <w:sz w:val="24"/>
          <w:szCs w:val="24"/>
        </w:rPr>
        <w:br/>
        <w:t>Oaks Lodge, Fordham Road</w:t>
      </w:r>
      <w:r w:rsidRPr="003551D0">
        <w:rPr>
          <w:rFonts w:cs="Arial"/>
          <w:sz w:val="24"/>
          <w:szCs w:val="24"/>
        </w:rPr>
        <w:br/>
        <w:t>Newmarket</w:t>
      </w:r>
      <w:r w:rsidRPr="003551D0">
        <w:rPr>
          <w:rFonts w:cs="Arial"/>
          <w:sz w:val="24"/>
          <w:szCs w:val="24"/>
        </w:rPr>
        <w:br/>
        <w:t>CB8 7XN</w:t>
      </w:r>
      <w:r w:rsidRPr="003551D0">
        <w:rPr>
          <w:rFonts w:cs="Arial"/>
          <w:sz w:val="24"/>
          <w:szCs w:val="24"/>
        </w:rPr>
        <w:br/>
        <w:t xml:space="preserve">Tel: </w:t>
      </w:r>
      <w:hyperlink r:id="rId16" w:history="1">
        <w:r w:rsidRPr="003551D0">
          <w:rPr>
            <w:rFonts w:cs="Arial"/>
            <w:sz w:val="24"/>
            <w:szCs w:val="24"/>
          </w:rPr>
          <w:t>01638 606 300</w:t>
        </w:r>
      </w:hyperlink>
    </w:p>
    <w:p w:rsidR="004079B4" w:rsidRDefault="004079B4" w:rsidP="003551D0"/>
    <w:p w:rsidR="004079B4" w:rsidRPr="004079B4" w:rsidRDefault="004079B4" w:rsidP="008351DA">
      <w:pPr>
        <w:ind w:firstLine="709"/>
        <w:rPr>
          <w:rFonts w:asciiTheme="minorHAnsi" w:hAnsiTheme="minorHAnsi"/>
        </w:rPr>
      </w:pPr>
      <w:r w:rsidRPr="004079B4">
        <w:rPr>
          <w:rFonts w:asciiTheme="minorHAnsi" w:hAnsiTheme="minorHAnsi"/>
        </w:rPr>
        <w:t xml:space="preserve">Angela Hudgell </w:t>
      </w:r>
      <w:r w:rsidRPr="004079B4">
        <w:rPr>
          <w:rFonts w:asciiTheme="minorHAnsi" w:hAnsiTheme="minorHAnsi"/>
          <w:b/>
          <w:bCs/>
          <w:color w:val="92D050"/>
        </w:rPr>
        <w:t xml:space="preserve">- </w:t>
      </w:r>
      <w:r w:rsidRPr="004079B4">
        <w:rPr>
          <w:rFonts w:asciiTheme="minorHAnsi" w:hAnsiTheme="minorHAnsi"/>
        </w:rPr>
        <w:t>Education Manager</w:t>
      </w:r>
    </w:p>
    <w:p w:rsidR="004079B4" w:rsidRDefault="00B07D53" w:rsidP="008351DA">
      <w:pPr>
        <w:ind w:firstLine="709"/>
        <w:rPr>
          <w:rFonts w:asciiTheme="minorHAnsi" w:hAnsiTheme="minorHAnsi"/>
        </w:rPr>
      </w:pPr>
      <w:r w:rsidRPr="00B07D53">
        <w:rPr>
          <w:rFonts w:asciiTheme="minorHAnsi" w:hAnsiTheme="minorHAnsi"/>
          <w:bCs/>
        </w:rPr>
        <w:t>Fay Fisher</w:t>
      </w:r>
      <w:r w:rsidRPr="00B07D53">
        <w:rPr>
          <w:rFonts w:asciiTheme="minorHAnsi" w:hAnsiTheme="minorHAnsi"/>
          <w:b/>
          <w:bCs/>
        </w:rPr>
        <w:t xml:space="preserve"> </w:t>
      </w:r>
      <w:r>
        <w:rPr>
          <w:rFonts w:asciiTheme="minorHAnsi" w:hAnsiTheme="minorHAnsi"/>
          <w:b/>
          <w:bCs/>
          <w:color w:val="92D050"/>
        </w:rPr>
        <w:t xml:space="preserve">- </w:t>
      </w:r>
      <w:r w:rsidRPr="00B07D53">
        <w:rPr>
          <w:rFonts w:asciiTheme="minorHAnsi" w:hAnsiTheme="minorHAnsi"/>
          <w:bCs/>
        </w:rPr>
        <w:t>Deputy</w:t>
      </w:r>
      <w:r>
        <w:rPr>
          <w:rFonts w:asciiTheme="minorHAnsi" w:hAnsiTheme="minorHAnsi"/>
          <w:b/>
          <w:bCs/>
          <w:color w:val="92D050"/>
        </w:rPr>
        <w:t xml:space="preserve"> </w:t>
      </w:r>
      <w:r w:rsidRPr="004079B4">
        <w:rPr>
          <w:rFonts w:asciiTheme="minorHAnsi" w:hAnsiTheme="minorHAnsi"/>
        </w:rPr>
        <w:t>Education Manager</w:t>
      </w:r>
    </w:p>
    <w:p w:rsidR="00B07D53" w:rsidRPr="004079B4" w:rsidRDefault="00B07D53" w:rsidP="008351DA">
      <w:pPr>
        <w:ind w:firstLine="709"/>
        <w:rPr>
          <w:rFonts w:asciiTheme="minorHAnsi" w:hAnsiTheme="minorHAnsi"/>
        </w:rPr>
      </w:pPr>
    </w:p>
    <w:p w:rsidR="004079B4" w:rsidRPr="004079B4" w:rsidRDefault="004079B4" w:rsidP="008351DA">
      <w:pPr>
        <w:ind w:firstLine="709"/>
        <w:rPr>
          <w:rFonts w:asciiTheme="minorHAnsi" w:hAnsiTheme="minorHAnsi"/>
        </w:rPr>
      </w:pPr>
      <w:r w:rsidRPr="004079B4">
        <w:rPr>
          <w:rFonts w:asciiTheme="minorHAnsi" w:hAnsiTheme="minorHAnsi"/>
          <w:b/>
        </w:rPr>
        <w:t>Designated Safeguarding Lead  for Education</w:t>
      </w:r>
      <w:r w:rsidRPr="004079B4">
        <w:rPr>
          <w:rFonts w:asciiTheme="minorHAnsi" w:hAnsiTheme="minorHAnsi"/>
        </w:rPr>
        <w:t xml:space="preserve">  </w:t>
      </w:r>
      <w:r w:rsidRPr="004079B4">
        <w:rPr>
          <w:rFonts w:asciiTheme="minorHAnsi" w:hAnsiTheme="minorHAnsi"/>
          <w:b/>
          <w:bCs/>
          <w:color w:val="92D050"/>
        </w:rPr>
        <w:t xml:space="preserve">- </w:t>
      </w:r>
      <w:r w:rsidRPr="004079B4">
        <w:rPr>
          <w:rFonts w:asciiTheme="minorHAnsi" w:hAnsiTheme="minorHAnsi"/>
          <w:bCs/>
        </w:rPr>
        <w:t>Angela Hudgell</w:t>
      </w:r>
    </w:p>
    <w:p w:rsidR="004079B4" w:rsidRPr="004079B4" w:rsidRDefault="004079B4" w:rsidP="008351DA">
      <w:pPr>
        <w:ind w:firstLine="709"/>
        <w:rPr>
          <w:rFonts w:asciiTheme="minorHAnsi" w:hAnsiTheme="minorHAnsi"/>
        </w:rPr>
      </w:pPr>
      <w:r w:rsidRPr="004079B4">
        <w:rPr>
          <w:rFonts w:asciiTheme="minorHAnsi" w:hAnsiTheme="minorHAnsi"/>
          <w:b/>
        </w:rPr>
        <w:t xml:space="preserve">Designated Safeguarding Deputy for </w:t>
      </w:r>
      <w:r w:rsidRPr="00E368AC">
        <w:rPr>
          <w:rFonts w:asciiTheme="minorHAnsi" w:hAnsiTheme="minorHAnsi"/>
          <w:b/>
        </w:rPr>
        <w:t>Education</w:t>
      </w:r>
      <w:r w:rsidRPr="00E368AC">
        <w:rPr>
          <w:rFonts w:asciiTheme="minorHAnsi" w:hAnsiTheme="minorHAnsi"/>
        </w:rPr>
        <w:t xml:space="preserve">  </w:t>
      </w:r>
      <w:r w:rsidR="00E368AC" w:rsidRPr="00E368AC">
        <w:rPr>
          <w:rFonts w:asciiTheme="minorHAnsi" w:hAnsiTheme="minorHAnsi"/>
          <w:b/>
          <w:color w:val="92D050"/>
        </w:rPr>
        <w:t>-</w:t>
      </w:r>
      <w:r w:rsidR="00E368AC">
        <w:rPr>
          <w:rFonts w:asciiTheme="minorHAnsi" w:hAnsiTheme="minorHAnsi"/>
        </w:rPr>
        <w:t xml:space="preserve"> </w:t>
      </w:r>
      <w:r w:rsidR="00E368AC" w:rsidRPr="00E368AC">
        <w:rPr>
          <w:rFonts w:asciiTheme="minorHAnsi" w:hAnsiTheme="minorHAnsi"/>
          <w:bCs/>
        </w:rPr>
        <w:t>Fay Fisher</w:t>
      </w:r>
    </w:p>
    <w:p w:rsidR="0071078C" w:rsidRDefault="0071078C" w:rsidP="008351DA">
      <w:pPr>
        <w:pStyle w:val="Standard"/>
        <w:suppressAutoHyphens w:val="0"/>
        <w:ind w:firstLine="709"/>
        <w:rPr>
          <w:rFonts w:ascii="Tahoma" w:hAnsi="Tahoma"/>
          <w:color w:val="4F6228" w:themeColor="accent3" w:themeShade="80"/>
        </w:rPr>
      </w:pPr>
    </w:p>
    <w:p w:rsidR="004B297E" w:rsidRDefault="00AF141B" w:rsidP="008351DA">
      <w:pPr>
        <w:pStyle w:val="Standard"/>
        <w:suppressAutoHyphens w:val="0"/>
        <w:ind w:firstLine="709"/>
        <w:rPr>
          <w:rFonts w:asciiTheme="minorHAnsi" w:hAnsiTheme="minorHAnsi"/>
          <w:bCs/>
        </w:rPr>
      </w:pPr>
      <w:r w:rsidRPr="00AF141B">
        <w:rPr>
          <w:rFonts w:asciiTheme="minorHAnsi" w:hAnsiTheme="minorHAnsi"/>
          <w:b/>
          <w:bCs/>
          <w:color w:val="92D050"/>
        </w:rPr>
        <w:t>DfE number:</w:t>
      </w:r>
      <w:r w:rsidR="00B96EBE">
        <w:rPr>
          <w:rFonts w:asciiTheme="minorHAnsi" w:hAnsiTheme="minorHAnsi"/>
          <w:b/>
          <w:bCs/>
          <w:color w:val="92D050"/>
        </w:rPr>
        <w:t xml:space="preserve"> </w:t>
      </w:r>
      <w:r w:rsidR="00B96EBE" w:rsidRPr="00B96EBE">
        <w:rPr>
          <w:rFonts w:asciiTheme="minorHAnsi" w:hAnsiTheme="minorHAnsi"/>
          <w:bCs/>
        </w:rPr>
        <w:t>868/6023</w:t>
      </w:r>
    </w:p>
    <w:p w:rsidR="00A80473" w:rsidRDefault="00A80473" w:rsidP="008351DA">
      <w:pPr>
        <w:pStyle w:val="Standard"/>
        <w:suppressAutoHyphens w:val="0"/>
        <w:ind w:firstLine="709"/>
        <w:rPr>
          <w:rFonts w:ascii="Arial" w:hAnsi="Arial" w:cs="Arial"/>
          <w:color w:val="000000"/>
        </w:rPr>
      </w:pPr>
      <w:r w:rsidRPr="00E24EBD">
        <w:rPr>
          <w:rFonts w:asciiTheme="minorHAnsi" w:hAnsiTheme="minorHAnsi" w:cs="Arial"/>
          <w:b/>
          <w:bCs/>
          <w:color w:val="92D050"/>
        </w:rPr>
        <w:t>URN</w:t>
      </w:r>
      <w:r w:rsidRPr="00A80473">
        <w:rPr>
          <w:rFonts w:ascii="Arial" w:hAnsi="Arial" w:cs="Arial"/>
          <w:b/>
          <w:bCs/>
          <w:color w:val="92D050"/>
        </w:rPr>
        <w:t xml:space="preserve">: </w:t>
      </w:r>
      <w:r w:rsidRPr="00E24EBD">
        <w:rPr>
          <w:rFonts w:asciiTheme="minorHAnsi" w:hAnsiTheme="minorHAnsi" w:cs="Arial"/>
          <w:color w:val="000000"/>
        </w:rPr>
        <w:t>142325</w:t>
      </w:r>
    </w:p>
    <w:p w:rsidR="009D71D3" w:rsidRDefault="0007080D" w:rsidP="008351DA">
      <w:pPr>
        <w:pStyle w:val="Standard"/>
        <w:suppressAutoHyphens w:val="0"/>
        <w:ind w:firstLine="709"/>
        <w:rPr>
          <w:rFonts w:ascii="Arial" w:hAnsi="Arial" w:cs="Arial"/>
          <w:color w:val="000000"/>
        </w:rPr>
      </w:pPr>
      <w:r>
        <w:rPr>
          <w:noProof/>
          <w:lang w:val="en-GB" w:eastAsia="en-GB" w:bidi="ar-SA"/>
        </w:rPr>
        <w:drawing>
          <wp:anchor distT="0" distB="0" distL="114300" distR="114300" simplePos="0" relativeHeight="251780096" behindDoc="1" locked="0" layoutInCell="1" allowOverlap="1" wp14:anchorId="3D6EC8CC" wp14:editId="5E1A12D3">
            <wp:simplePos x="0" y="0"/>
            <wp:positionH relativeFrom="column">
              <wp:posOffset>451485</wp:posOffset>
            </wp:positionH>
            <wp:positionV relativeFrom="paragraph">
              <wp:posOffset>76835</wp:posOffset>
            </wp:positionV>
            <wp:extent cx="619125" cy="371475"/>
            <wp:effectExtent l="0" t="0" r="9525" b="9525"/>
            <wp:wrapTight wrapText="bothSides">
              <wp:wrapPolygon edited="0">
                <wp:start x="0" y="0"/>
                <wp:lineTo x="0" y="21046"/>
                <wp:lineTo x="21268" y="21046"/>
                <wp:lineTo x="2126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88141" t="11539" r="1442" b="80128"/>
                    <a:stretch/>
                  </pic:blipFill>
                  <pic:spPr bwMode="auto">
                    <a:xfrm>
                      <a:off x="0" y="0"/>
                      <a:ext cx="619125"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080D" w:rsidRDefault="0007080D" w:rsidP="00D952A7">
      <w:pPr>
        <w:pStyle w:val="Standard"/>
        <w:suppressAutoHyphens w:val="0"/>
        <w:rPr>
          <w:rFonts w:asciiTheme="minorHAnsi" w:hAnsiTheme="minorHAnsi" w:cs="Arial"/>
          <w:b/>
          <w:color w:val="000000"/>
          <w:sz w:val="28"/>
          <w:szCs w:val="28"/>
        </w:rPr>
      </w:pPr>
      <w:r>
        <w:rPr>
          <w:rFonts w:ascii="Arial" w:hAnsi="Arial" w:cs="Arial"/>
          <w:b/>
          <w:color w:val="000000"/>
        </w:rPr>
        <w:t xml:space="preserve">   </w:t>
      </w:r>
      <w:r w:rsidRPr="0007080D">
        <w:rPr>
          <w:rFonts w:asciiTheme="minorHAnsi" w:hAnsiTheme="minorHAnsi" w:cs="Arial"/>
          <w:color w:val="000000"/>
          <w:sz w:val="28"/>
          <w:szCs w:val="28"/>
        </w:rPr>
        <w:t>say this is a</w:t>
      </w:r>
      <w:r w:rsidRPr="0007080D">
        <w:rPr>
          <w:rFonts w:asciiTheme="minorHAnsi" w:hAnsiTheme="minorHAnsi" w:cs="Arial"/>
          <w:b/>
          <w:color w:val="000000"/>
          <w:sz w:val="28"/>
          <w:szCs w:val="28"/>
        </w:rPr>
        <w:t xml:space="preserve"> Good </w:t>
      </w:r>
      <w:r w:rsidRPr="0007080D">
        <w:rPr>
          <w:rFonts w:asciiTheme="minorHAnsi" w:hAnsiTheme="minorHAnsi" w:cs="Arial"/>
          <w:color w:val="000000"/>
          <w:sz w:val="28"/>
          <w:szCs w:val="28"/>
        </w:rPr>
        <w:t>school</w:t>
      </w:r>
    </w:p>
    <w:p w:rsidR="00D952A7" w:rsidRDefault="00D952A7" w:rsidP="00D952A7">
      <w:pPr>
        <w:pStyle w:val="Standard"/>
        <w:suppressAutoHyphens w:val="0"/>
        <w:rPr>
          <w:rFonts w:ascii="Arial" w:hAnsi="Arial" w:cs="Arial"/>
          <w:color w:val="000000"/>
        </w:rPr>
      </w:pPr>
    </w:p>
    <w:p w:rsidR="0007080D" w:rsidRPr="0007080D" w:rsidRDefault="0007080D" w:rsidP="0007080D">
      <w:pPr>
        <w:pStyle w:val="Standard"/>
        <w:numPr>
          <w:ilvl w:val="0"/>
          <w:numId w:val="21"/>
        </w:numPr>
        <w:suppressAutoHyphens w:val="0"/>
        <w:rPr>
          <w:rFonts w:asciiTheme="minorHAnsi" w:hAnsiTheme="minorHAnsi" w:cs="Arial"/>
          <w:color w:val="000000"/>
        </w:rPr>
      </w:pPr>
      <w:r w:rsidRPr="0007080D">
        <w:rPr>
          <w:rFonts w:asciiTheme="minorHAnsi" w:hAnsiTheme="minorHAnsi" w:cs="Arial"/>
          <w:color w:val="000000"/>
        </w:rPr>
        <w:t xml:space="preserve">Teachers are dedicated to improving </w:t>
      </w:r>
      <w:r w:rsidR="001F002C">
        <w:rPr>
          <w:rFonts w:asciiTheme="minorHAnsi" w:hAnsiTheme="minorHAnsi" w:cs="Arial"/>
          <w:color w:val="000000"/>
        </w:rPr>
        <w:t>student</w:t>
      </w:r>
      <w:r w:rsidRPr="0007080D">
        <w:rPr>
          <w:rFonts w:asciiTheme="minorHAnsi" w:hAnsiTheme="minorHAnsi" w:cs="Arial"/>
          <w:color w:val="000000"/>
        </w:rPr>
        <w:t xml:space="preserve">s’ life-chances. They have excellent subject knowledge, plan lessons carefully with </w:t>
      </w:r>
      <w:r w:rsidR="001F002C">
        <w:rPr>
          <w:rFonts w:asciiTheme="minorHAnsi" w:hAnsiTheme="minorHAnsi" w:cs="Arial"/>
          <w:color w:val="000000"/>
        </w:rPr>
        <w:t>student</w:t>
      </w:r>
      <w:r w:rsidRPr="0007080D">
        <w:rPr>
          <w:rFonts w:asciiTheme="minorHAnsi" w:hAnsiTheme="minorHAnsi" w:cs="Arial"/>
          <w:color w:val="000000"/>
        </w:rPr>
        <w:t>s’ individual abilities in mind and are responsive to their changing needs.</w:t>
      </w:r>
    </w:p>
    <w:p w:rsidR="0007080D" w:rsidRPr="0007080D" w:rsidRDefault="001F002C" w:rsidP="0007080D">
      <w:pPr>
        <w:pStyle w:val="Standard"/>
        <w:numPr>
          <w:ilvl w:val="0"/>
          <w:numId w:val="21"/>
        </w:numPr>
        <w:suppressAutoHyphens w:val="0"/>
        <w:rPr>
          <w:rFonts w:asciiTheme="minorHAnsi" w:hAnsiTheme="minorHAnsi" w:cs="Arial"/>
          <w:color w:val="000000"/>
        </w:rPr>
      </w:pPr>
      <w:r>
        <w:rPr>
          <w:rFonts w:asciiTheme="minorHAnsi" w:hAnsiTheme="minorHAnsi" w:cs="Arial"/>
          <w:color w:val="000000"/>
        </w:rPr>
        <w:t>Student</w:t>
      </w:r>
      <w:r w:rsidR="0007080D" w:rsidRPr="0007080D">
        <w:rPr>
          <w:rFonts w:asciiTheme="minorHAnsi" w:hAnsiTheme="minorHAnsi" w:cs="Arial"/>
          <w:color w:val="000000"/>
        </w:rPr>
        <w:t>s are safe in the school. Their welfare, physical health and emotional well-being are completely central to everyone’s work.</w:t>
      </w:r>
    </w:p>
    <w:p w:rsidR="0007080D" w:rsidRPr="0007080D" w:rsidRDefault="0007080D" w:rsidP="0007080D">
      <w:pPr>
        <w:pStyle w:val="Standard"/>
        <w:numPr>
          <w:ilvl w:val="0"/>
          <w:numId w:val="21"/>
        </w:numPr>
        <w:suppressAutoHyphens w:val="0"/>
        <w:rPr>
          <w:rFonts w:asciiTheme="minorHAnsi" w:hAnsiTheme="minorHAnsi" w:cs="Arial"/>
          <w:color w:val="000000"/>
        </w:rPr>
      </w:pPr>
      <w:r w:rsidRPr="0007080D">
        <w:rPr>
          <w:rFonts w:asciiTheme="minorHAnsi" w:hAnsiTheme="minorHAnsi" w:cs="Arial"/>
          <w:color w:val="000000"/>
        </w:rPr>
        <w:t xml:space="preserve">There is a strong focus on promoting </w:t>
      </w:r>
      <w:r w:rsidR="001F002C">
        <w:rPr>
          <w:rFonts w:asciiTheme="minorHAnsi" w:hAnsiTheme="minorHAnsi" w:cs="Arial"/>
          <w:color w:val="000000"/>
        </w:rPr>
        <w:t>student</w:t>
      </w:r>
      <w:r w:rsidRPr="0007080D">
        <w:rPr>
          <w:rFonts w:asciiTheme="minorHAnsi" w:hAnsiTheme="minorHAnsi" w:cs="Arial"/>
          <w:color w:val="000000"/>
        </w:rPr>
        <w:t xml:space="preserve">s’ spiritual, social, moral and cultural development. Regular events and projects help </w:t>
      </w:r>
      <w:r w:rsidR="001F002C">
        <w:rPr>
          <w:rFonts w:asciiTheme="minorHAnsi" w:hAnsiTheme="minorHAnsi" w:cs="Arial"/>
          <w:color w:val="000000"/>
        </w:rPr>
        <w:t>student</w:t>
      </w:r>
      <w:r w:rsidRPr="0007080D">
        <w:rPr>
          <w:rFonts w:asciiTheme="minorHAnsi" w:hAnsiTheme="minorHAnsi" w:cs="Arial"/>
          <w:color w:val="000000"/>
        </w:rPr>
        <w:t>s to recover and contemplate a positive future.</w:t>
      </w:r>
    </w:p>
    <w:p w:rsidR="0007080D" w:rsidRDefault="0007080D" w:rsidP="0007080D">
      <w:pPr>
        <w:pStyle w:val="Standard"/>
        <w:suppressAutoHyphens w:val="0"/>
        <w:ind w:firstLine="360"/>
        <w:rPr>
          <w:rFonts w:asciiTheme="minorHAnsi" w:hAnsiTheme="minorHAnsi" w:cs="Arial"/>
          <w:b/>
          <w:color w:val="000000"/>
        </w:rPr>
      </w:pPr>
    </w:p>
    <w:p w:rsidR="009D71D3" w:rsidRDefault="009D71D3" w:rsidP="0007080D">
      <w:pPr>
        <w:pStyle w:val="Standard"/>
        <w:suppressAutoHyphens w:val="0"/>
        <w:ind w:left="709" w:hanging="349"/>
        <w:rPr>
          <w:rFonts w:asciiTheme="minorHAnsi" w:hAnsiTheme="minorHAnsi" w:cs="Arial"/>
          <w:color w:val="000000"/>
        </w:rPr>
      </w:pPr>
      <w:r w:rsidRPr="0007080D">
        <w:rPr>
          <w:rFonts w:asciiTheme="minorHAnsi" w:hAnsiTheme="minorHAnsi" w:cs="Arial"/>
          <w:b/>
          <w:color w:val="000000"/>
        </w:rPr>
        <w:t>Ofsted</w:t>
      </w:r>
      <w:r w:rsidRPr="0007080D">
        <w:rPr>
          <w:rFonts w:asciiTheme="minorHAnsi" w:hAnsiTheme="minorHAnsi" w:cs="Arial"/>
          <w:color w:val="000000"/>
        </w:rPr>
        <w:t xml:space="preserve"> report available from: </w:t>
      </w:r>
    </w:p>
    <w:p w:rsidR="00E24EBD" w:rsidRPr="0007080D" w:rsidRDefault="00D77404" w:rsidP="003551D0">
      <w:pPr>
        <w:pStyle w:val="Standard"/>
        <w:suppressAutoHyphens w:val="0"/>
        <w:ind w:left="709" w:hanging="349"/>
        <w:rPr>
          <w:rFonts w:asciiTheme="minorHAnsi" w:hAnsiTheme="minorHAnsi" w:cs="Arial"/>
          <w:color w:val="000000"/>
        </w:rPr>
      </w:pPr>
      <w:hyperlink r:id="rId17" w:history="1">
        <w:r w:rsidR="00E24EBD" w:rsidRPr="00DD225D">
          <w:rPr>
            <w:rStyle w:val="Hyperlink"/>
            <w:rFonts w:asciiTheme="minorHAnsi" w:hAnsiTheme="minorHAnsi" w:cs="Arial"/>
          </w:rPr>
          <w:t>https://reports.ofsted.gov.uk/inspection-reports/find-inspection-report/provider/ELS/142325</w:t>
        </w:r>
      </w:hyperlink>
    </w:p>
    <w:p w:rsidR="00FD37B1" w:rsidRPr="004A41D2" w:rsidRDefault="00795C69">
      <w:pPr>
        <w:pStyle w:val="Heading1"/>
        <w:pageBreakBefore/>
        <w:suppressAutoHyphens w:val="0"/>
        <w:rPr>
          <w:rFonts w:ascii="Tahoma" w:hAnsi="Tahoma"/>
          <w:color w:val="8DC666"/>
          <w:sz w:val="42"/>
        </w:rPr>
      </w:pPr>
      <w:r w:rsidRPr="004A41D2">
        <w:rPr>
          <w:rFonts w:ascii="Tahoma" w:hAnsi="Tahoma"/>
          <w:color w:val="8DC666"/>
          <w:sz w:val="42"/>
        </w:rPr>
        <w:lastRenderedPageBreak/>
        <w:t>Our School</w:t>
      </w:r>
    </w:p>
    <w:p w:rsidR="00FD37B1" w:rsidRDefault="00FD37B1">
      <w:pPr>
        <w:pStyle w:val="Standard"/>
        <w:rPr>
          <w:rFonts w:ascii="Tahoma" w:hAnsi="Tahoma"/>
          <w:sz w:val="28"/>
          <w:szCs w:val="28"/>
        </w:rPr>
      </w:pPr>
    </w:p>
    <w:p w:rsidR="00FD37B1" w:rsidRPr="00D3086E" w:rsidRDefault="00613591">
      <w:pPr>
        <w:pStyle w:val="Standard"/>
        <w:rPr>
          <w:rFonts w:asciiTheme="minorHAnsi" w:hAnsiTheme="minorHAnsi"/>
          <w:sz w:val="28"/>
          <w:szCs w:val="28"/>
        </w:rPr>
      </w:pPr>
      <w:r w:rsidRPr="00D3086E">
        <w:rPr>
          <w:rFonts w:asciiTheme="minorHAnsi" w:hAnsiTheme="minorHAnsi"/>
          <w:sz w:val="28"/>
          <w:szCs w:val="28"/>
        </w:rPr>
        <w:t xml:space="preserve">Huntercombe Hospital School Maidenhead </w:t>
      </w:r>
      <w:r w:rsidR="008351DA" w:rsidRPr="00D3086E">
        <w:rPr>
          <w:rFonts w:asciiTheme="minorHAnsi" w:hAnsiTheme="minorHAnsi"/>
          <w:sz w:val="28"/>
          <w:szCs w:val="28"/>
        </w:rPr>
        <w:t xml:space="preserve">caters for young people aged </w:t>
      </w:r>
      <w:r w:rsidR="00795C69" w:rsidRPr="00D3086E">
        <w:rPr>
          <w:rFonts w:asciiTheme="minorHAnsi" w:hAnsiTheme="minorHAnsi"/>
          <w:sz w:val="28"/>
          <w:szCs w:val="28"/>
        </w:rPr>
        <w:t>1</w:t>
      </w:r>
      <w:r w:rsidRPr="00D3086E">
        <w:rPr>
          <w:rFonts w:asciiTheme="minorHAnsi" w:hAnsiTheme="minorHAnsi"/>
          <w:sz w:val="28"/>
          <w:szCs w:val="28"/>
        </w:rPr>
        <w:t>2</w:t>
      </w:r>
      <w:r w:rsidR="00795C69" w:rsidRPr="00D3086E">
        <w:rPr>
          <w:rFonts w:asciiTheme="minorHAnsi" w:hAnsiTheme="minorHAnsi"/>
          <w:sz w:val="28"/>
          <w:szCs w:val="28"/>
        </w:rPr>
        <w:t xml:space="preserve">-18yrs in inpatient Child and Adolescent Mental Health Services (Tier 4 CAMHs).  We are committed to and passionate about the learning and progress of our </w:t>
      </w:r>
      <w:r w:rsidR="001F002C">
        <w:rPr>
          <w:rFonts w:asciiTheme="minorHAnsi" w:hAnsiTheme="minorHAnsi"/>
          <w:sz w:val="28"/>
          <w:szCs w:val="28"/>
        </w:rPr>
        <w:t>student</w:t>
      </w:r>
      <w:r w:rsidR="00795C69" w:rsidRPr="00D3086E">
        <w:rPr>
          <w:rFonts w:asciiTheme="minorHAnsi" w:hAnsiTheme="minorHAnsi"/>
          <w:sz w:val="28"/>
          <w:szCs w:val="28"/>
        </w:rPr>
        <w:t>s. Staff have h</w:t>
      </w:r>
      <w:r w:rsidR="001D72A9" w:rsidRPr="00D3086E">
        <w:rPr>
          <w:rFonts w:asciiTheme="minorHAnsi" w:hAnsiTheme="minorHAnsi"/>
          <w:sz w:val="28"/>
          <w:szCs w:val="28"/>
        </w:rPr>
        <w:t>igh aspirations for our patients</w:t>
      </w:r>
      <w:r w:rsidR="00795C69" w:rsidRPr="00D3086E">
        <w:rPr>
          <w:rFonts w:asciiTheme="minorHAnsi" w:hAnsiTheme="minorHAnsi"/>
          <w:sz w:val="28"/>
          <w:szCs w:val="28"/>
        </w:rPr>
        <w:t xml:space="preserve"> and we aim to provide a high quality, relevant and balanced education for all our </w:t>
      </w:r>
      <w:r w:rsidR="001F002C">
        <w:rPr>
          <w:rFonts w:asciiTheme="minorHAnsi" w:hAnsiTheme="minorHAnsi"/>
          <w:sz w:val="28"/>
          <w:szCs w:val="28"/>
        </w:rPr>
        <w:t>student</w:t>
      </w:r>
      <w:r w:rsidR="00795C69" w:rsidRPr="00D3086E">
        <w:rPr>
          <w:rFonts w:asciiTheme="minorHAnsi" w:hAnsiTheme="minorHAnsi"/>
          <w:sz w:val="28"/>
          <w:szCs w:val="28"/>
        </w:rPr>
        <w:t>s that focuses on individual, personal and academic achievement while they are recieving hospital treatment.</w:t>
      </w:r>
    </w:p>
    <w:p w:rsidR="00FD37B1" w:rsidRPr="00D3086E" w:rsidRDefault="00FD37B1">
      <w:pPr>
        <w:pStyle w:val="Standard"/>
        <w:rPr>
          <w:rFonts w:asciiTheme="minorHAnsi" w:hAnsiTheme="minorHAnsi"/>
          <w:sz w:val="28"/>
          <w:szCs w:val="28"/>
        </w:rPr>
      </w:pPr>
    </w:p>
    <w:p w:rsidR="00FD37B1" w:rsidRPr="00D3086E" w:rsidRDefault="001F002C">
      <w:pPr>
        <w:pStyle w:val="Standard"/>
        <w:rPr>
          <w:rFonts w:asciiTheme="minorHAnsi" w:hAnsiTheme="minorHAnsi"/>
          <w:sz w:val="28"/>
          <w:szCs w:val="28"/>
        </w:rPr>
      </w:pPr>
      <w:r>
        <w:rPr>
          <w:rFonts w:asciiTheme="minorHAnsi" w:hAnsiTheme="minorHAnsi"/>
          <w:sz w:val="28"/>
          <w:szCs w:val="28"/>
        </w:rPr>
        <w:t>Student</w:t>
      </w:r>
      <w:r w:rsidR="00795C69" w:rsidRPr="00D3086E">
        <w:rPr>
          <w:rFonts w:asciiTheme="minorHAnsi" w:hAnsiTheme="minorHAnsi"/>
          <w:sz w:val="28"/>
          <w:szCs w:val="28"/>
        </w:rPr>
        <w:t xml:space="preserve">s are taught in small groups, </w:t>
      </w:r>
      <w:r w:rsidR="00DB54E3" w:rsidRPr="00D3086E">
        <w:rPr>
          <w:rFonts w:asciiTheme="minorHAnsi" w:hAnsiTheme="minorHAnsi"/>
          <w:sz w:val="28"/>
          <w:szCs w:val="28"/>
        </w:rPr>
        <w:t>t</w:t>
      </w:r>
      <w:r w:rsidR="00795C69" w:rsidRPr="00D3086E">
        <w:rPr>
          <w:rFonts w:asciiTheme="minorHAnsi" w:hAnsiTheme="minorHAnsi"/>
          <w:sz w:val="28"/>
          <w:szCs w:val="28"/>
        </w:rPr>
        <w:t>here is a motivational and positive atmosphere in the school rooms, which provide a familiar educational environment within the hospital.</w:t>
      </w:r>
    </w:p>
    <w:p w:rsidR="008351DA" w:rsidRPr="00D3086E" w:rsidRDefault="008351DA">
      <w:pPr>
        <w:pStyle w:val="Standard"/>
        <w:rPr>
          <w:rFonts w:asciiTheme="minorHAnsi" w:hAnsiTheme="minorHAnsi"/>
          <w:sz w:val="28"/>
          <w:szCs w:val="28"/>
        </w:rPr>
      </w:pPr>
    </w:p>
    <w:p w:rsidR="00FD37B1" w:rsidRPr="00D3086E" w:rsidRDefault="001F002C">
      <w:pPr>
        <w:pStyle w:val="Standard"/>
        <w:rPr>
          <w:rFonts w:asciiTheme="minorHAnsi" w:hAnsiTheme="minorHAnsi"/>
          <w:sz w:val="28"/>
          <w:szCs w:val="28"/>
        </w:rPr>
      </w:pPr>
      <w:r>
        <w:rPr>
          <w:rFonts w:asciiTheme="minorHAnsi" w:hAnsiTheme="minorHAnsi"/>
          <w:sz w:val="28"/>
          <w:szCs w:val="28"/>
        </w:rPr>
        <w:t>Student</w:t>
      </w:r>
      <w:r w:rsidR="008351DA" w:rsidRPr="00D3086E">
        <w:rPr>
          <w:rFonts w:asciiTheme="minorHAnsi" w:hAnsiTheme="minorHAnsi"/>
          <w:sz w:val="28"/>
          <w:szCs w:val="28"/>
        </w:rPr>
        <w:t xml:space="preserve">s are taught in key stage groups for </w:t>
      </w:r>
      <w:r w:rsidR="00CE57F0">
        <w:rPr>
          <w:rFonts w:asciiTheme="minorHAnsi" w:hAnsiTheme="minorHAnsi"/>
          <w:sz w:val="28"/>
          <w:szCs w:val="28"/>
        </w:rPr>
        <w:t>all subjects apart from music and P.E</w:t>
      </w:r>
      <w:r w:rsidR="008351DA" w:rsidRPr="00D3086E">
        <w:rPr>
          <w:rFonts w:asciiTheme="minorHAnsi" w:hAnsiTheme="minorHAnsi"/>
          <w:sz w:val="28"/>
          <w:szCs w:val="28"/>
        </w:rPr>
        <w:t>.</w:t>
      </w:r>
      <w:r w:rsidR="00DB54E3" w:rsidRPr="00D3086E">
        <w:rPr>
          <w:rFonts w:asciiTheme="minorHAnsi" w:hAnsiTheme="minorHAnsi"/>
          <w:sz w:val="28"/>
          <w:szCs w:val="28"/>
        </w:rPr>
        <w:t xml:space="preserve"> All </w:t>
      </w:r>
      <w:r>
        <w:rPr>
          <w:rFonts w:asciiTheme="minorHAnsi" w:hAnsiTheme="minorHAnsi"/>
          <w:sz w:val="28"/>
          <w:szCs w:val="28"/>
        </w:rPr>
        <w:t>student</w:t>
      </w:r>
      <w:r w:rsidR="00DB54E3" w:rsidRPr="00D3086E">
        <w:rPr>
          <w:rFonts w:asciiTheme="minorHAnsi" w:hAnsiTheme="minorHAnsi"/>
          <w:sz w:val="28"/>
          <w:szCs w:val="28"/>
        </w:rPr>
        <w:t>s have an individual Learning Plan which is reviewed every six weeks or before if needed.</w:t>
      </w:r>
    </w:p>
    <w:p w:rsidR="008351DA" w:rsidRPr="00D3086E" w:rsidRDefault="008351DA">
      <w:pPr>
        <w:pStyle w:val="Standard"/>
        <w:rPr>
          <w:rFonts w:asciiTheme="minorHAnsi" w:hAnsiTheme="minorHAnsi"/>
          <w:sz w:val="28"/>
          <w:szCs w:val="28"/>
        </w:rPr>
      </w:pPr>
    </w:p>
    <w:p w:rsidR="00FD37B1" w:rsidRPr="00D3086E" w:rsidRDefault="00795C69">
      <w:pPr>
        <w:pStyle w:val="Standard"/>
        <w:rPr>
          <w:rFonts w:asciiTheme="minorHAnsi" w:hAnsiTheme="minorHAnsi"/>
          <w:sz w:val="28"/>
          <w:szCs w:val="28"/>
        </w:rPr>
      </w:pPr>
      <w:r w:rsidRPr="00D3086E">
        <w:rPr>
          <w:rFonts w:asciiTheme="minorHAnsi" w:hAnsiTheme="minorHAnsi"/>
          <w:sz w:val="28"/>
          <w:szCs w:val="28"/>
        </w:rPr>
        <w:t xml:space="preserve">Through strong partnerships with home schools and collaboration with the multidisciplinary team in the hospital the school offers a caring and friendly learning environment in which </w:t>
      </w:r>
      <w:r w:rsidR="001F002C">
        <w:rPr>
          <w:rFonts w:asciiTheme="minorHAnsi" w:hAnsiTheme="minorHAnsi"/>
          <w:sz w:val="28"/>
          <w:szCs w:val="28"/>
        </w:rPr>
        <w:t>student</w:t>
      </w:r>
      <w:r w:rsidRPr="00D3086E">
        <w:rPr>
          <w:rFonts w:asciiTheme="minorHAnsi" w:hAnsiTheme="minorHAnsi"/>
          <w:sz w:val="28"/>
          <w:szCs w:val="28"/>
        </w:rPr>
        <w:t>s can maintain progress and regain confidence.</w:t>
      </w:r>
    </w:p>
    <w:p w:rsidR="00FD37B1" w:rsidRPr="00D3086E" w:rsidRDefault="00FD37B1">
      <w:pPr>
        <w:pStyle w:val="Standard"/>
        <w:rPr>
          <w:rFonts w:asciiTheme="minorHAnsi" w:hAnsiTheme="minorHAnsi"/>
          <w:sz w:val="28"/>
          <w:szCs w:val="28"/>
        </w:rPr>
      </w:pPr>
    </w:p>
    <w:p w:rsidR="00FD37B1" w:rsidRPr="00D3086E" w:rsidRDefault="00FD37B1">
      <w:pPr>
        <w:pStyle w:val="Standard"/>
        <w:rPr>
          <w:rFonts w:asciiTheme="minorHAnsi" w:hAnsiTheme="minorHAnsi"/>
          <w:sz w:val="28"/>
          <w:szCs w:val="28"/>
        </w:rPr>
      </w:pPr>
    </w:p>
    <w:p w:rsidR="00FD37B1" w:rsidRPr="00D3086E" w:rsidRDefault="001D5E77">
      <w:pPr>
        <w:pStyle w:val="Standard"/>
        <w:rPr>
          <w:rFonts w:asciiTheme="minorHAnsi" w:hAnsiTheme="minorHAnsi"/>
          <w:sz w:val="28"/>
          <w:szCs w:val="28"/>
        </w:rPr>
      </w:pPr>
      <w:r w:rsidRPr="00D3086E">
        <w:rPr>
          <w:rFonts w:asciiTheme="minorHAnsi" w:hAnsiTheme="minorHAnsi"/>
          <w:sz w:val="28"/>
          <w:szCs w:val="28"/>
        </w:rPr>
        <w:t>Angela Hudgell</w:t>
      </w:r>
    </w:p>
    <w:p w:rsidR="001D5E77" w:rsidRPr="00D3086E" w:rsidRDefault="001D5E77">
      <w:pPr>
        <w:pStyle w:val="Standard"/>
        <w:rPr>
          <w:rFonts w:asciiTheme="minorHAnsi" w:hAnsiTheme="minorHAnsi"/>
          <w:sz w:val="28"/>
          <w:szCs w:val="28"/>
        </w:rPr>
      </w:pPr>
      <w:r w:rsidRPr="00D3086E">
        <w:rPr>
          <w:rFonts w:asciiTheme="minorHAnsi" w:hAnsiTheme="minorHAnsi"/>
          <w:sz w:val="28"/>
          <w:szCs w:val="28"/>
        </w:rPr>
        <w:t>Education Manager</w:t>
      </w:r>
    </w:p>
    <w:p w:rsidR="00482B1C" w:rsidRPr="00D3086E" w:rsidRDefault="00482B1C">
      <w:pPr>
        <w:pStyle w:val="Standard"/>
        <w:rPr>
          <w:rFonts w:asciiTheme="minorHAnsi" w:hAnsiTheme="minorHAnsi"/>
          <w:sz w:val="28"/>
          <w:szCs w:val="28"/>
        </w:rPr>
      </w:pPr>
    </w:p>
    <w:p w:rsidR="00482B1C" w:rsidRPr="00D3086E" w:rsidRDefault="00482B1C">
      <w:pPr>
        <w:pStyle w:val="Standard"/>
        <w:rPr>
          <w:rFonts w:asciiTheme="minorHAnsi" w:hAnsiTheme="minorHAnsi"/>
          <w:sz w:val="28"/>
          <w:szCs w:val="28"/>
        </w:rPr>
      </w:pPr>
    </w:p>
    <w:p w:rsidR="00482B1C" w:rsidRPr="00D3086E" w:rsidRDefault="00482B1C">
      <w:pPr>
        <w:pStyle w:val="Standard"/>
        <w:rPr>
          <w:rFonts w:asciiTheme="minorHAnsi" w:hAnsiTheme="minorHAnsi"/>
          <w:sz w:val="28"/>
          <w:szCs w:val="28"/>
        </w:rPr>
      </w:pPr>
    </w:p>
    <w:p w:rsidR="00FD37B1" w:rsidRPr="00D3086E" w:rsidRDefault="00FD37B1">
      <w:pPr>
        <w:pStyle w:val="Standard"/>
        <w:rPr>
          <w:rFonts w:asciiTheme="minorHAnsi" w:hAnsiTheme="minorHAnsi"/>
          <w:sz w:val="28"/>
          <w:szCs w:val="28"/>
        </w:rPr>
      </w:pPr>
    </w:p>
    <w:p w:rsidR="00FD37B1" w:rsidRPr="00D3086E" w:rsidRDefault="00795C69">
      <w:pPr>
        <w:pStyle w:val="Standard"/>
        <w:rPr>
          <w:rFonts w:asciiTheme="minorHAnsi" w:hAnsiTheme="minorHAnsi"/>
          <w:sz w:val="28"/>
          <w:szCs w:val="28"/>
        </w:rPr>
      </w:pPr>
      <w:r w:rsidRPr="00D3086E">
        <w:rPr>
          <w:rFonts w:asciiTheme="minorHAnsi" w:hAnsiTheme="minorHAnsi"/>
          <w:sz w:val="28"/>
          <w:szCs w:val="28"/>
        </w:rPr>
        <w:t>Please note – “Parent” includes guardian and any person who is liable to maintain or has parental responsibilities  in relation to, or has care of a child or young person.</w:t>
      </w:r>
    </w:p>
    <w:p w:rsidR="00FD37B1" w:rsidRPr="00D3086E" w:rsidRDefault="00FD37B1">
      <w:pPr>
        <w:pStyle w:val="Standard"/>
        <w:rPr>
          <w:rFonts w:asciiTheme="minorHAnsi" w:hAnsiTheme="minorHAnsi"/>
          <w:sz w:val="28"/>
          <w:szCs w:val="28"/>
        </w:rPr>
      </w:pPr>
    </w:p>
    <w:p w:rsidR="00FD37B1" w:rsidRPr="00D3086E" w:rsidRDefault="00795C69">
      <w:pPr>
        <w:pStyle w:val="Standard"/>
        <w:rPr>
          <w:rFonts w:asciiTheme="minorHAnsi" w:hAnsiTheme="minorHAnsi"/>
          <w:sz w:val="28"/>
          <w:szCs w:val="28"/>
        </w:rPr>
      </w:pPr>
      <w:r w:rsidRPr="00D3086E">
        <w:rPr>
          <w:rFonts w:asciiTheme="minorHAnsi" w:hAnsiTheme="minorHAnsi"/>
          <w:sz w:val="28"/>
          <w:szCs w:val="28"/>
        </w:rPr>
        <w:t>Please note that whilst all information within this booklet is correct at the time of printing, it is possible that some items may change during the course of the year.</w:t>
      </w:r>
    </w:p>
    <w:p w:rsidR="006472FC" w:rsidRDefault="006472FC">
      <w:pPr>
        <w:pStyle w:val="Standard"/>
        <w:rPr>
          <w:rFonts w:ascii="Tahoma" w:hAnsi="Tahoma"/>
        </w:rPr>
      </w:pPr>
    </w:p>
    <w:p w:rsidR="00087186" w:rsidRDefault="00087186">
      <w:pPr>
        <w:pStyle w:val="Standard"/>
        <w:rPr>
          <w:rFonts w:ascii="Tahoma" w:hAnsi="Tahoma"/>
        </w:rPr>
      </w:pPr>
    </w:p>
    <w:p w:rsidR="00087186" w:rsidRPr="004A41D2" w:rsidRDefault="00087186" w:rsidP="00087186">
      <w:pPr>
        <w:pStyle w:val="Textbody"/>
        <w:pageBreakBefore/>
        <w:tabs>
          <w:tab w:val="left" w:pos="3060"/>
        </w:tabs>
        <w:rPr>
          <w:rFonts w:ascii="Tahoma" w:hAnsi="Tahoma" w:cs="Arial"/>
          <w:b/>
          <w:color w:val="8DC666"/>
          <w:sz w:val="42"/>
          <w:szCs w:val="32"/>
        </w:rPr>
      </w:pPr>
      <w:r w:rsidRPr="004A41D2">
        <w:rPr>
          <w:rFonts w:ascii="Tahoma" w:hAnsi="Tahoma" w:cs="Arial"/>
          <w:b/>
          <w:color w:val="8DC666"/>
          <w:sz w:val="42"/>
          <w:szCs w:val="32"/>
        </w:rPr>
        <w:lastRenderedPageBreak/>
        <w:t>Safeguarding</w:t>
      </w:r>
    </w:p>
    <w:p w:rsidR="00087186" w:rsidRDefault="00087186" w:rsidP="00087186">
      <w:pPr>
        <w:pStyle w:val="Standard"/>
        <w:rPr>
          <w:rFonts w:ascii="Tahoma" w:hAnsi="Tahoma"/>
        </w:rPr>
      </w:pPr>
    </w:p>
    <w:p w:rsidR="00087186" w:rsidRPr="00D3086E" w:rsidRDefault="00087186" w:rsidP="00087186">
      <w:pPr>
        <w:pStyle w:val="Standard"/>
        <w:rPr>
          <w:rFonts w:asciiTheme="minorHAnsi" w:hAnsiTheme="minorHAnsi"/>
          <w:color w:val="000000"/>
          <w:sz w:val="28"/>
          <w:szCs w:val="28"/>
        </w:rPr>
      </w:pPr>
      <w:r w:rsidRPr="00D3086E">
        <w:rPr>
          <w:rFonts w:asciiTheme="minorHAnsi" w:hAnsiTheme="minorHAnsi"/>
          <w:color w:val="000000"/>
          <w:sz w:val="28"/>
          <w:szCs w:val="28"/>
        </w:rPr>
        <w:t xml:space="preserve">“All children and young people have the right to be cared for and protected from harm and to grow up in a safe environment in which their rights and needs are respected. The welfare of children is paramount”. </w:t>
      </w:r>
    </w:p>
    <w:p w:rsidR="00087186" w:rsidRPr="00D3086E" w:rsidRDefault="00087186" w:rsidP="00087186">
      <w:pPr>
        <w:pStyle w:val="Standard"/>
        <w:rPr>
          <w:rFonts w:asciiTheme="minorHAnsi" w:hAnsiTheme="minorHAnsi"/>
          <w:color w:val="000000"/>
          <w:sz w:val="28"/>
          <w:szCs w:val="28"/>
        </w:rPr>
      </w:pPr>
    </w:p>
    <w:p w:rsidR="00087186" w:rsidRPr="00D3086E" w:rsidRDefault="00087186" w:rsidP="00087186">
      <w:pPr>
        <w:pStyle w:val="Standard"/>
        <w:rPr>
          <w:rFonts w:asciiTheme="minorHAnsi" w:hAnsiTheme="minorHAnsi"/>
          <w:color w:val="000000"/>
          <w:sz w:val="28"/>
          <w:szCs w:val="28"/>
        </w:rPr>
      </w:pPr>
      <w:r w:rsidRPr="00D3086E">
        <w:rPr>
          <w:rFonts w:asciiTheme="minorHAnsi" w:hAnsiTheme="minorHAnsi"/>
          <w:color w:val="000000"/>
          <w:sz w:val="28"/>
          <w:szCs w:val="28"/>
        </w:rPr>
        <w:t>Protecting children and young people is a priority for Huntercombe Hospital School Maidenhead.  It is everyone’s job to ensure that children are kept safe.</w:t>
      </w:r>
    </w:p>
    <w:p w:rsidR="00087186" w:rsidRPr="00D3086E" w:rsidRDefault="00087186" w:rsidP="00087186">
      <w:pPr>
        <w:pStyle w:val="Standard"/>
        <w:rPr>
          <w:rFonts w:asciiTheme="minorHAnsi" w:hAnsiTheme="minorHAnsi"/>
          <w:color w:val="000000"/>
          <w:sz w:val="28"/>
          <w:szCs w:val="28"/>
        </w:rPr>
      </w:pPr>
    </w:p>
    <w:p w:rsidR="00087186" w:rsidRPr="00D3086E" w:rsidRDefault="00087186" w:rsidP="00087186">
      <w:pPr>
        <w:pStyle w:val="Standard"/>
        <w:rPr>
          <w:rFonts w:asciiTheme="minorHAnsi" w:hAnsiTheme="minorHAnsi"/>
          <w:color w:val="000000"/>
          <w:sz w:val="28"/>
          <w:szCs w:val="28"/>
        </w:rPr>
      </w:pPr>
      <w:r w:rsidRPr="00D3086E">
        <w:rPr>
          <w:rFonts w:asciiTheme="minorHAnsi" w:hAnsiTheme="minorHAnsi"/>
          <w:color w:val="000000"/>
          <w:sz w:val="28"/>
          <w:szCs w:val="28"/>
        </w:rPr>
        <w:t xml:space="preserve">All of our teaching staff recieve safeguarding training and professional updates, and are familiar with the safeguarding policy of the school.  Due to the nature of our </w:t>
      </w:r>
      <w:r w:rsidR="001F002C">
        <w:rPr>
          <w:rFonts w:asciiTheme="minorHAnsi" w:hAnsiTheme="minorHAnsi"/>
          <w:color w:val="000000"/>
          <w:sz w:val="28"/>
          <w:szCs w:val="28"/>
        </w:rPr>
        <w:t>student</w:t>
      </w:r>
      <w:r w:rsidRPr="00D3086E">
        <w:rPr>
          <w:rFonts w:asciiTheme="minorHAnsi" w:hAnsiTheme="minorHAnsi"/>
          <w:color w:val="000000"/>
          <w:sz w:val="28"/>
          <w:szCs w:val="28"/>
        </w:rPr>
        <w:t xml:space="preserve"> group, many of our young people are already involved in safeguarding procedures such as Case Conferences.  As such, all safeguarding issues and queries are passed to the Designated Member of Staff for Huntercombe Hospital School Maidenhead, and this is immediately shared with the Safeguarding Leads for the Huntercombe Hospital Maidenhead, following the Hospital's Safeguarding Policy.  </w:t>
      </w:r>
    </w:p>
    <w:p w:rsidR="00087186" w:rsidRPr="00D3086E" w:rsidRDefault="00087186" w:rsidP="00087186">
      <w:pPr>
        <w:pStyle w:val="Standard"/>
        <w:rPr>
          <w:rFonts w:asciiTheme="minorHAnsi" w:hAnsiTheme="minorHAnsi"/>
          <w:color w:val="000000"/>
          <w:sz w:val="28"/>
          <w:szCs w:val="28"/>
        </w:rPr>
      </w:pPr>
    </w:p>
    <w:p w:rsidR="00087186" w:rsidRPr="00D3086E" w:rsidRDefault="00087186" w:rsidP="00087186">
      <w:pPr>
        <w:pStyle w:val="Standard"/>
        <w:rPr>
          <w:rFonts w:asciiTheme="minorHAnsi" w:hAnsiTheme="minorHAnsi"/>
          <w:color w:val="000000"/>
          <w:sz w:val="28"/>
          <w:szCs w:val="28"/>
        </w:rPr>
      </w:pPr>
      <w:r w:rsidRPr="00D3086E">
        <w:rPr>
          <w:rFonts w:asciiTheme="minorHAnsi" w:hAnsiTheme="minorHAnsi"/>
          <w:color w:val="000000"/>
          <w:sz w:val="28"/>
          <w:szCs w:val="28"/>
        </w:rPr>
        <w:t>All staff working within the School and the Hospital are subject to the DBS checks.  Any guest speakers we include in the curriculum or contractors who may visit the site to carry out maintenance are escorted by DBS checked staff at all times.</w:t>
      </w:r>
      <w:r w:rsidR="000C73F8">
        <w:rPr>
          <w:rFonts w:asciiTheme="minorHAnsi" w:hAnsiTheme="minorHAnsi"/>
          <w:color w:val="000000"/>
          <w:sz w:val="28"/>
          <w:szCs w:val="28"/>
        </w:rPr>
        <w:t xml:space="preserve"> The Education Manager and the Head of Education for CAMHs have attended training on Safer Recruitment.</w:t>
      </w:r>
    </w:p>
    <w:p w:rsidR="00087186" w:rsidRPr="00D3086E" w:rsidRDefault="00087186" w:rsidP="00087186">
      <w:pPr>
        <w:pStyle w:val="Standard"/>
        <w:rPr>
          <w:rFonts w:asciiTheme="minorHAnsi" w:hAnsiTheme="minorHAnsi"/>
          <w:color w:val="000000"/>
          <w:sz w:val="28"/>
          <w:szCs w:val="28"/>
        </w:rPr>
      </w:pPr>
    </w:p>
    <w:p w:rsidR="00087186" w:rsidRPr="00D3086E" w:rsidRDefault="00087186" w:rsidP="00087186">
      <w:pPr>
        <w:pStyle w:val="Standard"/>
        <w:rPr>
          <w:rFonts w:asciiTheme="minorHAnsi" w:hAnsiTheme="minorHAnsi"/>
          <w:color w:val="000000"/>
          <w:sz w:val="28"/>
          <w:szCs w:val="28"/>
        </w:rPr>
      </w:pPr>
    </w:p>
    <w:p w:rsidR="00087186" w:rsidRPr="00D3086E" w:rsidRDefault="00087186" w:rsidP="00087186">
      <w:pPr>
        <w:pStyle w:val="Standard"/>
        <w:rPr>
          <w:rFonts w:asciiTheme="minorHAnsi" w:hAnsiTheme="minorHAnsi"/>
          <w:color w:val="000000"/>
          <w:sz w:val="28"/>
          <w:szCs w:val="28"/>
        </w:rPr>
      </w:pPr>
    </w:p>
    <w:p w:rsidR="00087186" w:rsidRPr="00D3086E" w:rsidRDefault="00087186" w:rsidP="00087186">
      <w:pPr>
        <w:ind w:firstLine="709"/>
        <w:rPr>
          <w:rFonts w:asciiTheme="minorHAnsi" w:hAnsiTheme="minorHAnsi"/>
          <w:sz w:val="28"/>
          <w:szCs w:val="28"/>
        </w:rPr>
      </w:pPr>
      <w:r w:rsidRPr="00D3086E">
        <w:rPr>
          <w:rFonts w:asciiTheme="minorHAnsi" w:hAnsiTheme="minorHAnsi"/>
          <w:b/>
          <w:sz w:val="28"/>
          <w:szCs w:val="28"/>
        </w:rPr>
        <w:t>Designated Safeguarding Lead  for Education</w:t>
      </w:r>
      <w:r w:rsidRPr="00D3086E">
        <w:rPr>
          <w:rFonts w:asciiTheme="minorHAnsi" w:hAnsiTheme="minorHAnsi"/>
          <w:sz w:val="28"/>
          <w:szCs w:val="28"/>
        </w:rPr>
        <w:t xml:space="preserve">  </w:t>
      </w:r>
      <w:r w:rsidRPr="00D3086E">
        <w:rPr>
          <w:rFonts w:asciiTheme="minorHAnsi" w:hAnsiTheme="minorHAnsi"/>
          <w:b/>
          <w:bCs/>
          <w:color w:val="92D050"/>
          <w:sz w:val="28"/>
          <w:szCs w:val="28"/>
        </w:rPr>
        <w:t xml:space="preserve">- </w:t>
      </w:r>
      <w:r w:rsidRPr="00D3086E">
        <w:rPr>
          <w:rFonts w:asciiTheme="minorHAnsi" w:hAnsiTheme="minorHAnsi"/>
          <w:bCs/>
          <w:sz w:val="28"/>
          <w:szCs w:val="28"/>
        </w:rPr>
        <w:t>Angela Hudgell</w:t>
      </w:r>
    </w:p>
    <w:p w:rsidR="00087186" w:rsidRPr="00D3086E" w:rsidRDefault="00087186" w:rsidP="00087186">
      <w:pPr>
        <w:ind w:firstLine="709"/>
        <w:rPr>
          <w:rFonts w:asciiTheme="minorHAnsi" w:hAnsiTheme="minorHAnsi"/>
          <w:sz w:val="28"/>
          <w:szCs w:val="28"/>
        </w:rPr>
      </w:pPr>
      <w:r w:rsidRPr="00D3086E">
        <w:rPr>
          <w:rFonts w:asciiTheme="minorHAnsi" w:hAnsiTheme="minorHAnsi"/>
          <w:b/>
          <w:sz w:val="28"/>
          <w:szCs w:val="28"/>
        </w:rPr>
        <w:t>Designated Safeguarding Deputy for Education</w:t>
      </w:r>
      <w:r w:rsidRPr="00D3086E">
        <w:rPr>
          <w:rFonts w:asciiTheme="minorHAnsi" w:hAnsiTheme="minorHAnsi"/>
          <w:sz w:val="28"/>
          <w:szCs w:val="28"/>
        </w:rPr>
        <w:t xml:space="preserve">  </w:t>
      </w:r>
      <w:r w:rsidRPr="00D3086E">
        <w:rPr>
          <w:rFonts w:asciiTheme="minorHAnsi" w:hAnsiTheme="minorHAnsi"/>
          <w:b/>
          <w:bCs/>
          <w:color w:val="92D050"/>
          <w:sz w:val="28"/>
          <w:szCs w:val="28"/>
        </w:rPr>
        <w:t xml:space="preserve">- </w:t>
      </w:r>
      <w:r w:rsidR="00F911F6">
        <w:rPr>
          <w:rFonts w:asciiTheme="minorHAnsi" w:hAnsiTheme="minorHAnsi"/>
          <w:bCs/>
          <w:sz w:val="28"/>
          <w:szCs w:val="28"/>
        </w:rPr>
        <w:t>Fay Fisher</w:t>
      </w:r>
    </w:p>
    <w:p w:rsidR="00087186" w:rsidRPr="00D3086E" w:rsidRDefault="00087186" w:rsidP="00087186">
      <w:pPr>
        <w:pStyle w:val="Standard"/>
        <w:tabs>
          <w:tab w:val="left" w:pos="3060"/>
        </w:tabs>
        <w:rPr>
          <w:rFonts w:asciiTheme="minorHAnsi" w:hAnsiTheme="minorHAnsi" w:cs="Arial"/>
          <w:b/>
          <w:color w:val="000000"/>
          <w:sz w:val="28"/>
          <w:szCs w:val="28"/>
        </w:rPr>
      </w:pPr>
    </w:p>
    <w:p w:rsidR="00087186" w:rsidRDefault="00087186">
      <w:pPr>
        <w:pStyle w:val="Standard"/>
        <w:rPr>
          <w:rFonts w:ascii="Tahoma" w:hAnsi="Tahoma"/>
        </w:rPr>
      </w:pPr>
    </w:p>
    <w:p w:rsidR="00087186" w:rsidRDefault="00087186">
      <w:pPr>
        <w:pStyle w:val="Standard"/>
        <w:rPr>
          <w:rFonts w:ascii="Tahoma" w:hAnsi="Tahoma"/>
        </w:rPr>
      </w:pPr>
    </w:p>
    <w:p w:rsidR="00087186" w:rsidRDefault="00087186">
      <w:pPr>
        <w:pStyle w:val="Standard"/>
        <w:rPr>
          <w:rFonts w:ascii="Tahoma" w:hAnsi="Tahoma"/>
        </w:rPr>
      </w:pPr>
    </w:p>
    <w:p w:rsidR="00087186" w:rsidRDefault="00087186">
      <w:pPr>
        <w:pStyle w:val="Standard"/>
        <w:rPr>
          <w:rFonts w:ascii="Tahoma" w:hAnsi="Tahoma"/>
        </w:rPr>
      </w:pPr>
    </w:p>
    <w:p w:rsidR="00087186" w:rsidRDefault="00087186">
      <w:pPr>
        <w:pStyle w:val="Standard"/>
        <w:rPr>
          <w:rFonts w:ascii="Tahoma" w:hAnsi="Tahoma"/>
        </w:rPr>
      </w:pPr>
    </w:p>
    <w:p w:rsidR="00087186" w:rsidRDefault="00087186">
      <w:pPr>
        <w:pStyle w:val="Standard"/>
        <w:rPr>
          <w:rFonts w:ascii="Tahoma" w:hAnsi="Tahoma"/>
        </w:rPr>
      </w:pPr>
    </w:p>
    <w:p w:rsidR="00087186" w:rsidRDefault="00087186">
      <w:pPr>
        <w:pStyle w:val="Standard"/>
        <w:rPr>
          <w:rFonts w:ascii="Tahoma" w:hAnsi="Tahoma"/>
        </w:rPr>
      </w:pPr>
    </w:p>
    <w:p w:rsidR="00087186" w:rsidRDefault="00087186">
      <w:pPr>
        <w:pStyle w:val="Standard"/>
        <w:rPr>
          <w:rFonts w:ascii="Tahoma" w:hAnsi="Tahoma"/>
        </w:rPr>
      </w:pPr>
    </w:p>
    <w:p w:rsidR="00087186" w:rsidRDefault="00087186">
      <w:pPr>
        <w:pStyle w:val="Standard"/>
        <w:rPr>
          <w:rFonts w:ascii="Tahoma" w:hAnsi="Tahoma"/>
        </w:rPr>
      </w:pPr>
    </w:p>
    <w:p w:rsidR="00087186" w:rsidRPr="004A41D2" w:rsidRDefault="00087186" w:rsidP="00087186">
      <w:pPr>
        <w:pStyle w:val="Textbody"/>
        <w:pageBreakBefore/>
        <w:rPr>
          <w:rFonts w:ascii="Tahoma" w:hAnsi="Tahoma"/>
          <w:b/>
          <w:color w:val="8DC666"/>
          <w:sz w:val="42"/>
        </w:rPr>
      </w:pPr>
      <w:r w:rsidRPr="004A41D2">
        <w:rPr>
          <w:rFonts w:ascii="Tahoma" w:hAnsi="Tahoma"/>
          <w:b/>
          <w:color w:val="8DC666"/>
          <w:sz w:val="42"/>
        </w:rPr>
        <w:lastRenderedPageBreak/>
        <w:t>Admission and Attendance</w:t>
      </w:r>
    </w:p>
    <w:p w:rsidR="00087186" w:rsidRDefault="00087186" w:rsidP="00087186">
      <w:pPr>
        <w:pStyle w:val="Textbody"/>
        <w:rPr>
          <w:rFonts w:ascii="Tahoma" w:hAnsi="Tahoma"/>
          <w:b/>
          <w:color w:val="17653F"/>
          <w:sz w:val="42"/>
        </w:rPr>
      </w:pPr>
    </w:p>
    <w:p w:rsidR="00087186" w:rsidRPr="00D3086E" w:rsidRDefault="00D77404" w:rsidP="00D77404">
      <w:pPr>
        <w:pStyle w:val="Standard"/>
        <w:rPr>
          <w:rFonts w:asciiTheme="minorHAnsi" w:hAnsiTheme="minorHAnsi"/>
          <w:sz w:val="28"/>
          <w:szCs w:val="28"/>
        </w:rPr>
      </w:pPr>
      <w:r w:rsidRPr="00D77404">
        <w:rPr>
          <w:rFonts w:asciiTheme="minorHAnsi" w:hAnsiTheme="minorHAnsi"/>
          <w:sz w:val="28"/>
          <w:szCs w:val="28"/>
        </w:rPr>
        <w:t>We provide education to students a</w:t>
      </w:r>
      <w:r>
        <w:rPr>
          <w:rFonts w:asciiTheme="minorHAnsi" w:hAnsiTheme="minorHAnsi"/>
          <w:sz w:val="28"/>
          <w:szCs w:val="28"/>
        </w:rPr>
        <w:t xml:space="preserve">ged 12-18 from the first day of </w:t>
      </w:r>
      <w:r w:rsidRPr="00D77404">
        <w:rPr>
          <w:rFonts w:asciiTheme="minorHAnsi" w:hAnsiTheme="minorHAnsi"/>
          <w:sz w:val="28"/>
          <w:szCs w:val="28"/>
        </w:rPr>
        <w:t>admission to hospital as far as their condition allows.</w:t>
      </w:r>
      <w:r>
        <w:rPr>
          <w:rFonts w:asciiTheme="minorHAnsi" w:hAnsiTheme="minorHAnsi"/>
          <w:sz w:val="28"/>
          <w:szCs w:val="28"/>
        </w:rPr>
        <w:t xml:space="preserve"> </w:t>
      </w:r>
      <w:r w:rsidR="00087186" w:rsidRPr="00D3086E">
        <w:rPr>
          <w:rFonts w:asciiTheme="minorHAnsi" w:hAnsiTheme="minorHAnsi"/>
          <w:sz w:val="28"/>
          <w:szCs w:val="28"/>
        </w:rPr>
        <w:t>Provided they are in a position to engage they will then be expected to attend all lessons unless they have a hospital appointment.</w:t>
      </w:r>
    </w:p>
    <w:p w:rsidR="00087186" w:rsidRPr="00D3086E" w:rsidRDefault="00087186" w:rsidP="00087186">
      <w:pPr>
        <w:pStyle w:val="Standard"/>
        <w:rPr>
          <w:rFonts w:asciiTheme="minorHAnsi" w:hAnsiTheme="minorHAnsi"/>
          <w:sz w:val="28"/>
          <w:szCs w:val="28"/>
        </w:rPr>
      </w:pPr>
    </w:p>
    <w:p w:rsidR="00087186" w:rsidRPr="00D3086E" w:rsidRDefault="00087186" w:rsidP="00087186">
      <w:pPr>
        <w:pStyle w:val="Standard"/>
        <w:rPr>
          <w:rFonts w:asciiTheme="minorHAnsi" w:hAnsiTheme="minorHAnsi"/>
          <w:sz w:val="28"/>
          <w:szCs w:val="28"/>
        </w:rPr>
      </w:pPr>
      <w:r w:rsidRPr="00D3086E">
        <w:rPr>
          <w:rFonts w:asciiTheme="minorHAnsi" w:hAnsiTheme="minorHAnsi"/>
          <w:sz w:val="28"/>
          <w:szCs w:val="28"/>
        </w:rPr>
        <w:t xml:space="preserve">All of our </w:t>
      </w:r>
      <w:r w:rsidR="001F002C">
        <w:rPr>
          <w:rFonts w:asciiTheme="minorHAnsi" w:hAnsiTheme="minorHAnsi"/>
          <w:sz w:val="28"/>
          <w:szCs w:val="28"/>
        </w:rPr>
        <w:t>student</w:t>
      </w:r>
      <w:r w:rsidRPr="00D3086E">
        <w:rPr>
          <w:rFonts w:asciiTheme="minorHAnsi" w:hAnsiTheme="minorHAnsi"/>
          <w:sz w:val="28"/>
          <w:szCs w:val="28"/>
        </w:rPr>
        <w:t>s remain on the</w:t>
      </w:r>
      <w:bookmarkStart w:id="0" w:name="_GoBack"/>
      <w:bookmarkEnd w:id="0"/>
      <w:r w:rsidRPr="00D3086E">
        <w:rPr>
          <w:rFonts w:asciiTheme="minorHAnsi" w:hAnsiTheme="minorHAnsi"/>
          <w:sz w:val="28"/>
          <w:szCs w:val="28"/>
        </w:rPr>
        <w:t xml:space="preserve"> roll of their own Local Authority.  Each </w:t>
      </w:r>
      <w:r w:rsidR="001F002C">
        <w:rPr>
          <w:rFonts w:asciiTheme="minorHAnsi" w:hAnsiTheme="minorHAnsi"/>
          <w:sz w:val="28"/>
          <w:szCs w:val="28"/>
        </w:rPr>
        <w:t>student</w:t>
      </w:r>
      <w:r w:rsidRPr="00D3086E">
        <w:rPr>
          <w:rFonts w:asciiTheme="minorHAnsi" w:hAnsiTheme="minorHAnsi"/>
          <w:sz w:val="28"/>
          <w:szCs w:val="28"/>
        </w:rPr>
        <w:t xml:space="preserve"> is assigned a Link Teacher who liaises with the Home School in order to establish an educational and social history, discuss a suitable learning plan, and co-ordinate a transition out of services and back to school.</w:t>
      </w:r>
    </w:p>
    <w:p w:rsidR="00087186" w:rsidRPr="00D3086E" w:rsidRDefault="00087186" w:rsidP="00087186">
      <w:pPr>
        <w:pStyle w:val="Standard"/>
        <w:rPr>
          <w:rFonts w:asciiTheme="minorHAnsi" w:hAnsiTheme="minorHAnsi"/>
          <w:sz w:val="28"/>
          <w:szCs w:val="28"/>
        </w:rPr>
      </w:pPr>
    </w:p>
    <w:p w:rsidR="00087186" w:rsidRPr="007F4304" w:rsidRDefault="00087186" w:rsidP="00087186">
      <w:pPr>
        <w:pStyle w:val="Standard"/>
        <w:rPr>
          <w:rFonts w:asciiTheme="minorHAnsi" w:hAnsiTheme="minorHAnsi"/>
          <w:sz w:val="28"/>
          <w:szCs w:val="28"/>
        </w:rPr>
      </w:pPr>
      <w:r w:rsidRPr="00D3086E">
        <w:rPr>
          <w:rFonts w:asciiTheme="minorHAnsi" w:hAnsiTheme="minorHAnsi"/>
          <w:sz w:val="28"/>
          <w:szCs w:val="28"/>
        </w:rPr>
        <w:t>Due to the nature of our student body within the hospital, we are flexible around attendance to accomodate physical and therapeutic treatments.  Hospital Appointments are made in laision with the school, and the balance between attendance and appointments is review</w:t>
      </w:r>
      <w:r w:rsidR="00961852">
        <w:rPr>
          <w:rFonts w:asciiTheme="minorHAnsi" w:hAnsiTheme="minorHAnsi"/>
          <w:sz w:val="28"/>
          <w:szCs w:val="28"/>
        </w:rPr>
        <w:t>ed</w:t>
      </w:r>
      <w:r w:rsidRPr="00D3086E">
        <w:rPr>
          <w:rFonts w:asciiTheme="minorHAnsi" w:hAnsiTheme="minorHAnsi"/>
          <w:sz w:val="28"/>
          <w:szCs w:val="28"/>
        </w:rPr>
        <w:t xml:space="preserve"> at the </w:t>
      </w:r>
      <w:r w:rsidRPr="007F4304">
        <w:rPr>
          <w:rFonts w:asciiTheme="minorHAnsi" w:hAnsiTheme="minorHAnsi"/>
          <w:sz w:val="28"/>
          <w:szCs w:val="28"/>
        </w:rPr>
        <w:t>w</w:t>
      </w:r>
      <w:r w:rsidR="00961852" w:rsidRPr="007F4304">
        <w:rPr>
          <w:rFonts w:asciiTheme="minorHAnsi" w:hAnsiTheme="minorHAnsi"/>
          <w:sz w:val="28"/>
          <w:szCs w:val="28"/>
        </w:rPr>
        <w:t>eekly Patient Review Meeting (PRM</w:t>
      </w:r>
      <w:r w:rsidRPr="007F4304">
        <w:rPr>
          <w:rFonts w:asciiTheme="minorHAnsi" w:hAnsiTheme="minorHAnsi"/>
          <w:sz w:val="28"/>
          <w:szCs w:val="28"/>
        </w:rPr>
        <w:t>) to ensure the needs of the young person are met.</w:t>
      </w:r>
    </w:p>
    <w:p w:rsidR="00087186" w:rsidRPr="007F4304" w:rsidRDefault="00087186" w:rsidP="00087186">
      <w:pPr>
        <w:pStyle w:val="Standard"/>
        <w:rPr>
          <w:rFonts w:asciiTheme="minorHAnsi" w:hAnsiTheme="minorHAnsi"/>
          <w:sz w:val="28"/>
          <w:szCs w:val="28"/>
        </w:rPr>
      </w:pPr>
    </w:p>
    <w:p w:rsidR="00087186" w:rsidRPr="00D3086E" w:rsidRDefault="00087186" w:rsidP="00087186">
      <w:pPr>
        <w:pStyle w:val="Standard"/>
        <w:rPr>
          <w:rFonts w:asciiTheme="minorHAnsi" w:hAnsiTheme="minorHAnsi"/>
          <w:sz w:val="28"/>
          <w:szCs w:val="28"/>
        </w:rPr>
      </w:pPr>
      <w:r w:rsidRPr="007F4304">
        <w:rPr>
          <w:rFonts w:asciiTheme="minorHAnsi" w:hAnsiTheme="minorHAnsi"/>
          <w:sz w:val="28"/>
          <w:szCs w:val="28"/>
        </w:rPr>
        <w:t xml:space="preserve">Non attendance to school is also discussed at the </w:t>
      </w:r>
      <w:r w:rsidR="00961852" w:rsidRPr="007F4304">
        <w:rPr>
          <w:rFonts w:asciiTheme="minorHAnsi" w:hAnsiTheme="minorHAnsi"/>
          <w:sz w:val="28"/>
          <w:szCs w:val="28"/>
        </w:rPr>
        <w:t xml:space="preserve">Patient Review Meeting (PRM) </w:t>
      </w:r>
      <w:r w:rsidRPr="007F4304">
        <w:rPr>
          <w:rFonts w:asciiTheme="minorHAnsi" w:hAnsiTheme="minorHAnsi"/>
          <w:sz w:val="28"/>
          <w:szCs w:val="28"/>
        </w:rPr>
        <w:t>and informs strategies for the Link Teacher to discuss with the young person to address this.  If necessary a medical decision to sign the young person off school for a period</w:t>
      </w:r>
      <w:r w:rsidR="00B658FA" w:rsidRPr="007F4304">
        <w:rPr>
          <w:rFonts w:asciiTheme="minorHAnsi" w:hAnsiTheme="minorHAnsi"/>
          <w:sz w:val="28"/>
          <w:szCs w:val="28"/>
        </w:rPr>
        <w:t xml:space="preserve"> will be made at </w:t>
      </w:r>
      <w:r w:rsidR="00961852" w:rsidRPr="007F4304">
        <w:rPr>
          <w:rFonts w:asciiTheme="minorHAnsi" w:hAnsiTheme="minorHAnsi"/>
          <w:sz w:val="28"/>
          <w:szCs w:val="28"/>
        </w:rPr>
        <w:t xml:space="preserve"> the Patient Review Meeting</w:t>
      </w:r>
      <w:r w:rsidR="00B658FA" w:rsidRPr="007F4304">
        <w:rPr>
          <w:rFonts w:asciiTheme="minorHAnsi" w:hAnsiTheme="minorHAnsi"/>
          <w:sz w:val="28"/>
          <w:szCs w:val="28"/>
        </w:rPr>
        <w:t>.</w:t>
      </w:r>
      <w:r w:rsidR="00961852" w:rsidRPr="007F4304">
        <w:rPr>
          <w:rFonts w:asciiTheme="minorHAnsi" w:hAnsiTheme="minorHAnsi"/>
          <w:sz w:val="28"/>
          <w:szCs w:val="28"/>
        </w:rPr>
        <w:t xml:space="preserve"> </w:t>
      </w:r>
    </w:p>
    <w:p w:rsidR="00087186" w:rsidRPr="00D3086E" w:rsidRDefault="00087186" w:rsidP="00087186">
      <w:pPr>
        <w:pStyle w:val="Standard"/>
        <w:rPr>
          <w:rFonts w:asciiTheme="minorHAnsi" w:hAnsiTheme="minorHAnsi"/>
          <w:sz w:val="28"/>
          <w:szCs w:val="28"/>
        </w:rPr>
      </w:pPr>
    </w:p>
    <w:p w:rsidR="00087186" w:rsidRPr="00D3086E" w:rsidRDefault="00087186" w:rsidP="00087186">
      <w:pPr>
        <w:pStyle w:val="Standard"/>
        <w:rPr>
          <w:rFonts w:asciiTheme="minorHAnsi" w:hAnsiTheme="minorHAnsi"/>
          <w:sz w:val="28"/>
          <w:szCs w:val="28"/>
        </w:rPr>
      </w:pPr>
    </w:p>
    <w:p w:rsidR="00087186" w:rsidRPr="00E925A0" w:rsidRDefault="00087186" w:rsidP="00087186">
      <w:pPr>
        <w:pStyle w:val="Standard"/>
        <w:rPr>
          <w:rFonts w:asciiTheme="minorHAnsi" w:hAnsiTheme="minorHAnsi"/>
          <w:b/>
          <w:sz w:val="28"/>
          <w:szCs w:val="28"/>
        </w:rPr>
      </w:pPr>
      <w:r w:rsidRPr="00E925A0">
        <w:rPr>
          <w:rFonts w:asciiTheme="minorHAnsi" w:hAnsiTheme="minorHAnsi"/>
          <w:b/>
          <w:sz w:val="28"/>
          <w:szCs w:val="28"/>
        </w:rPr>
        <w:t>Communicable/Infectious Diseases</w:t>
      </w:r>
    </w:p>
    <w:p w:rsidR="00087186" w:rsidRPr="00D3086E" w:rsidRDefault="00087186" w:rsidP="00087186">
      <w:pPr>
        <w:pStyle w:val="Standard"/>
        <w:rPr>
          <w:rFonts w:asciiTheme="minorHAnsi" w:hAnsiTheme="minorHAnsi"/>
          <w:sz w:val="28"/>
          <w:szCs w:val="28"/>
        </w:rPr>
      </w:pPr>
    </w:p>
    <w:p w:rsidR="00087186" w:rsidRPr="00D3086E" w:rsidRDefault="00087186" w:rsidP="00087186">
      <w:pPr>
        <w:pStyle w:val="Standard"/>
        <w:rPr>
          <w:rFonts w:asciiTheme="minorHAnsi" w:hAnsiTheme="minorHAnsi"/>
          <w:sz w:val="28"/>
          <w:szCs w:val="28"/>
        </w:rPr>
      </w:pPr>
      <w:r w:rsidRPr="00D3086E">
        <w:rPr>
          <w:rFonts w:asciiTheme="minorHAnsi" w:hAnsiTheme="minorHAnsi"/>
          <w:sz w:val="28"/>
          <w:szCs w:val="28"/>
        </w:rPr>
        <w:t xml:space="preserve">When </w:t>
      </w:r>
      <w:r w:rsidR="001F002C">
        <w:rPr>
          <w:rFonts w:asciiTheme="minorHAnsi" w:hAnsiTheme="minorHAnsi"/>
          <w:sz w:val="28"/>
          <w:szCs w:val="28"/>
        </w:rPr>
        <w:t>student</w:t>
      </w:r>
      <w:r w:rsidRPr="00D3086E">
        <w:rPr>
          <w:rFonts w:asciiTheme="minorHAnsi" w:hAnsiTheme="minorHAnsi"/>
          <w:sz w:val="28"/>
          <w:szCs w:val="28"/>
        </w:rPr>
        <w:t xml:space="preserve">s are off school because of sickness or diarrhoea, they should remain on the ward and not return to school for 48 hours after symptoms have passed. </w:t>
      </w:r>
      <w:r w:rsidR="001F002C">
        <w:rPr>
          <w:rFonts w:asciiTheme="minorHAnsi" w:hAnsiTheme="minorHAnsi"/>
          <w:sz w:val="28"/>
          <w:szCs w:val="28"/>
        </w:rPr>
        <w:t>Student</w:t>
      </w:r>
      <w:r w:rsidRPr="00D3086E">
        <w:rPr>
          <w:rFonts w:asciiTheme="minorHAnsi" w:hAnsiTheme="minorHAnsi"/>
          <w:sz w:val="28"/>
          <w:szCs w:val="28"/>
        </w:rPr>
        <w:t>s must be kept off school for a period of time where they have an infectious or contagious disease. These include common ailments such as impetigo, conjunctivitis, chicken pox etc.</w:t>
      </w:r>
    </w:p>
    <w:p w:rsidR="00087186" w:rsidRDefault="00087186" w:rsidP="00087186">
      <w:pPr>
        <w:pStyle w:val="Standard"/>
        <w:rPr>
          <w:rFonts w:ascii="Tahoma" w:hAnsi="Tahoma"/>
        </w:rPr>
      </w:pPr>
    </w:p>
    <w:p w:rsidR="00087186" w:rsidRDefault="00087186" w:rsidP="00087186">
      <w:pPr>
        <w:pStyle w:val="Standard"/>
        <w:rPr>
          <w:rFonts w:ascii="Tahoma" w:hAnsi="Tahoma"/>
        </w:rPr>
      </w:pPr>
    </w:p>
    <w:p w:rsidR="00087186" w:rsidRDefault="00087186" w:rsidP="00087186">
      <w:pPr>
        <w:pStyle w:val="Standard"/>
        <w:rPr>
          <w:rFonts w:ascii="Tahoma" w:hAnsi="Tahoma"/>
        </w:rPr>
      </w:pPr>
    </w:p>
    <w:p w:rsidR="00087186" w:rsidRDefault="00087186" w:rsidP="00087186">
      <w:pPr>
        <w:pStyle w:val="Standard"/>
        <w:rPr>
          <w:rFonts w:ascii="Tahoma" w:hAnsi="Tahoma"/>
        </w:rPr>
      </w:pPr>
    </w:p>
    <w:p w:rsidR="00BF324E" w:rsidRDefault="00BF324E" w:rsidP="00087186">
      <w:pPr>
        <w:pStyle w:val="Standard"/>
        <w:rPr>
          <w:rFonts w:ascii="Tahoma" w:hAnsi="Tahoma"/>
        </w:rPr>
      </w:pPr>
    </w:p>
    <w:p w:rsidR="00BF324E" w:rsidRDefault="00BF324E">
      <w:pPr>
        <w:rPr>
          <w:rFonts w:ascii="Tahoma" w:hAnsi="Tahoma"/>
        </w:rPr>
      </w:pPr>
      <w:r>
        <w:rPr>
          <w:rFonts w:ascii="Tahoma" w:hAnsi="Tahoma"/>
        </w:rPr>
        <w:br w:type="page"/>
      </w:r>
    </w:p>
    <w:p w:rsidR="00087186" w:rsidRDefault="00087186" w:rsidP="00087186">
      <w:pPr>
        <w:pStyle w:val="Standard"/>
        <w:rPr>
          <w:rFonts w:ascii="Tahoma" w:hAnsi="Tahoma"/>
        </w:rPr>
      </w:pPr>
    </w:p>
    <w:p w:rsidR="00087186" w:rsidRPr="004A41D2" w:rsidRDefault="00087186" w:rsidP="00087186">
      <w:pPr>
        <w:pStyle w:val="Textbody"/>
        <w:rPr>
          <w:rFonts w:ascii="Tahoma" w:hAnsi="Tahoma"/>
          <w:b/>
          <w:color w:val="8DC666"/>
          <w:sz w:val="42"/>
        </w:rPr>
      </w:pPr>
      <w:r w:rsidRPr="004A41D2">
        <w:rPr>
          <w:rFonts w:ascii="Tahoma" w:hAnsi="Tahoma"/>
          <w:b/>
          <w:color w:val="8DC666"/>
          <w:sz w:val="42"/>
        </w:rPr>
        <w:t>Behaviour and Expectations</w:t>
      </w:r>
    </w:p>
    <w:p w:rsidR="00087186" w:rsidRDefault="00087186" w:rsidP="00087186">
      <w:pPr>
        <w:pStyle w:val="Textbody"/>
        <w:rPr>
          <w:rFonts w:ascii="Tahoma" w:hAnsi="Tahoma"/>
          <w:color w:val="000000"/>
        </w:rPr>
      </w:pPr>
    </w:p>
    <w:p w:rsidR="00087186" w:rsidRPr="00D3086E" w:rsidRDefault="00087186" w:rsidP="00087186">
      <w:pPr>
        <w:pStyle w:val="Standard"/>
        <w:spacing w:line="276" w:lineRule="auto"/>
        <w:rPr>
          <w:rFonts w:asciiTheme="minorHAnsi" w:hAnsiTheme="minorHAnsi"/>
          <w:color w:val="000000"/>
          <w:sz w:val="26"/>
          <w:szCs w:val="26"/>
        </w:rPr>
      </w:pPr>
      <w:r w:rsidRPr="00D3086E">
        <w:rPr>
          <w:rFonts w:asciiTheme="minorHAnsi" w:hAnsiTheme="minorHAnsi"/>
          <w:color w:val="000000"/>
          <w:sz w:val="26"/>
          <w:szCs w:val="26"/>
        </w:rPr>
        <w:t xml:space="preserve">Positive Behaviour Management is a vital component in helping Huntercombe Hospital School Maidenhead to achieve its aims and values. Our Behaviour Management Policy also provides our </w:t>
      </w:r>
      <w:r w:rsidR="001F002C">
        <w:rPr>
          <w:rFonts w:asciiTheme="minorHAnsi" w:hAnsiTheme="minorHAnsi"/>
          <w:color w:val="000000"/>
          <w:sz w:val="26"/>
          <w:szCs w:val="26"/>
        </w:rPr>
        <w:t>student</w:t>
      </w:r>
      <w:r w:rsidRPr="00D3086E">
        <w:rPr>
          <w:rFonts w:asciiTheme="minorHAnsi" w:hAnsiTheme="minorHAnsi"/>
          <w:color w:val="000000"/>
          <w:sz w:val="26"/>
          <w:szCs w:val="26"/>
        </w:rPr>
        <w:t>s with the boundaries and rules that they need in order to fulfil their potential and contribute to the wellbeing of others.  The general aim of the school is to provide an atmosphere of mutual respect and collective responsibility.</w:t>
      </w:r>
    </w:p>
    <w:p w:rsidR="00087186" w:rsidRPr="00D3086E" w:rsidRDefault="00087186" w:rsidP="00087186">
      <w:pPr>
        <w:pStyle w:val="Standard"/>
        <w:rPr>
          <w:rFonts w:asciiTheme="minorHAnsi" w:hAnsiTheme="minorHAnsi"/>
          <w:color w:val="000000"/>
          <w:sz w:val="26"/>
          <w:szCs w:val="26"/>
        </w:rPr>
      </w:pPr>
    </w:p>
    <w:p w:rsidR="00087186" w:rsidRPr="00D3086E" w:rsidRDefault="00087186" w:rsidP="00087186">
      <w:pPr>
        <w:pStyle w:val="Standard"/>
        <w:rPr>
          <w:rFonts w:asciiTheme="minorHAnsi" w:hAnsiTheme="minorHAnsi"/>
          <w:color w:val="000000"/>
          <w:sz w:val="26"/>
          <w:szCs w:val="26"/>
        </w:rPr>
      </w:pPr>
    </w:p>
    <w:p w:rsidR="00087186" w:rsidRPr="00D3086E" w:rsidRDefault="00087186" w:rsidP="00087186">
      <w:pPr>
        <w:pStyle w:val="Standard"/>
        <w:spacing w:line="276" w:lineRule="auto"/>
        <w:rPr>
          <w:rFonts w:asciiTheme="minorHAnsi" w:hAnsiTheme="minorHAnsi"/>
          <w:color w:val="000000"/>
          <w:sz w:val="26"/>
          <w:szCs w:val="26"/>
        </w:rPr>
      </w:pPr>
      <w:r w:rsidRPr="00D3086E">
        <w:rPr>
          <w:rFonts w:asciiTheme="minorHAnsi" w:hAnsiTheme="minorHAnsi"/>
          <w:color w:val="000000"/>
          <w:sz w:val="26"/>
          <w:szCs w:val="26"/>
        </w:rPr>
        <w:t xml:space="preserve">We aim to provide a safe and pleasant environment for all the community, where individuals are treated with respect and consideration. To make this possible </w:t>
      </w:r>
      <w:r w:rsidR="001F002C">
        <w:rPr>
          <w:rFonts w:asciiTheme="minorHAnsi" w:hAnsiTheme="minorHAnsi"/>
          <w:color w:val="000000"/>
          <w:sz w:val="26"/>
          <w:szCs w:val="26"/>
        </w:rPr>
        <w:t>student</w:t>
      </w:r>
      <w:r w:rsidRPr="00D3086E">
        <w:rPr>
          <w:rFonts w:asciiTheme="minorHAnsi" w:hAnsiTheme="minorHAnsi"/>
          <w:color w:val="000000"/>
          <w:sz w:val="26"/>
          <w:szCs w:val="26"/>
        </w:rPr>
        <w:t>s and staff are asked to follow our expectations:</w:t>
      </w:r>
    </w:p>
    <w:p w:rsidR="00087186" w:rsidRPr="00D3086E" w:rsidRDefault="00087186" w:rsidP="00087186">
      <w:pPr>
        <w:pStyle w:val="Textbody"/>
        <w:rPr>
          <w:rFonts w:asciiTheme="minorHAnsi" w:hAnsiTheme="minorHAnsi"/>
          <w:b/>
          <w:color w:val="17653F"/>
          <w:sz w:val="26"/>
          <w:szCs w:val="26"/>
        </w:rPr>
      </w:pPr>
    </w:p>
    <w:p w:rsidR="00087186" w:rsidRPr="00D3086E" w:rsidRDefault="00087186" w:rsidP="00087186">
      <w:pPr>
        <w:pStyle w:val="ListParagraph"/>
        <w:numPr>
          <w:ilvl w:val="0"/>
          <w:numId w:val="1"/>
        </w:numPr>
        <w:spacing w:line="360" w:lineRule="auto"/>
        <w:rPr>
          <w:rFonts w:asciiTheme="minorHAnsi" w:hAnsiTheme="minorHAnsi"/>
          <w:sz w:val="26"/>
          <w:szCs w:val="26"/>
        </w:rPr>
      </w:pPr>
      <w:r w:rsidRPr="00D3086E">
        <w:rPr>
          <w:rFonts w:asciiTheme="minorHAnsi" w:hAnsiTheme="minorHAnsi"/>
          <w:sz w:val="26"/>
          <w:szCs w:val="26"/>
        </w:rPr>
        <w:t>Staff and patients’/</w:t>
      </w:r>
      <w:r w:rsidR="001F002C">
        <w:rPr>
          <w:rFonts w:asciiTheme="minorHAnsi" w:hAnsiTheme="minorHAnsi"/>
          <w:sz w:val="26"/>
          <w:szCs w:val="26"/>
        </w:rPr>
        <w:t>student</w:t>
      </w:r>
      <w:r w:rsidRPr="00D3086E">
        <w:rPr>
          <w:rFonts w:asciiTheme="minorHAnsi" w:hAnsiTheme="minorHAnsi"/>
          <w:sz w:val="26"/>
          <w:szCs w:val="26"/>
        </w:rPr>
        <w:t>s’ should conduct themselves in a manner as not to disrupt or hinder the activities within the class room. This code of conduct should extend to all school based activities, including school trips.</w:t>
      </w:r>
    </w:p>
    <w:p w:rsidR="00087186" w:rsidRPr="00D3086E" w:rsidRDefault="00087186" w:rsidP="00087186">
      <w:pPr>
        <w:pStyle w:val="ListParagraph"/>
        <w:numPr>
          <w:ilvl w:val="0"/>
          <w:numId w:val="1"/>
        </w:numPr>
        <w:spacing w:line="360" w:lineRule="auto"/>
        <w:rPr>
          <w:rFonts w:asciiTheme="minorHAnsi" w:hAnsiTheme="minorHAnsi"/>
          <w:sz w:val="26"/>
          <w:szCs w:val="26"/>
        </w:rPr>
      </w:pPr>
      <w:r w:rsidRPr="00D3086E">
        <w:rPr>
          <w:rFonts w:asciiTheme="minorHAnsi" w:hAnsiTheme="minorHAnsi"/>
          <w:sz w:val="26"/>
          <w:szCs w:val="26"/>
        </w:rPr>
        <w:t xml:space="preserve">Staff and </w:t>
      </w:r>
      <w:r w:rsidR="001F002C">
        <w:rPr>
          <w:rFonts w:asciiTheme="minorHAnsi" w:hAnsiTheme="minorHAnsi"/>
          <w:sz w:val="26"/>
          <w:szCs w:val="26"/>
        </w:rPr>
        <w:t>student</w:t>
      </w:r>
      <w:r w:rsidRPr="00D3086E">
        <w:rPr>
          <w:rFonts w:asciiTheme="minorHAnsi" w:hAnsiTheme="minorHAnsi"/>
          <w:sz w:val="26"/>
          <w:szCs w:val="26"/>
        </w:rPr>
        <w:t xml:space="preserve">s will treat each other with respect and sensitivity. </w:t>
      </w:r>
    </w:p>
    <w:p w:rsidR="00087186" w:rsidRPr="00D3086E" w:rsidRDefault="001F002C" w:rsidP="00087186">
      <w:pPr>
        <w:pStyle w:val="ListParagraph"/>
        <w:numPr>
          <w:ilvl w:val="0"/>
          <w:numId w:val="1"/>
        </w:numPr>
        <w:spacing w:line="360" w:lineRule="auto"/>
        <w:rPr>
          <w:rFonts w:asciiTheme="minorHAnsi" w:hAnsiTheme="minorHAnsi"/>
          <w:sz w:val="26"/>
          <w:szCs w:val="26"/>
        </w:rPr>
      </w:pPr>
      <w:r>
        <w:rPr>
          <w:rFonts w:asciiTheme="minorHAnsi" w:hAnsiTheme="minorHAnsi"/>
          <w:sz w:val="26"/>
          <w:szCs w:val="26"/>
        </w:rPr>
        <w:t>Student</w:t>
      </w:r>
      <w:r w:rsidR="00087186" w:rsidRPr="00D3086E">
        <w:rPr>
          <w:rFonts w:asciiTheme="minorHAnsi" w:hAnsiTheme="minorHAnsi"/>
          <w:sz w:val="26"/>
          <w:szCs w:val="26"/>
        </w:rPr>
        <w:t xml:space="preserve">s should know and be aware that the teaching staff are at all times are acting in regard for their welfare and safety within the school environment. </w:t>
      </w:r>
    </w:p>
    <w:p w:rsidR="00087186" w:rsidRPr="00D3086E" w:rsidRDefault="001F002C" w:rsidP="00087186">
      <w:pPr>
        <w:pStyle w:val="ListParagraph"/>
        <w:numPr>
          <w:ilvl w:val="0"/>
          <w:numId w:val="1"/>
        </w:numPr>
        <w:spacing w:line="360" w:lineRule="auto"/>
        <w:rPr>
          <w:rFonts w:asciiTheme="minorHAnsi" w:hAnsiTheme="minorHAnsi"/>
          <w:sz w:val="26"/>
          <w:szCs w:val="26"/>
        </w:rPr>
      </w:pPr>
      <w:r>
        <w:rPr>
          <w:rFonts w:asciiTheme="minorHAnsi" w:hAnsiTheme="minorHAnsi"/>
          <w:sz w:val="26"/>
          <w:szCs w:val="26"/>
        </w:rPr>
        <w:t>Student</w:t>
      </w:r>
      <w:r w:rsidR="00087186" w:rsidRPr="00D3086E">
        <w:rPr>
          <w:rFonts w:asciiTheme="minorHAnsi" w:hAnsiTheme="minorHAnsi"/>
          <w:sz w:val="26"/>
          <w:szCs w:val="26"/>
        </w:rPr>
        <w:t>s are asked to be considerate and understanding of peer’s difficulties within the hospital environment.</w:t>
      </w:r>
    </w:p>
    <w:p w:rsidR="00087186" w:rsidRPr="00D3086E" w:rsidRDefault="00087186" w:rsidP="00087186">
      <w:pPr>
        <w:pStyle w:val="ListParagraph"/>
        <w:numPr>
          <w:ilvl w:val="0"/>
          <w:numId w:val="1"/>
        </w:numPr>
        <w:spacing w:line="360" w:lineRule="auto"/>
        <w:rPr>
          <w:rFonts w:asciiTheme="minorHAnsi" w:hAnsiTheme="minorHAnsi"/>
          <w:sz w:val="26"/>
          <w:szCs w:val="26"/>
        </w:rPr>
      </w:pPr>
      <w:r w:rsidRPr="00D3086E">
        <w:rPr>
          <w:rFonts w:asciiTheme="minorHAnsi" w:hAnsiTheme="minorHAnsi"/>
          <w:sz w:val="26"/>
          <w:szCs w:val="26"/>
        </w:rPr>
        <w:t>Any behaviour’s creating difficulties in delivering education or for education to take place, should always be dealt with in a sensitive manner.</w:t>
      </w:r>
    </w:p>
    <w:p w:rsidR="00087186" w:rsidRPr="00D3086E" w:rsidRDefault="00087186" w:rsidP="00087186">
      <w:pPr>
        <w:pStyle w:val="ListParagraph"/>
        <w:numPr>
          <w:ilvl w:val="0"/>
          <w:numId w:val="1"/>
        </w:numPr>
        <w:spacing w:line="360" w:lineRule="auto"/>
        <w:rPr>
          <w:rFonts w:asciiTheme="minorHAnsi" w:hAnsiTheme="minorHAnsi"/>
          <w:sz w:val="26"/>
          <w:szCs w:val="26"/>
        </w:rPr>
      </w:pPr>
      <w:r w:rsidRPr="00D3086E">
        <w:rPr>
          <w:rFonts w:asciiTheme="minorHAnsi" w:hAnsiTheme="minorHAnsi"/>
          <w:sz w:val="26"/>
          <w:szCs w:val="26"/>
        </w:rPr>
        <w:t xml:space="preserve">Some behaviours in a psychiatric setting are going to be tolerated, more so than in a mainstream setting, medication for example has an effect on patients interaction with peers and staff. </w:t>
      </w:r>
    </w:p>
    <w:p w:rsidR="00087186" w:rsidRPr="00D3086E" w:rsidRDefault="00087186" w:rsidP="00087186">
      <w:pPr>
        <w:pStyle w:val="ListParagraph"/>
        <w:numPr>
          <w:ilvl w:val="0"/>
          <w:numId w:val="1"/>
        </w:numPr>
        <w:spacing w:line="360" w:lineRule="auto"/>
        <w:rPr>
          <w:rFonts w:asciiTheme="minorHAnsi" w:hAnsiTheme="minorHAnsi"/>
          <w:sz w:val="26"/>
          <w:szCs w:val="26"/>
        </w:rPr>
      </w:pPr>
      <w:r w:rsidRPr="00D3086E">
        <w:rPr>
          <w:rFonts w:asciiTheme="minorHAnsi" w:hAnsiTheme="minorHAnsi"/>
          <w:sz w:val="26"/>
          <w:szCs w:val="26"/>
        </w:rPr>
        <w:t xml:space="preserve">There is no punishment or disciplinary procedures in this school for antisocial and disruptive behaviour, other than the withdrawal of the patient from the classroom. </w:t>
      </w:r>
    </w:p>
    <w:p w:rsidR="00087186" w:rsidRPr="004A41D2" w:rsidRDefault="00087186" w:rsidP="00087186">
      <w:pPr>
        <w:pStyle w:val="Textbody"/>
        <w:pageBreakBefore/>
        <w:tabs>
          <w:tab w:val="left" w:pos="3060"/>
        </w:tabs>
        <w:ind w:left="360"/>
        <w:rPr>
          <w:rFonts w:ascii="Tahoma" w:hAnsi="Tahoma" w:cs="Arial"/>
          <w:b/>
          <w:color w:val="8DC666"/>
          <w:sz w:val="42"/>
          <w:szCs w:val="32"/>
        </w:rPr>
      </w:pPr>
      <w:r w:rsidRPr="004A41D2">
        <w:rPr>
          <w:rFonts w:ascii="Tahoma" w:hAnsi="Tahoma" w:cs="Arial"/>
          <w:b/>
          <w:color w:val="8DC666"/>
          <w:sz w:val="42"/>
          <w:szCs w:val="32"/>
        </w:rPr>
        <w:lastRenderedPageBreak/>
        <w:t>Role of Home School</w:t>
      </w:r>
      <w:r w:rsidR="004A41D2">
        <w:rPr>
          <w:rFonts w:ascii="Tahoma" w:hAnsi="Tahoma" w:cs="Arial"/>
          <w:b/>
          <w:color w:val="8DC666"/>
          <w:sz w:val="42"/>
          <w:szCs w:val="32"/>
        </w:rPr>
        <w:t>/College</w:t>
      </w:r>
    </w:p>
    <w:p w:rsidR="00087186" w:rsidRDefault="00087186" w:rsidP="00087186">
      <w:pPr>
        <w:pStyle w:val="Textbody"/>
        <w:tabs>
          <w:tab w:val="left" w:pos="3060"/>
        </w:tabs>
        <w:ind w:left="360"/>
        <w:rPr>
          <w:rFonts w:ascii="Tahoma" w:hAnsi="Tahoma" w:cs="Arial"/>
          <w:b/>
          <w:color w:val="17653F"/>
        </w:rPr>
      </w:pPr>
    </w:p>
    <w:p w:rsidR="00087186" w:rsidRPr="00973784" w:rsidRDefault="00087186" w:rsidP="00087186">
      <w:pPr>
        <w:pStyle w:val="Textbody"/>
        <w:tabs>
          <w:tab w:val="left" w:pos="3060"/>
        </w:tabs>
        <w:ind w:left="360"/>
        <w:rPr>
          <w:rFonts w:asciiTheme="minorHAnsi" w:hAnsiTheme="minorHAnsi" w:cs="Arial"/>
          <w:color w:val="000000"/>
          <w:sz w:val="26"/>
          <w:szCs w:val="26"/>
        </w:rPr>
      </w:pPr>
      <w:r w:rsidRPr="00973784">
        <w:rPr>
          <w:rFonts w:asciiTheme="minorHAnsi" w:hAnsiTheme="minorHAnsi" w:cs="Arial"/>
          <w:color w:val="000000"/>
          <w:sz w:val="26"/>
          <w:szCs w:val="26"/>
        </w:rPr>
        <w:t xml:space="preserve">Our Link Teachers work closely with the Home School of each of our young people.  The </w:t>
      </w:r>
      <w:r w:rsidR="001F002C" w:rsidRPr="00973784">
        <w:rPr>
          <w:rFonts w:asciiTheme="minorHAnsi" w:hAnsiTheme="minorHAnsi" w:cs="Arial"/>
          <w:color w:val="000000"/>
          <w:sz w:val="26"/>
          <w:szCs w:val="26"/>
        </w:rPr>
        <w:t>student</w:t>
      </w:r>
      <w:r w:rsidRPr="00973784">
        <w:rPr>
          <w:rFonts w:asciiTheme="minorHAnsi" w:hAnsiTheme="minorHAnsi" w:cs="Arial"/>
          <w:color w:val="000000"/>
          <w:sz w:val="26"/>
          <w:szCs w:val="26"/>
        </w:rPr>
        <w:t>s remain on the register of their own school, and where possible, the learning plan developed will allow the young person to follow the subjects and topics they would have been covering at school.</w:t>
      </w:r>
    </w:p>
    <w:p w:rsidR="00087186" w:rsidRPr="00973784" w:rsidRDefault="00087186" w:rsidP="00087186">
      <w:pPr>
        <w:pStyle w:val="Textbody"/>
        <w:tabs>
          <w:tab w:val="left" w:pos="3060"/>
        </w:tabs>
        <w:ind w:left="360"/>
        <w:rPr>
          <w:rFonts w:asciiTheme="minorHAnsi" w:hAnsiTheme="minorHAnsi" w:cs="Arial"/>
          <w:color w:val="000000"/>
          <w:sz w:val="26"/>
          <w:szCs w:val="26"/>
        </w:rPr>
      </w:pPr>
    </w:p>
    <w:p w:rsidR="00087186" w:rsidRPr="00973784" w:rsidRDefault="00087186" w:rsidP="00087186">
      <w:pPr>
        <w:pStyle w:val="Textbody"/>
        <w:tabs>
          <w:tab w:val="left" w:pos="3060"/>
        </w:tabs>
        <w:ind w:left="360"/>
        <w:rPr>
          <w:rFonts w:asciiTheme="minorHAnsi" w:hAnsiTheme="minorHAnsi" w:cs="Arial"/>
          <w:color w:val="000000"/>
          <w:sz w:val="26"/>
          <w:szCs w:val="26"/>
        </w:rPr>
      </w:pPr>
      <w:r w:rsidRPr="00973784">
        <w:rPr>
          <w:rFonts w:asciiTheme="minorHAnsi" w:hAnsiTheme="minorHAnsi" w:cs="Arial"/>
          <w:color w:val="000000"/>
          <w:sz w:val="26"/>
          <w:szCs w:val="26"/>
        </w:rPr>
        <w:t xml:space="preserve">These positive links support the </w:t>
      </w:r>
      <w:r w:rsidR="001F002C" w:rsidRPr="00973784">
        <w:rPr>
          <w:rFonts w:asciiTheme="minorHAnsi" w:hAnsiTheme="minorHAnsi" w:cs="Arial"/>
          <w:color w:val="000000"/>
          <w:sz w:val="26"/>
          <w:szCs w:val="26"/>
        </w:rPr>
        <w:t>student</w:t>
      </w:r>
      <w:r w:rsidRPr="00973784">
        <w:rPr>
          <w:rFonts w:asciiTheme="minorHAnsi" w:hAnsiTheme="minorHAnsi" w:cs="Arial"/>
          <w:color w:val="000000"/>
          <w:sz w:val="26"/>
          <w:szCs w:val="26"/>
        </w:rPr>
        <w:t xml:space="preserve"> to regain their confidence in their own learning, which is often eroded when they have missed school and been admitted to hospital.  It helps to prepare them to return to s</w:t>
      </w:r>
      <w:r w:rsidR="00F77F9B">
        <w:rPr>
          <w:rFonts w:asciiTheme="minorHAnsi" w:hAnsiTheme="minorHAnsi" w:cs="Arial"/>
          <w:color w:val="000000"/>
          <w:sz w:val="26"/>
          <w:szCs w:val="26"/>
        </w:rPr>
        <w:t>c</w:t>
      </w:r>
      <w:r w:rsidRPr="00973784">
        <w:rPr>
          <w:rFonts w:asciiTheme="minorHAnsi" w:hAnsiTheme="minorHAnsi" w:cs="Arial"/>
          <w:color w:val="000000"/>
          <w:sz w:val="26"/>
          <w:szCs w:val="26"/>
        </w:rPr>
        <w:t>hool, and allows them to  know that the work they are doing is targetted and meaningful.</w:t>
      </w:r>
    </w:p>
    <w:p w:rsidR="00087186" w:rsidRPr="00973784" w:rsidRDefault="00087186" w:rsidP="00087186">
      <w:pPr>
        <w:pStyle w:val="Textbody"/>
        <w:tabs>
          <w:tab w:val="left" w:pos="3060"/>
        </w:tabs>
        <w:ind w:left="360"/>
        <w:rPr>
          <w:rFonts w:asciiTheme="minorHAnsi" w:hAnsiTheme="minorHAnsi" w:cs="Arial"/>
          <w:color w:val="000000"/>
          <w:sz w:val="26"/>
          <w:szCs w:val="26"/>
        </w:rPr>
      </w:pPr>
    </w:p>
    <w:p w:rsidR="00087186" w:rsidRPr="00973784" w:rsidRDefault="00087186" w:rsidP="00087186">
      <w:pPr>
        <w:pStyle w:val="Textbody"/>
        <w:tabs>
          <w:tab w:val="left" w:pos="3060"/>
        </w:tabs>
        <w:ind w:left="360"/>
        <w:rPr>
          <w:rFonts w:asciiTheme="minorHAnsi" w:hAnsiTheme="minorHAnsi" w:cs="Arial"/>
          <w:color w:val="000000"/>
          <w:sz w:val="26"/>
          <w:szCs w:val="26"/>
        </w:rPr>
      </w:pPr>
      <w:r w:rsidRPr="00973784">
        <w:rPr>
          <w:rFonts w:asciiTheme="minorHAnsi" w:hAnsiTheme="minorHAnsi" w:cs="Arial"/>
          <w:color w:val="000000"/>
          <w:sz w:val="26"/>
          <w:szCs w:val="26"/>
        </w:rPr>
        <w:t>Every six weeks our patients have a Clinicial Progress Review,  an education report is issued to each of these meetings. In addition to this formal feedback the Link teachers are in frequent phone and email communication with home schools.</w:t>
      </w:r>
    </w:p>
    <w:p w:rsidR="00087186" w:rsidRPr="00973784" w:rsidRDefault="00087186" w:rsidP="00087186">
      <w:pPr>
        <w:pStyle w:val="Textbody"/>
        <w:tabs>
          <w:tab w:val="left" w:pos="3060"/>
        </w:tabs>
        <w:ind w:left="360"/>
        <w:rPr>
          <w:rFonts w:asciiTheme="minorHAnsi" w:hAnsiTheme="minorHAnsi" w:cs="Arial"/>
          <w:color w:val="000000"/>
          <w:sz w:val="26"/>
          <w:szCs w:val="26"/>
        </w:rPr>
      </w:pPr>
    </w:p>
    <w:p w:rsidR="00087186" w:rsidRPr="00973784" w:rsidRDefault="00087186" w:rsidP="007F4304">
      <w:pPr>
        <w:pStyle w:val="Textbody"/>
        <w:tabs>
          <w:tab w:val="left" w:pos="3060"/>
        </w:tabs>
        <w:ind w:left="360"/>
        <w:rPr>
          <w:rFonts w:asciiTheme="minorHAnsi" w:hAnsiTheme="minorHAnsi" w:cs="Arial"/>
          <w:color w:val="000000"/>
          <w:sz w:val="26"/>
          <w:szCs w:val="26"/>
        </w:rPr>
      </w:pPr>
      <w:r w:rsidRPr="00973784">
        <w:rPr>
          <w:rFonts w:asciiTheme="minorHAnsi" w:hAnsiTheme="minorHAnsi" w:cs="Arial"/>
          <w:color w:val="000000"/>
          <w:sz w:val="26"/>
          <w:szCs w:val="26"/>
        </w:rPr>
        <w:t>When the young person is working towards discharge, the young person, their parents and the home school will discuss strategies to work towards a successful transition.</w:t>
      </w:r>
      <w:r w:rsidR="007F4304" w:rsidRPr="00973784">
        <w:rPr>
          <w:rFonts w:asciiTheme="minorHAnsi" w:hAnsiTheme="minorHAnsi" w:cs="Arial"/>
          <w:color w:val="000000"/>
          <w:sz w:val="26"/>
          <w:szCs w:val="26"/>
        </w:rPr>
        <w:t xml:space="preserve"> </w:t>
      </w:r>
      <w:r w:rsidRPr="00973784">
        <w:rPr>
          <w:rFonts w:asciiTheme="minorHAnsi" w:hAnsiTheme="minorHAnsi" w:cs="Arial"/>
          <w:color w:val="000000"/>
          <w:sz w:val="26"/>
          <w:szCs w:val="26"/>
        </w:rPr>
        <w:t xml:space="preserve">Often this will involve home leave from hospital.  At this time the </w:t>
      </w:r>
      <w:r w:rsidR="001F002C" w:rsidRPr="00973784">
        <w:rPr>
          <w:rFonts w:asciiTheme="minorHAnsi" w:hAnsiTheme="minorHAnsi" w:cs="Arial"/>
          <w:color w:val="000000"/>
          <w:sz w:val="26"/>
          <w:szCs w:val="26"/>
        </w:rPr>
        <w:t>student</w:t>
      </w:r>
      <w:r w:rsidRPr="00973784">
        <w:rPr>
          <w:rFonts w:asciiTheme="minorHAnsi" w:hAnsiTheme="minorHAnsi" w:cs="Arial"/>
          <w:color w:val="000000"/>
          <w:sz w:val="26"/>
          <w:szCs w:val="26"/>
        </w:rPr>
        <w:t xml:space="preserve"> might attend their own school </w:t>
      </w:r>
      <w:r w:rsidR="006D7371" w:rsidRPr="00973784">
        <w:rPr>
          <w:rFonts w:asciiTheme="minorHAnsi" w:hAnsiTheme="minorHAnsi" w:cs="Arial"/>
          <w:color w:val="000000"/>
          <w:sz w:val="26"/>
          <w:szCs w:val="26"/>
        </w:rPr>
        <w:t>for some of the week and then spend</w:t>
      </w:r>
      <w:r w:rsidRPr="00973784">
        <w:rPr>
          <w:rFonts w:asciiTheme="minorHAnsi" w:hAnsiTheme="minorHAnsi" w:cs="Arial"/>
          <w:color w:val="000000"/>
          <w:sz w:val="26"/>
          <w:szCs w:val="26"/>
        </w:rPr>
        <w:t xml:space="preserve"> the rest </w:t>
      </w:r>
      <w:r w:rsidR="006D7371" w:rsidRPr="00973784">
        <w:rPr>
          <w:rFonts w:asciiTheme="minorHAnsi" w:hAnsiTheme="minorHAnsi" w:cs="Arial"/>
          <w:color w:val="000000"/>
          <w:sz w:val="26"/>
          <w:szCs w:val="26"/>
        </w:rPr>
        <w:t xml:space="preserve">of the week </w:t>
      </w:r>
      <w:r w:rsidRPr="00973784">
        <w:rPr>
          <w:rFonts w:asciiTheme="minorHAnsi" w:hAnsiTheme="minorHAnsi" w:cs="Arial"/>
          <w:color w:val="000000"/>
          <w:sz w:val="26"/>
          <w:szCs w:val="26"/>
        </w:rPr>
        <w:t xml:space="preserve">attending Huntercombe Hospital School.  </w:t>
      </w:r>
    </w:p>
    <w:p w:rsidR="00087186" w:rsidRDefault="00087186" w:rsidP="00087186">
      <w:pPr>
        <w:pStyle w:val="Standard"/>
        <w:rPr>
          <w:rFonts w:ascii="Tahoma" w:hAnsi="Tahoma"/>
        </w:rPr>
      </w:pPr>
    </w:p>
    <w:p w:rsidR="00087186" w:rsidRDefault="00087186" w:rsidP="00087186">
      <w:pPr>
        <w:pStyle w:val="Standard"/>
        <w:rPr>
          <w:rFonts w:ascii="Tahoma" w:hAnsi="Tahoma"/>
        </w:rPr>
      </w:pPr>
    </w:p>
    <w:p w:rsidR="00087186" w:rsidRDefault="00087186" w:rsidP="00087186">
      <w:pPr>
        <w:pStyle w:val="Standard"/>
        <w:suppressAutoHyphens w:val="0"/>
        <w:rPr>
          <w:rFonts w:ascii="Tahoma" w:hAnsi="Tahoma"/>
        </w:rPr>
      </w:pPr>
    </w:p>
    <w:p w:rsidR="00087186" w:rsidRDefault="00087186">
      <w:pPr>
        <w:pStyle w:val="Standard"/>
        <w:rPr>
          <w:rFonts w:ascii="Tahoma" w:hAnsi="Tahoma"/>
        </w:rPr>
      </w:pPr>
    </w:p>
    <w:p w:rsidR="00087186" w:rsidRDefault="00087186">
      <w:pPr>
        <w:pStyle w:val="Standard"/>
        <w:rPr>
          <w:rFonts w:ascii="Tahoma" w:hAnsi="Tahoma"/>
        </w:rPr>
      </w:pPr>
    </w:p>
    <w:p w:rsidR="00087186" w:rsidRDefault="00087186">
      <w:pPr>
        <w:pStyle w:val="Standard"/>
        <w:rPr>
          <w:rFonts w:ascii="Tahoma" w:hAnsi="Tahoma"/>
        </w:rPr>
      </w:pPr>
    </w:p>
    <w:p w:rsidR="00087186" w:rsidRDefault="00087186">
      <w:pPr>
        <w:pStyle w:val="Standard"/>
        <w:rPr>
          <w:rFonts w:ascii="Tahoma" w:hAnsi="Tahoma"/>
        </w:rPr>
      </w:pPr>
    </w:p>
    <w:p w:rsidR="00087186" w:rsidRDefault="00087186">
      <w:pPr>
        <w:pStyle w:val="Standard"/>
        <w:rPr>
          <w:rFonts w:ascii="Tahoma" w:hAnsi="Tahoma"/>
        </w:rPr>
      </w:pPr>
    </w:p>
    <w:p w:rsidR="00087186" w:rsidRDefault="00087186">
      <w:pPr>
        <w:pStyle w:val="Standard"/>
        <w:rPr>
          <w:rFonts w:ascii="Tahoma" w:hAnsi="Tahoma"/>
        </w:rPr>
      </w:pPr>
    </w:p>
    <w:p w:rsidR="00087186" w:rsidRDefault="00087186">
      <w:pPr>
        <w:pStyle w:val="Standard"/>
        <w:rPr>
          <w:rFonts w:ascii="Tahoma" w:hAnsi="Tahoma"/>
        </w:rPr>
      </w:pPr>
    </w:p>
    <w:p w:rsidR="007F4304" w:rsidRDefault="007F4304">
      <w:pPr>
        <w:pStyle w:val="Standard"/>
        <w:rPr>
          <w:rFonts w:ascii="Tahoma" w:hAnsi="Tahoma"/>
        </w:rPr>
      </w:pPr>
    </w:p>
    <w:p w:rsidR="007F4304" w:rsidRDefault="007F4304">
      <w:pPr>
        <w:pStyle w:val="Standard"/>
        <w:rPr>
          <w:rFonts w:ascii="Tahoma" w:hAnsi="Tahoma"/>
        </w:rPr>
      </w:pPr>
    </w:p>
    <w:p w:rsidR="00087186" w:rsidRDefault="00087186">
      <w:pPr>
        <w:pStyle w:val="Standard"/>
        <w:rPr>
          <w:rFonts w:ascii="Tahoma" w:hAnsi="Tahoma"/>
        </w:rPr>
      </w:pPr>
    </w:p>
    <w:p w:rsidR="00087186" w:rsidRDefault="00087186">
      <w:pPr>
        <w:pStyle w:val="Standard"/>
        <w:rPr>
          <w:rFonts w:ascii="Tahoma" w:hAnsi="Tahoma"/>
        </w:rPr>
      </w:pPr>
    </w:p>
    <w:p w:rsidR="00087186" w:rsidRDefault="00087186">
      <w:pPr>
        <w:pStyle w:val="Standard"/>
        <w:rPr>
          <w:rFonts w:ascii="Tahoma" w:hAnsi="Tahoma"/>
        </w:rPr>
      </w:pPr>
    </w:p>
    <w:p w:rsidR="00051BA1" w:rsidRDefault="00051BA1">
      <w:pPr>
        <w:pStyle w:val="Standard"/>
        <w:rPr>
          <w:rFonts w:ascii="Tahoma" w:hAnsi="Tahoma"/>
        </w:rPr>
      </w:pPr>
    </w:p>
    <w:p w:rsidR="00051BA1" w:rsidRDefault="00051BA1">
      <w:pPr>
        <w:pStyle w:val="Standard"/>
        <w:rPr>
          <w:rFonts w:ascii="Tahoma" w:hAnsi="Tahoma"/>
        </w:rPr>
      </w:pPr>
    </w:p>
    <w:p w:rsidR="00087186" w:rsidRDefault="00087186">
      <w:pPr>
        <w:pStyle w:val="Standard"/>
        <w:rPr>
          <w:rFonts w:ascii="Tahoma" w:hAnsi="Tahoma"/>
        </w:rPr>
      </w:pPr>
    </w:p>
    <w:p w:rsidR="00087186" w:rsidRDefault="00087186">
      <w:pPr>
        <w:pStyle w:val="Standard"/>
        <w:rPr>
          <w:rFonts w:ascii="Tahoma" w:hAnsi="Tahoma"/>
        </w:rPr>
      </w:pPr>
    </w:p>
    <w:p w:rsidR="00087186" w:rsidRPr="004A41D2" w:rsidRDefault="00087186" w:rsidP="00087186">
      <w:pPr>
        <w:pStyle w:val="Heading1"/>
        <w:rPr>
          <w:rFonts w:ascii="Tahoma" w:hAnsi="Tahoma"/>
          <w:color w:val="8DC666"/>
          <w:sz w:val="42"/>
        </w:rPr>
      </w:pPr>
      <w:r w:rsidRPr="004A41D2">
        <w:rPr>
          <w:rFonts w:ascii="Tahoma" w:hAnsi="Tahoma"/>
          <w:color w:val="8DC666"/>
          <w:sz w:val="42"/>
        </w:rPr>
        <w:t>Parents as Partners</w:t>
      </w:r>
    </w:p>
    <w:p w:rsidR="00087186" w:rsidRPr="0078377A" w:rsidRDefault="00087186" w:rsidP="00087186">
      <w:pPr>
        <w:pStyle w:val="Textbody"/>
      </w:pPr>
    </w:p>
    <w:p w:rsidR="00087186" w:rsidRPr="00D3086E" w:rsidRDefault="00087186" w:rsidP="00087186">
      <w:pPr>
        <w:pStyle w:val="Textbody"/>
        <w:spacing w:line="276" w:lineRule="auto"/>
        <w:rPr>
          <w:rFonts w:asciiTheme="minorHAnsi" w:hAnsiTheme="minorHAnsi"/>
          <w:sz w:val="28"/>
          <w:szCs w:val="28"/>
        </w:rPr>
      </w:pPr>
      <w:r w:rsidRPr="00D3086E">
        <w:rPr>
          <w:rFonts w:asciiTheme="minorHAnsi" w:hAnsiTheme="minorHAnsi"/>
          <w:sz w:val="28"/>
          <w:szCs w:val="28"/>
        </w:rPr>
        <w:t>At Huntercombe Hospital School Maidenhead we value the role of parents, and aim to keep them involved with their child's progress, and in decisons about their education and strategies that will help them make a successful transition back to school.</w:t>
      </w:r>
    </w:p>
    <w:p w:rsidR="00087186" w:rsidRPr="00D3086E" w:rsidRDefault="00087186" w:rsidP="00087186">
      <w:pPr>
        <w:pStyle w:val="Textbody"/>
        <w:rPr>
          <w:rFonts w:asciiTheme="minorHAnsi" w:hAnsiTheme="minorHAnsi"/>
          <w:sz w:val="28"/>
          <w:szCs w:val="28"/>
        </w:rPr>
      </w:pPr>
    </w:p>
    <w:p w:rsidR="00087186" w:rsidRPr="00D3086E" w:rsidRDefault="00087186" w:rsidP="00087186">
      <w:pPr>
        <w:pStyle w:val="Textbody"/>
        <w:rPr>
          <w:rFonts w:asciiTheme="minorHAnsi" w:hAnsiTheme="minorHAnsi"/>
          <w:sz w:val="28"/>
          <w:szCs w:val="28"/>
        </w:rPr>
      </w:pPr>
      <w:r w:rsidRPr="00D3086E">
        <w:rPr>
          <w:rFonts w:asciiTheme="minorHAnsi" w:hAnsiTheme="minorHAnsi"/>
          <w:sz w:val="28"/>
          <w:szCs w:val="28"/>
        </w:rPr>
        <w:t xml:space="preserve"> Individual meetings can be arranged with the Link Teacher when necessary.</w:t>
      </w:r>
    </w:p>
    <w:p w:rsidR="00087186" w:rsidRPr="00D3086E" w:rsidRDefault="00087186" w:rsidP="00087186">
      <w:pPr>
        <w:pStyle w:val="Textbody"/>
        <w:rPr>
          <w:rFonts w:asciiTheme="minorHAnsi" w:hAnsiTheme="minorHAnsi"/>
          <w:sz w:val="28"/>
          <w:szCs w:val="28"/>
        </w:rPr>
      </w:pPr>
    </w:p>
    <w:p w:rsidR="00087186" w:rsidRPr="00D3086E" w:rsidRDefault="00087186" w:rsidP="00087186">
      <w:pPr>
        <w:pStyle w:val="Textbody"/>
        <w:rPr>
          <w:rFonts w:asciiTheme="minorHAnsi" w:hAnsiTheme="minorHAnsi"/>
          <w:sz w:val="28"/>
          <w:szCs w:val="28"/>
        </w:rPr>
      </w:pPr>
      <w:r w:rsidRPr="00D3086E">
        <w:rPr>
          <w:rFonts w:asciiTheme="minorHAnsi" w:hAnsiTheme="minorHAnsi"/>
          <w:sz w:val="28"/>
          <w:szCs w:val="28"/>
        </w:rPr>
        <w:t>Link Teachers will keep parents</w:t>
      </w:r>
      <w:r w:rsidR="00F915CF">
        <w:rPr>
          <w:rFonts w:asciiTheme="minorHAnsi" w:hAnsiTheme="minorHAnsi"/>
          <w:sz w:val="28"/>
          <w:szCs w:val="28"/>
        </w:rPr>
        <w:t>/carers</w:t>
      </w:r>
      <w:r w:rsidRPr="00D3086E">
        <w:rPr>
          <w:rFonts w:asciiTheme="minorHAnsi" w:hAnsiTheme="minorHAnsi"/>
          <w:sz w:val="28"/>
          <w:szCs w:val="28"/>
        </w:rPr>
        <w:t xml:space="preserve"> informed of their child's progress with their education.</w:t>
      </w:r>
    </w:p>
    <w:p w:rsidR="00087186" w:rsidRPr="00D3086E" w:rsidRDefault="00087186" w:rsidP="00087186">
      <w:pPr>
        <w:pStyle w:val="Textbody"/>
        <w:rPr>
          <w:rFonts w:asciiTheme="minorHAnsi" w:hAnsiTheme="minorHAnsi"/>
          <w:sz w:val="28"/>
          <w:szCs w:val="28"/>
        </w:rPr>
      </w:pPr>
    </w:p>
    <w:p w:rsidR="00087186" w:rsidRPr="00D3086E" w:rsidRDefault="00087186" w:rsidP="00087186">
      <w:pPr>
        <w:pStyle w:val="Textbody"/>
        <w:rPr>
          <w:rFonts w:asciiTheme="minorHAnsi" w:hAnsiTheme="minorHAnsi"/>
          <w:sz w:val="28"/>
          <w:szCs w:val="28"/>
        </w:rPr>
      </w:pPr>
      <w:r w:rsidRPr="00D3086E">
        <w:rPr>
          <w:rFonts w:asciiTheme="minorHAnsi" w:hAnsiTheme="minorHAnsi"/>
          <w:sz w:val="28"/>
          <w:szCs w:val="28"/>
        </w:rPr>
        <w:t>We have a variety of community events such as the Christmas Sing-a-long Concert, Christmas fair &amp; Summer Fete.  Parents are invited to be part of this.</w:t>
      </w:r>
    </w:p>
    <w:p w:rsidR="00087186" w:rsidRPr="00D3086E" w:rsidRDefault="00087186" w:rsidP="00087186">
      <w:pPr>
        <w:pStyle w:val="Textbody"/>
        <w:rPr>
          <w:rFonts w:asciiTheme="minorHAnsi" w:hAnsiTheme="minorHAnsi"/>
          <w:sz w:val="28"/>
          <w:szCs w:val="28"/>
        </w:rPr>
      </w:pPr>
    </w:p>
    <w:p w:rsidR="00087186" w:rsidRPr="00D3086E" w:rsidRDefault="00087186" w:rsidP="00087186">
      <w:pPr>
        <w:pStyle w:val="Textbody"/>
        <w:rPr>
          <w:rFonts w:asciiTheme="minorHAnsi" w:hAnsiTheme="minorHAnsi"/>
          <w:sz w:val="28"/>
          <w:szCs w:val="28"/>
        </w:rPr>
      </w:pPr>
      <w:r w:rsidRPr="00D3086E">
        <w:rPr>
          <w:rFonts w:asciiTheme="minorHAnsi" w:hAnsiTheme="minorHAnsi"/>
          <w:sz w:val="28"/>
          <w:szCs w:val="28"/>
        </w:rPr>
        <w:t xml:space="preserve">For parents/carers that have a child on Kennet unit there is a parent/carer forum group, they meet monthly with professionals that are involved in the patients care. Education is represented and this gives parents/carers an opportunity  to see how our education is structured and raise any concerns they may have. </w:t>
      </w:r>
    </w:p>
    <w:p w:rsidR="00087186" w:rsidRPr="00FB3142" w:rsidRDefault="00087186" w:rsidP="00087186">
      <w:pPr>
        <w:pStyle w:val="Textbody"/>
        <w:rPr>
          <w:rFonts w:ascii="Tahoma" w:hAnsi="Tahoma"/>
          <w:b/>
          <w:color w:val="17653F"/>
          <w:sz w:val="28"/>
          <w:szCs w:val="28"/>
        </w:rPr>
      </w:pPr>
    </w:p>
    <w:p w:rsidR="00FB3142" w:rsidRDefault="00FB3142" w:rsidP="00FB3142">
      <w:pPr>
        <w:pStyle w:val="Default"/>
        <w:rPr>
          <w:rFonts w:ascii="Tahoma" w:hAnsi="Tahoma" w:cs="Tahoma"/>
          <w:b/>
          <w:bCs/>
          <w:color w:val="92D050"/>
          <w:sz w:val="32"/>
          <w:szCs w:val="32"/>
        </w:rPr>
      </w:pPr>
      <w:r w:rsidRPr="00FB3142">
        <w:rPr>
          <w:rFonts w:ascii="Tahoma" w:hAnsi="Tahoma" w:cs="Tahoma"/>
          <w:b/>
          <w:bCs/>
          <w:color w:val="92D050"/>
          <w:sz w:val="32"/>
          <w:szCs w:val="32"/>
        </w:rPr>
        <w:t xml:space="preserve">School Policies and Complaints </w:t>
      </w:r>
    </w:p>
    <w:p w:rsidR="00FB3142" w:rsidRPr="00FB3142" w:rsidRDefault="00FB3142" w:rsidP="00FB3142">
      <w:pPr>
        <w:pStyle w:val="Default"/>
        <w:rPr>
          <w:rFonts w:ascii="Tahoma" w:hAnsi="Tahoma" w:cs="Tahoma"/>
          <w:color w:val="92D050"/>
          <w:sz w:val="32"/>
          <w:szCs w:val="32"/>
        </w:rPr>
      </w:pPr>
    </w:p>
    <w:p w:rsidR="00FB3142" w:rsidRPr="00FB3142" w:rsidRDefault="00FB3142" w:rsidP="00FB3142">
      <w:pPr>
        <w:pStyle w:val="Default"/>
        <w:rPr>
          <w:rFonts w:asciiTheme="minorHAnsi" w:hAnsiTheme="minorHAnsi"/>
          <w:sz w:val="28"/>
          <w:szCs w:val="28"/>
        </w:rPr>
      </w:pPr>
      <w:r w:rsidRPr="00FB3142">
        <w:rPr>
          <w:rFonts w:asciiTheme="minorHAnsi" w:hAnsiTheme="minorHAnsi"/>
          <w:sz w:val="28"/>
          <w:szCs w:val="28"/>
        </w:rPr>
        <w:t xml:space="preserve">All our school policies are available to view upon request. Please contact the Education Manager if you would like a copy. </w:t>
      </w:r>
    </w:p>
    <w:p w:rsidR="00FB3142" w:rsidRPr="00FB3142" w:rsidRDefault="00FB3142" w:rsidP="00FB3142">
      <w:pPr>
        <w:pStyle w:val="Default"/>
        <w:rPr>
          <w:rFonts w:asciiTheme="minorHAnsi" w:hAnsiTheme="minorHAnsi"/>
          <w:sz w:val="28"/>
          <w:szCs w:val="28"/>
        </w:rPr>
      </w:pPr>
    </w:p>
    <w:p w:rsidR="00FB3142" w:rsidRPr="00FB3142" w:rsidRDefault="00FB3142" w:rsidP="00FB3142">
      <w:pPr>
        <w:pStyle w:val="Default"/>
        <w:rPr>
          <w:rFonts w:asciiTheme="minorHAnsi" w:hAnsiTheme="minorHAnsi"/>
          <w:sz w:val="28"/>
          <w:szCs w:val="28"/>
        </w:rPr>
      </w:pPr>
      <w:r w:rsidRPr="00FB3142">
        <w:rPr>
          <w:rFonts w:asciiTheme="minorHAnsi" w:hAnsiTheme="minorHAnsi"/>
          <w:sz w:val="28"/>
          <w:szCs w:val="28"/>
        </w:rPr>
        <w:t xml:space="preserve">We are happy to discuss any aspect of your child’s education in hospital with you at any time. Please contact the school office on 01628 607435 </w:t>
      </w:r>
    </w:p>
    <w:p w:rsidR="00FB3142" w:rsidRPr="00FB3142" w:rsidRDefault="00FB3142" w:rsidP="00FB3142">
      <w:pPr>
        <w:pStyle w:val="Default"/>
        <w:rPr>
          <w:rFonts w:asciiTheme="minorHAnsi" w:hAnsiTheme="minorHAnsi"/>
          <w:sz w:val="28"/>
          <w:szCs w:val="28"/>
        </w:rPr>
      </w:pPr>
    </w:p>
    <w:p w:rsidR="00087186" w:rsidRPr="00FB3142" w:rsidRDefault="00FB3142" w:rsidP="00FB3142">
      <w:pPr>
        <w:pStyle w:val="Textbody"/>
        <w:rPr>
          <w:rFonts w:asciiTheme="minorHAnsi" w:hAnsiTheme="minorHAnsi"/>
          <w:b/>
          <w:color w:val="17653F"/>
          <w:sz w:val="28"/>
          <w:szCs w:val="28"/>
        </w:rPr>
      </w:pPr>
      <w:r w:rsidRPr="00FB3142">
        <w:rPr>
          <w:rFonts w:asciiTheme="minorHAnsi" w:hAnsiTheme="minorHAnsi"/>
          <w:sz w:val="28"/>
          <w:szCs w:val="28"/>
        </w:rPr>
        <w:t>If you have more serious concerns or would like to make a complaint please contact the Education Manager  on 01628 667881 ex 235</w:t>
      </w:r>
    </w:p>
    <w:p w:rsidR="00087186" w:rsidRDefault="00087186">
      <w:pPr>
        <w:pStyle w:val="Standard"/>
        <w:rPr>
          <w:rFonts w:ascii="Tahoma" w:hAnsi="Tahoma"/>
        </w:rPr>
      </w:pPr>
    </w:p>
    <w:p w:rsidR="00087186" w:rsidRDefault="00087186">
      <w:pPr>
        <w:pStyle w:val="Standard"/>
        <w:rPr>
          <w:rFonts w:ascii="Tahoma" w:hAnsi="Tahoma"/>
        </w:rPr>
      </w:pPr>
    </w:p>
    <w:p w:rsidR="00087186" w:rsidRPr="004A41D2" w:rsidRDefault="00087186" w:rsidP="00087186">
      <w:pPr>
        <w:pStyle w:val="Textbody"/>
        <w:pageBreakBefore/>
        <w:rPr>
          <w:rFonts w:ascii="Tahoma" w:hAnsi="Tahoma"/>
          <w:b/>
          <w:color w:val="8DC666"/>
          <w:sz w:val="42"/>
        </w:rPr>
      </w:pPr>
      <w:r w:rsidRPr="004A41D2">
        <w:rPr>
          <w:rFonts w:ascii="Tahoma" w:hAnsi="Tahoma"/>
          <w:b/>
          <w:color w:val="8DC666"/>
          <w:sz w:val="42"/>
        </w:rPr>
        <w:lastRenderedPageBreak/>
        <w:t>Learning and Teaching</w:t>
      </w:r>
    </w:p>
    <w:p w:rsidR="00087186" w:rsidRDefault="00087186" w:rsidP="00087186">
      <w:pPr>
        <w:pStyle w:val="Textbody"/>
        <w:rPr>
          <w:rFonts w:ascii="Tahoma" w:hAnsi="Tahoma"/>
          <w:b/>
          <w:color w:val="17653F"/>
          <w:sz w:val="42"/>
        </w:rPr>
      </w:pPr>
    </w:p>
    <w:p w:rsidR="00087186" w:rsidRPr="00D3086E" w:rsidRDefault="00087186" w:rsidP="00087186">
      <w:pPr>
        <w:pStyle w:val="Standard"/>
        <w:rPr>
          <w:rFonts w:asciiTheme="minorHAnsi" w:hAnsiTheme="minorHAnsi"/>
          <w:sz w:val="28"/>
          <w:szCs w:val="28"/>
        </w:rPr>
      </w:pPr>
      <w:r w:rsidRPr="00D3086E">
        <w:rPr>
          <w:rFonts w:asciiTheme="minorHAnsi" w:hAnsiTheme="minorHAnsi"/>
          <w:sz w:val="28"/>
          <w:szCs w:val="28"/>
        </w:rPr>
        <w:t xml:space="preserve">Our teaching methods recognise and reflect that each young person is an individual with their own aspirations, aptitudes, and reasons for being in hospital. We aim to develop each young person to their full potential. We use a variety of teaching methods to cater for a range of learning styles. We believe in active learning for all </w:t>
      </w:r>
      <w:r w:rsidR="001F002C">
        <w:rPr>
          <w:rFonts w:asciiTheme="minorHAnsi" w:hAnsiTheme="minorHAnsi"/>
          <w:sz w:val="28"/>
          <w:szCs w:val="28"/>
        </w:rPr>
        <w:t>student</w:t>
      </w:r>
      <w:r w:rsidRPr="00D3086E">
        <w:rPr>
          <w:rFonts w:asciiTheme="minorHAnsi" w:hAnsiTheme="minorHAnsi"/>
          <w:sz w:val="28"/>
          <w:szCs w:val="28"/>
        </w:rPr>
        <w:t>s at all stages with children fully engaged in thinking. In promoting active learning, we recognise the importance of ensuring that learning experiences are stimulating and challenging.</w:t>
      </w:r>
    </w:p>
    <w:p w:rsidR="00087186" w:rsidRPr="00D3086E" w:rsidRDefault="00087186" w:rsidP="00087186">
      <w:pPr>
        <w:pStyle w:val="Standard"/>
        <w:rPr>
          <w:rFonts w:asciiTheme="minorHAnsi" w:hAnsiTheme="minorHAnsi"/>
          <w:sz w:val="28"/>
          <w:szCs w:val="28"/>
        </w:rPr>
      </w:pPr>
    </w:p>
    <w:p w:rsidR="00087186" w:rsidRPr="00D3086E" w:rsidRDefault="00087186" w:rsidP="00087186">
      <w:pPr>
        <w:pStyle w:val="Standard"/>
        <w:rPr>
          <w:rFonts w:asciiTheme="minorHAnsi" w:hAnsiTheme="minorHAnsi"/>
          <w:sz w:val="28"/>
          <w:szCs w:val="28"/>
        </w:rPr>
      </w:pPr>
      <w:r w:rsidRPr="00D3086E">
        <w:rPr>
          <w:rFonts w:asciiTheme="minorHAnsi" w:hAnsiTheme="minorHAnsi"/>
          <w:sz w:val="28"/>
          <w:szCs w:val="28"/>
        </w:rPr>
        <w:t xml:space="preserve">We aim is to make learning relevant and meaningful and to promote enthusiasm for life-long learning. Not all </w:t>
      </w:r>
      <w:r w:rsidR="001F002C">
        <w:rPr>
          <w:rFonts w:asciiTheme="minorHAnsi" w:hAnsiTheme="minorHAnsi"/>
          <w:sz w:val="28"/>
          <w:szCs w:val="28"/>
        </w:rPr>
        <w:t>student</w:t>
      </w:r>
      <w:r w:rsidRPr="00D3086E">
        <w:rPr>
          <w:rFonts w:asciiTheme="minorHAnsi" w:hAnsiTheme="minorHAnsi"/>
          <w:sz w:val="28"/>
          <w:szCs w:val="28"/>
        </w:rPr>
        <w:t xml:space="preserve">s do the same work at the same time; within any class the teacher will regularly allocate tasks that are set at different levels of difficulty. The aim is  to challenge all </w:t>
      </w:r>
      <w:r w:rsidR="001F002C">
        <w:rPr>
          <w:rFonts w:asciiTheme="minorHAnsi" w:hAnsiTheme="minorHAnsi"/>
          <w:sz w:val="28"/>
          <w:szCs w:val="28"/>
        </w:rPr>
        <w:t>student</w:t>
      </w:r>
      <w:r w:rsidRPr="00D3086E">
        <w:rPr>
          <w:rFonts w:asciiTheme="minorHAnsi" w:hAnsiTheme="minorHAnsi"/>
          <w:sz w:val="28"/>
          <w:szCs w:val="28"/>
        </w:rPr>
        <w:t>s but at the same time give them work that is within their capabilities so that each young person experiences success.</w:t>
      </w:r>
    </w:p>
    <w:p w:rsidR="00087186" w:rsidRPr="00D3086E" w:rsidRDefault="00087186" w:rsidP="00087186">
      <w:pPr>
        <w:pStyle w:val="Standard"/>
        <w:rPr>
          <w:rFonts w:asciiTheme="minorHAnsi" w:hAnsiTheme="minorHAnsi"/>
          <w:sz w:val="28"/>
          <w:szCs w:val="28"/>
        </w:rPr>
      </w:pPr>
    </w:p>
    <w:p w:rsidR="00087186" w:rsidRPr="00D3086E" w:rsidRDefault="00087186" w:rsidP="00087186">
      <w:pPr>
        <w:pStyle w:val="Standard"/>
        <w:rPr>
          <w:rFonts w:asciiTheme="minorHAnsi" w:hAnsiTheme="minorHAnsi"/>
          <w:sz w:val="28"/>
          <w:szCs w:val="28"/>
        </w:rPr>
      </w:pPr>
      <w:r w:rsidRPr="00D3086E">
        <w:rPr>
          <w:rFonts w:asciiTheme="minorHAnsi" w:hAnsiTheme="minorHAnsi"/>
          <w:sz w:val="28"/>
          <w:szCs w:val="28"/>
        </w:rPr>
        <w:t xml:space="preserve">On transition back from our service back to their own school or to other routes, the aim is that each young person will have developed at their own pace, with an awareness of their own potential.  </w:t>
      </w:r>
    </w:p>
    <w:p w:rsidR="00087186" w:rsidRPr="00D3086E" w:rsidRDefault="00087186" w:rsidP="00087186">
      <w:pPr>
        <w:pStyle w:val="Standard"/>
        <w:rPr>
          <w:rFonts w:asciiTheme="minorHAnsi" w:hAnsiTheme="minorHAnsi"/>
          <w:sz w:val="28"/>
          <w:szCs w:val="28"/>
        </w:rPr>
      </w:pPr>
    </w:p>
    <w:p w:rsidR="00087186" w:rsidRPr="00D3086E" w:rsidRDefault="00087186" w:rsidP="00087186">
      <w:pPr>
        <w:pStyle w:val="Standard"/>
        <w:rPr>
          <w:rFonts w:asciiTheme="minorHAnsi" w:hAnsiTheme="minorHAnsi"/>
          <w:sz w:val="28"/>
          <w:szCs w:val="28"/>
        </w:rPr>
      </w:pPr>
      <w:r w:rsidRPr="00D3086E">
        <w:rPr>
          <w:rFonts w:asciiTheme="minorHAnsi" w:hAnsiTheme="minorHAnsi"/>
          <w:sz w:val="28"/>
          <w:szCs w:val="28"/>
        </w:rPr>
        <w:t xml:space="preserve">Through the use of Individual Learning Plans, 'How did I do“, and </w:t>
      </w:r>
      <w:r>
        <w:rPr>
          <w:rFonts w:asciiTheme="minorHAnsi" w:hAnsiTheme="minorHAnsi"/>
          <w:sz w:val="28"/>
          <w:szCs w:val="28"/>
        </w:rPr>
        <w:t xml:space="preserve">Weekly Planning </w:t>
      </w:r>
      <w:r w:rsidRPr="00D3086E">
        <w:rPr>
          <w:rFonts w:asciiTheme="minorHAnsi" w:hAnsiTheme="minorHAnsi"/>
          <w:sz w:val="28"/>
          <w:szCs w:val="28"/>
        </w:rPr>
        <w:t xml:space="preserve"> Logs, the </w:t>
      </w:r>
      <w:r w:rsidR="001F002C">
        <w:rPr>
          <w:rFonts w:asciiTheme="minorHAnsi" w:hAnsiTheme="minorHAnsi"/>
          <w:sz w:val="28"/>
          <w:szCs w:val="28"/>
        </w:rPr>
        <w:t>student</w:t>
      </w:r>
      <w:r w:rsidRPr="00D3086E">
        <w:rPr>
          <w:rFonts w:asciiTheme="minorHAnsi" w:hAnsiTheme="minorHAnsi"/>
          <w:sz w:val="28"/>
          <w:szCs w:val="28"/>
        </w:rPr>
        <w:t>s are involved in setting their own targets and planning next steps in learning. For further information on specific aspects of learning, please contact your child’s Link Teacher in the first instance.</w:t>
      </w:r>
    </w:p>
    <w:p w:rsidR="00087186" w:rsidRPr="00D3086E" w:rsidRDefault="00087186" w:rsidP="00087186">
      <w:pPr>
        <w:pStyle w:val="Standard"/>
        <w:rPr>
          <w:rFonts w:asciiTheme="minorHAnsi" w:hAnsiTheme="minorHAnsi"/>
          <w:sz w:val="28"/>
          <w:szCs w:val="28"/>
        </w:rPr>
      </w:pPr>
    </w:p>
    <w:p w:rsidR="00087186" w:rsidRPr="00D3086E" w:rsidRDefault="00087186" w:rsidP="00087186">
      <w:pPr>
        <w:pStyle w:val="Standard"/>
        <w:rPr>
          <w:rFonts w:asciiTheme="minorHAnsi" w:hAnsiTheme="minorHAnsi"/>
          <w:color w:val="111111"/>
          <w:sz w:val="28"/>
          <w:szCs w:val="28"/>
        </w:rPr>
      </w:pPr>
      <w:r w:rsidRPr="00D3086E">
        <w:rPr>
          <w:rFonts w:asciiTheme="minorHAnsi" w:hAnsiTheme="minorHAnsi"/>
          <w:color w:val="111111"/>
          <w:sz w:val="28"/>
          <w:szCs w:val="28"/>
        </w:rPr>
        <w:t>Through our holistic approach providing for the emotional, physical and social needs of all, we ensure an atmosphere of trust and respect of everyone in a safe and inclusive environment.</w:t>
      </w:r>
    </w:p>
    <w:p w:rsidR="00087186" w:rsidRPr="00D3086E" w:rsidRDefault="00087186" w:rsidP="00087186">
      <w:pPr>
        <w:pStyle w:val="Standard"/>
        <w:rPr>
          <w:rFonts w:asciiTheme="minorHAnsi" w:hAnsiTheme="minorHAnsi"/>
          <w:sz w:val="28"/>
          <w:szCs w:val="28"/>
        </w:rPr>
      </w:pPr>
    </w:p>
    <w:p w:rsidR="00087186" w:rsidRDefault="00087186">
      <w:pPr>
        <w:pStyle w:val="Standard"/>
        <w:rPr>
          <w:rFonts w:ascii="Tahoma" w:hAnsi="Tahoma"/>
        </w:rPr>
      </w:pPr>
    </w:p>
    <w:p w:rsidR="00087186" w:rsidRDefault="00087186">
      <w:pPr>
        <w:pStyle w:val="Standard"/>
        <w:rPr>
          <w:rFonts w:ascii="Tahoma" w:hAnsi="Tahoma"/>
        </w:rPr>
      </w:pPr>
    </w:p>
    <w:p w:rsidR="00087186" w:rsidRDefault="00087186">
      <w:pPr>
        <w:pStyle w:val="Standard"/>
        <w:rPr>
          <w:rFonts w:ascii="Tahoma" w:hAnsi="Tahoma"/>
        </w:rPr>
      </w:pPr>
    </w:p>
    <w:p w:rsidR="00087186" w:rsidRDefault="00087186">
      <w:pPr>
        <w:pStyle w:val="Standard"/>
        <w:rPr>
          <w:rFonts w:ascii="Tahoma" w:hAnsi="Tahoma"/>
        </w:rPr>
      </w:pPr>
    </w:p>
    <w:p w:rsidR="00087186" w:rsidRDefault="00087186">
      <w:pPr>
        <w:pStyle w:val="Standard"/>
        <w:rPr>
          <w:rFonts w:ascii="Tahoma" w:hAnsi="Tahoma"/>
        </w:rPr>
      </w:pPr>
    </w:p>
    <w:p w:rsidR="00087186" w:rsidRDefault="00087186">
      <w:pPr>
        <w:pStyle w:val="Standard"/>
        <w:rPr>
          <w:rFonts w:ascii="Tahoma" w:hAnsi="Tahoma"/>
        </w:rPr>
      </w:pPr>
    </w:p>
    <w:p w:rsidR="00087186" w:rsidRPr="004A41D2" w:rsidRDefault="00087186" w:rsidP="00087186">
      <w:pPr>
        <w:pStyle w:val="Textbody"/>
        <w:pageBreakBefore/>
        <w:tabs>
          <w:tab w:val="left" w:pos="3060"/>
        </w:tabs>
        <w:rPr>
          <w:rFonts w:ascii="Tahoma" w:hAnsi="Tahoma" w:cs="Arial"/>
          <w:b/>
          <w:color w:val="8DC666"/>
          <w:sz w:val="42"/>
          <w:szCs w:val="32"/>
        </w:rPr>
      </w:pPr>
      <w:r w:rsidRPr="004A41D2">
        <w:rPr>
          <w:rFonts w:ascii="Tahoma" w:hAnsi="Tahoma" w:cs="Arial"/>
          <w:b/>
          <w:color w:val="8DC666"/>
          <w:sz w:val="42"/>
          <w:szCs w:val="32"/>
        </w:rPr>
        <w:lastRenderedPageBreak/>
        <w:t>Assessment and Reporting</w:t>
      </w:r>
    </w:p>
    <w:p w:rsidR="00087186" w:rsidRPr="009E08C7" w:rsidRDefault="00087186" w:rsidP="00087186">
      <w:pPr>
        <w:pStyle w:val="Standard"/>
        <w:tabs>
          <w:tab w:val="left" w:pos="3060"/>
        </w:tabs>
        <w:rPr>
          <w:rFonts w:asciiTheme="minorHAnsi" w:hAnsiTheme="minorHAnsi" w:cs="Arial"/>
          <w:color w:val="000000"/>
        </w:rPr>
      </w:pPr>
      <w:r w:rsidRPr="009E08C7">
        <w:rPr>
          <w:rFonts w:asciiTheme="minorHAnsi" w:hAnsiTheme="minorHAnsi" w:cs="Arial"/>
          <w:color w:val="000000"/>
        </w:rPr>
        <w:t xml:space="preserve">Teachers carry out continuous assessment as part of their daily practice to ensure that learning activities are meeting the needs of their </w:t>
      </w:r>
      <w:r w:rsidR="001F002C">
        <w:rPr>
          <w:rFonts w:asciiTheme="minorHAnsi" w:hAnsiTheme="minorHAnsi" w:cs="Arial"/>
          <w:color w:val="000000"/>
        </w:rPr>
        <w:t>student</w:t>
      </w:r>
      <w:r w:rsidRPr="009E08C7">
        <w:rPr>
          <w:rFonts w:asciiTheme="minorHAnsi" w:hAnsiTheme="minorHAnsi" w:cs="Arial"/>
          <w:color w:val="000000"/>
        </w:rPr>
        <w:t xml:space="preserve">s and extending and developing learning. Assessment information is used to track </w:t>
      </w:r>
      <w:r w:rsidR="001F002C">
        <w:rPr>
          <w:rFonts w:asciiTheme="minorHAnsi" w:hAnsiTheme="minorHAnsi" w:cs="Arial"/>
          <w:color w:val="000000"/>
        </w:rPr>
        <w:t>student</w:t>
      </w:r>
      <w:r w:rsidRPr="009E08C7">
        <w:rPr>
          <w:rFonts w:asciiTheme="minorHAnsi" w:hAnsiTheme="minorHAnsi" w:cs="Arial"/>
          <w:color w:val="000000"/>
        </w:rPr>
        <w:t>s’ progress, inform planning, direct future learning and teaching activities and for reporting purposes. The overall purpose of assessment is to support learning.</w:t>
      </w:r>
    </w:p>
    <w:p w:rsidR="00087186" w:rsidRPr="009E08C7" w:rsidRDefault="00087186" w:rsidP="00087186">
      <w:pPr>
        <w:pStyle w:val="Standard"/>
        <w:tabs>
          <w:tab w:val="left" w:pos="3060"/>
        </w:tabs>
        <w:rPr>
          <w:rFonts w:asciiTheme="minorHAnsi" w:hAnsiTheme="minorHAnsi" w:cs="Arial"/>
          <w:color w:val="000000"/>
        </w:rPr>
      </w:pPr>
    </w:p>
    <w:p w:rsidR="00087186" w:rsidRPr="009E08C7" w:rsidRDefault="00087186" w:rsidP="00087186">
      <w:pPr>
        <w:pStyle w:val="Standard"/>
        <w:tabs>
          <w:tab w:val="left" w:pos="3060"/>
        </w:tabs>
        <w:rPr>
          <w:rFonts w:asciiTheme="minorHAnsi" w:hAnsiTheme="minorHAnsi" w:cs="Arial"/>
          <w:color w:val="000000"/>
        </w:rPr>
      </w:pPr>
      <w:r w:rsidRPr="009E08C7">
        <w:rPr>
          <w:rFonts w:asciiTheme="minorHAnsi" w:hAnsiTheme="minorHAnsi" w:cs="Arial"/>
          <w:color w:val="000000"/>
        </w:rPr>
        <w:t xml:space="preserve">Huntercombe Hospital School Maidenhead uses a variety of formative assessment techniques in teaching the children how they can improve upon their current standards of work. This applies to all </w:t>
      </w:r>
      <w:r w:rsidR="001F002C">
        <w:rPr>
          <w:rFonts w:asciiTheme="minorHAnsi" w:hAnsiTheme="minorHAnsi" w:cs="Arial"/>
          <w:color w:val="000000"/>
        </w:rPr>
        <w:t>student</w:t>
      </w:r>
      <w:r w:rsidRPr="009E08C7">
        <w:rPr>
          <w:rFonts w:asciiTheme="minorHAnsi" w:hAnsiTheme="minorHAnsi" w:cs="Arial"/>
          <w:color w:val="000000"/>
        </w:rPr>
        <w:t>s, regardless of ability and ensures that opportunities to progress and achieve are fair and inclusive.</w:t>
      </w:r>
    </w:p>
    <w:p w:rsidR="00087186" w:rsidRPr="009E08C7" w:rsidRDefault="00087186" w:rsidP="00087186">
      <w:pPr>
        <w:pStyle w:val="Standard"/>
        <w:tabs>
          <w:tab w:val="left" w:pos="3060"/>
        </w:tabs>
        <w:rPr>
          <w:rFonts w:asciiTheme="minorHAnsi" w:hAnsiTheme="minorHAnsi" w:cs="Arial"/>
          <w:color w:val="000000"/>
        </w:rPr>
      </w:pPr>
    </w:p>
    <w:p w:rsidR="00087186" w:rsidRPr="009E08C7" w:rsidRDefault="00087186" w:rsidP="00087186">
      <w:pPr>
        <w:pStyle w:val="Standard"/>
        <w:tabs>
          <w:tab w:val="left" w:pos="3060"/>
        </w:tabs>
        <w:rPr>
          <w:rFonts w:asciiTheme="minorHAnsi" w:hAnsiTheme="minorHAnsi" w:cs="Arial"/>
          <w:color w:val="000000"/>
        </w:rPr>
      </w:pPr>
      <w:r w:rsidRPr="009E08C7">
        <w:rPr>
          <w:rFonts w:asciiTheme="minorHAnsi" w:hAnsiTheme="minorHAnsi" w:cs="Arial"/>
          <w:color w:val="000000"/>
        </w:rPr>
        <w:t>Formative Assessment includes:</w:t>
      </w:r>
    </w:p>
    <w:p w:rsidR="00087186" w:rsidRPr="009E08C7" w:rsidRDefault="00087186" w:rsidP="00087186">
      <w:pPr>
        <w:pStyle w:val="Standard"/>
        <w:tabs>
          <w:tab w:val="left" w:pos="3060"/>
        </w:tabs>
        <w:rPr>
          <w:rFonts w:asciiTheme="minorHAnsi" w:hAnsiTheme="minorHAnsi" w:cs="Arial"/>
          <w:color w:val="000000"/>
        </w:rPr>
      </w:pPr>
      <w:r w:rsidRPr="009E08C7">
        <w:rPr>
          <w:rFonts w:asciiTheme="minorHAnsi" w:hAnsiTheme="minorHAnsi" w:cs="Arial"/>
          <w:color w:val="000000"/>
        </w:rPr>
        <w:t>• Sharing learning intentions, success criteria, ideas and expectations</w:t>
      </w:r>
    </w:p>
    <w:p w:rsidR="00087186" w:rsidRPr="009E08C7" w:rsidRDefault="00087186" w:rsidP="00087186">
      <w:pPr>
        <w:pStyle w:val="Standard"/>
        <w:tabs>
          <w:tab w:val="left" w:pos="3060"/>
        </w:tabs>
        <w:rPr>
          <w:rFonts w:asciiTheme="minorHAnsi" w:hAnsiTheme="minorHAnsi" w:cs="Arial"/>
          <w:color w:val="000000"/>
        </w:rPr>
      </w:pPr>
      <w:r w:rsidRPr="009E08C7">
        <w:rPr>
          <w:rFonts w:asciiTheme="minorHAnsi" w:hAnsiTheme="minorHAnsi" w:cs="Arial"/>
          <w:color w:val="000000"/>
        </w:rPr>
        <w:t>• Promoting creative thinking skills by using quality questioning techniques</w:t>
      </w:r>
    </w:p>
    <w:p w:rsidR="00087186" w:rsidRPr="009E08C7" w:rsidRDefault="00087186" w:rsidP="00087186">
      <w:pPr>
        <w:pStyle w:val="Standard"/>
        <w:tabs>
          <w:tab w:val="left" w:pos="3060"/>
        </w:tabs>
        <w:rPr>
          <w:rFonts w:asciiTheme="minorHAnsi" w:hAnsiTheme="minorHAnsi" w:cs="Arial"/>
          <w:color w:val="000000"/>
        </w:rPr>
      </w:pPr>
      <w:r w:rsidRPr="009E08C7">
        <w:rPr>
          <w:rFonts w:asciiTheme="minorHAnsi" w:hAnsiTheme="minorHAnsi" w:cs="Arial"/>
          <w:color w:val="000000"/>
        </w:rPr>
        <w:t xml:space="preserve">• Giving constructive feedback to </w:t>
      </w:r>
      <w:r w:rsidR="001F002C">
        <w:rPr>
          <w:rFonts w:asciiTheme="minorHAnsi" w:hAnsiTheme="minorHAnsi" w:cs="Arial"/>
          <w:color w:val="000000"/>
        </w:rPr>
        <w:t>student</w:t>
      </w:r>
      <w:r w:rsidRPr="009E08C7">
        <w:rPr>
          <w:rFonts w:asciiTheme="minorHAnsi" w:hAnsiTheme="minorHAnsi" w:cs="Arial"/>
          <w:color w:val="000000"/>
        </w:rPr>
        <w:t>s which is focused on improvement</w:t>
      </w:r>
    </w:p>
    <w:p w:rsidR="00087186" w:rsidRPr="009E08C7" w:rsidRDefault="00087186" w:rsidP="00087186">
      <w:pPr>
        <w:pStyle w:val="Standard"/>
        <w:tabs>
          <w:tab w:val="left" w:pos="3060"/>
        </w:tabs>
        <w:rPr>
          <w:rFonts w:asciiTheme="minorHAnsi" w:hAnsiTheme="minorHAnsi" w:cs="Arial"/>
          <w:color w:val="000000"/>
        </w:rPr>
      </w:pPr>
      <w:r w:rsidRPr="009E08C7">
        <w:rPr>
          <w:rFonts w:asciiTheme="minorHAnsi" w:hAnsiTheme="minorHAnsi" w:cs="Arial"/>
          <w:color w:val="000000"/>
        </w:rPr>
        <w:t>• Assessing what children Make, Say, Write and Do and planning teaching activities to support future learning</w:t>
      </w:r>
    </w:p>
    <w:p w:rsidR="00087186" w:rsidRDefault="00087186" w:rsidP="00087186">
      <w:pPr>
        <w:pStyle w:val="Standard"/>
        <w:tabs>
          <w:tab w:val="left" w:pos="3060"/>
        </w:tabs>
        <w:rPr>
          <w:rFonts w:asciiTheme="minorHAnsi" w:hAnsiTheme="minorHAnsi" w:cs="Arial"/>
          <w:color w:val="000000"/>
        </w:rPr>
      </w:pPr>
    </w:p>
    <w:p w:rsidR="00087186" w:rsidRDefault="00087186" w:rsidP="00087186">
      <w:pPr>
        <w:pStyle w:val="Standard"/>
        <w:tabs>
          <w:tab w:val="left" w:pos="3060"/>
        </w:tabs>
        <w:rPr>
          <w:rFonts w:asciiTheme="minorHAnsi" w:hAnsiTheme="minorHAnsi" w:cs="Arial"/>
          <w:color w:val="000000"/>
        </w:rPr>
      </w:pPr>
      <w:r>
        <w:rPr>
          <w:rFonts w:asciiTheme="minorHAnsi" w:hAnsiTheme="minorHAnsi" w:cs="Arial"/>
          <w:color w:val="000000"/>
        </w:rPr>
        <w:t xml:space="preserve">Link teachers record students Mental Functioning in </w:t>
      </w:r>
      <w:r w:rsidRPr="007F4304">
        <w:rPr>
          <w:rFonts w:asciiTheme="minorHAnsi" w:hAnsiTheme="minorHAnsi" w:cs="Arial"/>
          <w:color w:val="000000"/>
        </w:rPr>
        <w:t xml:space="preserve">Education </w:t>
      </w:r>
      <w:r w:rsidR="006D7371" w:rsidRPr="007F4304">
        <w:rPr>
          <w:rFonts w:asciiTheme="minorHAnsi" w:hAnsiTheme="minorHAnsi" w:cs="Arial"/>
          <w:color w:val="000000"/>
        </w:rPr>
        <w:t>weekly</w:t>
      </w:r>
      <w:r w:rsidRPr="007F4304">
        <w:rPr>
          <w:rFonts w:asciiTheme="minorHAnsi" w:hAnsiTheme="minorHAnsi" w:cs="Arial"/>
          <w:color w:val="000000"/>
        </w:rPr>
        <w:t xml:space="preserve">. Students will </w:t>
      </w:r>
      <w:r w:rsidR="007F4304" w:rsidRPr="007F4304">
        <w:rPr>
          <w:rFonts w:asciiTheme="minorHAnsi" w:hAnsiTheme="minorHAnsi" w:cs="Arial"/>
          <w:color w:val="000000"/>
        </w:rPr>
        <w:t xml:space="preserve">also </w:t>
      </w:r>
      <w:r w:rsidRPr="007F4304">
        <w:rPr>
          <w:rFonts w:asciiTheme="minorHAnsi" w:hAnsiTheme="minorHAnsi" w:cs="Arial"/>
          <w:color w:val="000000"/>
        </w:rPr>
        <w:t>have an education report written for their CPAs.</w:t>
      </w:r>
    </w:p>
    <w:p w:rsidR="00087186" w:rsidRPr="009E08C7" w:rsidRDefault="00087186" w:rsidP="00087186">
      <w:pPr>
        <w:pStyle w:val="Standard"/>
        <w:tabs>
          <w:tab w:val="left" w:pos="3060"/>
        </w:tabs>
        <w:rPr>
          <w:rFonts w:asciiTheme="minorHAnsi" w:hAnsiTheme="minorHAnsi" w:cs="Arial"/>
          <w:color w:val="000000"/>
        </w:rPr>
      </w:pPr>
      <w:r>
        <w:rPr>
          <w:rFonts w:asciiTheme="minorHAnsi" w:hAnsiTheme="minorHAnsi" w:cs="Arial"/>
          <w:color w:val="000000"/>
        </w:rPr>
        <w:t xml:space="preserve"> </w:t>
      </w:r>
    </w:p>
    <w:p w:rsidR="00087186" w:rsidRPr="009E08C7" w:rsidRDefault="00087186" w:rsidP="00087186">
      <w:pPr>
        <w:pStyle w:val="Standard"/>
        <w:tabs>
          <w:tab w:val="left" w:pos="3060"/>
        </w:tabs>
        <w:rPr>
          <w:rFonts w:asciiTheme="minorHAnsi" w:hAnsiTheme="minorHAnsi" w:cs="Arial"/>
          <w:color w:val="000000"/>
        </w:rPr>
      </w:pPr>
      <w:r w:rsidRPr="009E08C7">
        <w:rPr>
          <w:rFonts w:asciiTheme="minorHAnsi" w:hAnsiTheme="minorHAnsi" w:cs="Arial"/>
          <w:color w:val="000000"/>
        </w:rPr>
        <w:t>National advice outlines that for learners to demonstrate that their progress is secure and that they have achieved a level, they will need opportunities to show that they:</w:t>
      </w:r>
    </w:p>
    <w:p w:rsidR="00087186" w:rsidRPr="009E08C7" w:rsidRDefault="00087186" w:rsidP="00087186">
      <w:pPr>
        <w:pStyle w:val="Standard"/>
        <w:tabs>
          <w:tab w:val="left" w:pos="3060"/>
        </w:tabs>
        <w:rPr>
          <w:rFonts w:asciiTheme="minorHAnsi" w:hAnsiTheme="minorHAnsi" w:cs="Arial"/>
          <w:color w:val="000000"/>
        </w:rPr>
      </w:pPr>
      <w:r w:rsidRPr="009E08C7">
        <w:rPr>
          <w:rFonts w:asciiTheme="minorHAnsi" w:hAnsiTheme="minorHAnsi" w:cs="Arial"/>
          <w:color w:val="000000"/>
        </w:rPr>
        <w:t>• Have achieved a breadth of learning across the experiences and outcomes for an aspect of the curriculum</w:t>
      </w:r>
    </w:p>
    <w:p w:rsidR="00087186" w:rsidRPr="009E08C7" w:rsidRDefault="00087186" w:rsidP="00087186">
      <w:pPr>
        <w:pStyle w:val="Standard"/>
        <w:tabs>
          <w:tab w:val="left" w:pos="3060"/>
        </w:tabs>
        <w:rPr>
          <w:rFonts w:asciiTheme="minorHAnsi" w:hAnsiTheme="minorHAnsi" w:cs="Arial"/>
          <w:color w:val="000000"/>
        </w:rPr>
      </w:pPr>
      <w:r w:rsidRPr="009E08C7">
        <w:rPr>
          <w:rFonts w:asciiTheme="minorHAnsi" w:hAnsiTheme="minorHAnsi" w:cs="Arial"/>
          <w:color w:val="000000"/>
        </w:rPr>
        <w:t>• Can respond to the level of challenge set out in the experiences and outcomes and are moving forward to more challenging learning in some aspects</w:t>
      </w:r>
    </w:p>
    <w:p w:rsidR="00087186" w:rsidRPr="009E08C7" w:rsidRDefault="00087186" w:rsidP="00087186">
      <w:pPr>
        <w:pStyle w:val="Standard"/>
        <w:tabs>
          <w:tab w:val="left" w:pos="3060"/>
        </w:tabs>
        <w:rPr>
          <w:rFonts w:asciiTheme="minorHAnsi" w:hAnsiTheme="minorHAnsi" w:cs="Arial"/>
          <w:color w:val="000000"/>
        </w:rPr>
      </w:pPr>
      <w:r w:rsidRPr="009E08C7">
        <w:rPr>
          <w:rFonts w:asciiTheme="minorHAnsi" w:hAnsiTheme="minorHAnsi" w:cs="Arial"/>
          <w:color w:val="000000"/>
        </w:rPr>
        <w:t>• Can apply what they have learned in new and unfamiliar situations</w:t>
      </w:r>
    </w:p>
    <w:p w:rsidR="00087186" w:rsidRPr="009E08C7" w:rsidRDefault="00087186" w:rsidP="00087186">
      <w:pPr>
        <w:pStyle w:val="Standard"/>
        <w:tabs>
          <w:tab w:val="left" w:pos="3060"/>
        </w:tabs>
        <w:rPr>
          <w:rFonts w:asciiTheme="minorHAnsi" w:hAnsiTheme="minorHAnsi" w:cs="Arial"/>
          <w:color w:val="000000"/>
        </w:rPr>
      </w:pPr>
    </w:p>
    <w:p w:rsidR="00087186" w:rsidRPr="009E08C7" w:rsidRDefault="001F002C" w:rsidP="00087186">
      <w:pPr>
        <w:pStyle w:val="Standard"/>
        <w:tabs>
          <w:tab w:val="left" w:pos="3060"/>
        </w:tabs>
        <w:rPr>
          <w:rFonts w:asciiTheme="minorHAnsi" w:hAnsiTheme="minorHAnsi" w:cs="Arial"/>
          <w:color w:val="000000"/>
        </w:rPr>
      </w:pPr>
      <w:r>
        <w:rPr>
          <w:rFonts w:asciiTheme="minorHAnsi" w:hAnsiTheme="minorHAnsi" w:cs="Arial"/>
          <w:color w:val="000000"/>
        </w:rPr>
        <w:t>Student</w:t>
      </w:r>
      <w:r w:rsidR="00087186" w:rsidRPr="009E08C7">
        <w:rPr>
          <w:rFonts w:asciiTheme="minorHAnsi" w:hAnsiTheme="minorHAnsi" w:cs="Arial"/>
          <w:color w:val="000000"/>
        </w:rPr>
        <w:t xml:space="preserve">s are also encouraged to self and peer assess, and recognise their own strengths and learning needs. Teachers set realistically challenging targets for their </w:t>
      </w:r>
      <w:r>
        <w:rPr>
          <w:rFonts w:asciiTheme="minorHAnsi" w:hAnsiTheme="minorHAnsi" w:cs="Arial"/>
          <w:color w:val="000000"/>
        </w:rPr>
        <w:t>student</w:t>
      </w:r>
      <w:r w:rsidR="00087186" w:rsidRPr="009E08C7">
        <w:rPr>
          <w:rFonts w:asciiTheme="minorHAnsi" w:hAnsiTheme="minorHAnsi" w:cs="Arial"/>
          <w:color w:val="000000"/>
        </w:rPr>
        <w:t xml:space="preserve">s, helping to ensure that the pace of children’s learning is appropriate. More formal assessments are also carried out.  These are usually provided by the </w:t>
      </w:r>
      <w:r>
        <w:rPr>
          <w:rFonts w:asciiTheme="minorHAnsi" w:hAnsiTheme="minorHAnsi" w:cs="Arial"/>
          <w:color w:val="000000"/>
        </w:rPr>
        <w:t>student</w:t>
      </w:r>
      <w:r w:rsidR="00087186" w:rsidRPr="009E08C7">
        <w:rPr>
          <w:rFonts w:asciiTheme="minorHAnsi" w:hAnsiTheme="minorHAnsi" w:cs="Arial"/>
          <w:color w:val="000000"/>
        </w:rPr>
        <w:t xml:space="preserve">'s Home School, for the purposes of assessing the young person in line with their peer group at home.  </w:t>
      </w:r>
    </w:p>
    <w:p w:rsidR="00087186" w:rsidRPr="009E08C7" w:rsidRDefault="00087186" w:rsidP="00087186">
      <w:pPr>
        <w:pStyle w:val="Standard"/>
        <w:tabs>
          <w:tab w:val="left" w:pos="3060"/>
        </w:tabs>
        <w:rPr>
          <w:rFonts w:asciiTheme="minorHAnsi" w:hAnsiTheme="minorHAnsi" w:cs="Arial"/>
          <w:color w:val="000000"/>
        </w:rPr>
      </w:pPr>
    </w:p>
    <w:p w:rsidR="00087186" w:rsidRPr="009E08C7" w:rsidRDefault="001F002C" w:rsidP="00087186">
      <w:pPr>
        <w:pStyle w:val="Standard"/>
        <w:tabs>
          <w:tab w:val="left" w:pos="3060"/>
        </w:tabs>
        <w:rPr>
          <w:rFonts w:asciiTheme="minorHAnsi" w:hAnsiTheme="minorHAnsi" w:cs="Arial"/>
          <w:color w:val="000000"/>
        </w:rPr>
      </w:pPr>
      <w:r>
        <w:rPr>
          <w:rFonts w:asciiTheme="minorHAnsi" w:hAnsiTheme="minorHAnsi" w:cs="Arial"/>
          <w:color w:val="000000"/>
        </w:rPr>
        <w:t>Student</w:t>
      </w:r>
      <w:r w:rsidR="00087186" w:rsidRPr="009E08C7">
        <w:rPr>
          <w:rFonts w:asciiTheme="minorHAnsi" w:hAnsiTheme="minorHAnsi" w:cs="Arial"/>
          <w:color w:val="000000"/>
        </w:rPr>
        <w:t xml:space="preserve">s </w:t>
      </w:r>
      <w:r w:rsidR="00550A12">
        <w:rPr>
          <w:rFonts w:asciiTheme="minorHAnsi" w:hAnsiTheme="minorHAnsi" w:cs="Arial"/>
          <w:color w:val="000000"/>
        </w:rPr>
        <w:t>keep a weekly p</w:t>
      </w:r>
      <w:r w:rsidR="00087186">
        <w:rPr>
          <w:rFonts w:asciiTheme="minorHAnsi" w:hAnsiTheme="minorHAnsi" w:cs="Arial"/>
          <w:color w:val="000000"/>
        </w:rPr>
        <w:t>lanning log</w:t>
      </w:r>
      <w:r w:rsidR="00087186" w:rsidRPr="009E08C7">
        <w:rPr>
          <w:rFonts w:asciiTheme="minorHAnsi" w:hAnsiTheme="minorHAnsi" w:cs="Arial"/>
          <w:color w:val="000000"/>
        </w:rPr>
        <w:t xml:space="preserve"> </w:t>
      </w:r>
      <w:r w:rsidR="00310F1A">
        <w:rPr>
          <w:rFonts w:asciiTheme="minorHAnsi" w:hAnsiTheme="minorHAnsi" w:cs="Arial"/>
          <w:color w:val="000000"/>
        </w:rPr>
        <w:t>and are encouraged to reflect on</w:t>
      </w:r>
      <w:r w:rsidR="00087186" w:rsidRPr="009E08C7">
        <w:rPr>
          <w:rFonts w:asciiTheme="minorHAnsi" w:hAnsiTheme="minorHAnsi" w:cs="Arial"/>
          <w:color w:val="000000"/>
        </w:rPr>
        <w:t xml:space="preserve"> their learning that </w:t>
      </w:r>
      <w:r w:rsidR="00087186">
        <w:rPr>
          <w:rFonts w:asciiTheme="minorHAnsi" w:hAnsiTheme="minorHAnsi" w:cs="Arial"/>
          <w:color w:val="000000"/>
        </w:rPr>
        <w:t xml:space="preserve">lesson </w:t>
      </w:r>
      <w:r w:rsidR="00087186" w:rsidRPr="009E08C7">
        <w:rPr>
          <w:rFonts w:asciiTheme="minorHAnsi" w:hAnsiTheme="minorHAnsi" w:cs="Arial"/>
          <w:color w:val="000000"/>
        </w:rPr>
        <w:t>is developing, consolidating or secure.</w:t>
      </w:r>
    </w:p>
    <w:p w:rsidR="00087186" w:rsidRPr="009E08C7" w:rsidRDefault="00087186" w:rsidP="00087186">
      <w:pPr>
        <w:pStyle w:val="Standard"/>
        <w:tabs>
          <w:tab w:val="left" w:pos="3060"/>
        </w:tabs>
        <w:rPr>
          <w:rFonts w:asciiTheme="minorHAnsi" w:hAnsiTheme="minorHAnsi" w:cs="Arial"/>
          <w:color w:val="000000"/>
        </w:rPr>
      </w:pPr>
    </w:p>
    <w:p w:rsidR="00087186" w:rsidRPr="006A0EF7" w:rsidRDefault="00087186" w:rsidP="00087186">
      <w:pPr>
        <w:pStyle w:val="Standard"/>
        <w:tabs>
          <w:tab w:val="left" w:pos="3060"/>
        </w:tabs>
        <w:rPr>
          <w:rFonts w:asciiTheme="minorHAnsi" w:hAnsiTheme="minorHAnsi" w:cs="Arial"/>
          <w:color w:val="000000"/>
        </w:rPr>
      </w:pPr>
      <w:r w:rsidRPr="009E08C7">
        <w:rPr>
          <w:rFonts w:asciiTheme="minorHAnsi" w:hAnsiTheme="minorHAnsi" w:cs="Arial"/>
          <w:color w:val="000000"/>
        </w:rPr>
        <w:t>If appropriate arrangements are made with t</w:t>
      </w:r>
      <w:r>
        <w:rPr>
          <w:rFonts w:asciiTheme="minorHAnsi" w:hAnsiTheme="minorHAnsi" w:cs="Arial"/>
          <w:color w:val="000000"/>
        </w:rPr>
        <w:t xml:space="preserve">he exam board for GCSE, A’level </w:t>
      </w:r>
      <w:r w:rsidRPr="009E08C7">
        <w:rPr>
          <w:rFonts w:asciiTheme="minorHAnsi" w:hAnsiTheme="minorHAnsi" w:cs="Arial"/>
          <w:color w:val="000000"/>
        </w:rPr>
        <w:t xml:space="preserve"> exams to be taken here at the hospital.</w:t>
      </w:r>
    </w:p>
    <w:p w:rsidR="00087186" w:rsidRDefault="00087186">
      <w:pPr>
        <w:pStyle w:val="Standard"/>
        <w:rPr>
          <w:rFonts w:ascii="Tahoma" w:hAnsi="Tahoma"/>
        </w:rPr>
      </w:pPr>
    </w:p>
    <w:p w:rsidR="00DC2C4D" w:rsidRPr="004A41D2" w:rsidRDefault="00DC2C4D" w:rsidP="00DC2C4D">
      <w:pPr>
        <w:pStyle w:val="Textbody"/>
        <w:pageBreakBefore/>
        <w:rPr>
          <w:rFonts w:ascii="Tahoma" w:hAnsi="Tahoma"/>
          <w:b/>
          <w:color w:val="8DC666"/>
          <w:sz w:val="42"/>
        </w:rPr>
      </w:pPr>
      <w:r w:rsidRPr="004A41D2">
        <w:rPr>
          <w:rFonts w:ascii="Tahoma" w:hAnsi="Tahoma"/>
          <w:b/>
          <w:color w:val="8DC666"/>
          <w:sz w:val="42"/>
        </w:rPr>
        <w:lastRenderedPageBreak/>
        <w:t>Curriculum</w:t>
      </w:r>
    </w:p>
    <w:p w:rsidR="00DC2C4D" w:rsidRPr="00D3086E" w:rsidRDefault="00DC2C4D" w:rsidP="00DC2C4D">
      <w:pPr>
        <w:pStyle w:val="Textbody"/>
        <w:spacing w:after="225" w:line="315" w:lineRule="atLeast"/>
        <w:rPr>
          <w:rFonts w:asciiTheme="minorHAnsi" w:hAnsiTheme="minorHAnsi"/>
          <w:color w:val="111111"/>
        </w:rPr>
      </w:pPr>
      <w:r w:rsidRPr="00D3086E">
        <w:rPr>
          <w:rFonts w:asciiTheme="minorHAnsi" w:hAnsiTheme="minorHAnsi"/>
          <w:color w:val="111111"/>
        </w:rPr>
        <w:t xml:space="preserve">Huntercombe Hospital School Maidenhead offers a broad and balanced curriculum aimed at creating an educational experience that prepares </w:t>
      </w:r>
      <w:r w:rsidR="001F002C">
        <w:rPr>
          <w:rFonts w:asciiTheme="minorHAnsi" w:hAnsiTheme="minorHAnsi"/>
          <w:color w:val="111111"/>
        </w:rPr>
        <w:t>student</w:t>
      </w:r>
      <w:r w:rsidRPr="00D3086E">
        <w:rPr>
          <w:rFonts w:asciiTheme="minorHAnsi" w:hAnsiTheme="minorHAnsi"/>
          <w:color w:val="111111"/>
        </w:rPr>
        <w:t xml:space="preserve">s to return to their home school as a confident individual, a responsible citizen, a contributer and an independent learner.  </w:t>
      </w:r>
    </w:p>
    <w:p w:rsidR="00DC2C4D" w:rsidRPr="00D3086E" w:rsidRDefault="00DC2C4D" w:rsidP="00DC2C4D">
      <w:pPr>
        <w:pStyle w:val="Textbody"/>
        <w:spacing w:after="225" w:line="315" w:lineRule="atLeast"/>
        <w:rPr>
          <w:rFonts w:asciiTheme="minorHAnsi" w:hAnsiTheme="minorHAnsi"/>
          <w:color w:val="111111"/>
        </w:rPr>
      </w:pPr>
      <w:r w:rsidRPr="00D3086E">
        <w:rPr>
          <w:rFonts w:asciiTheme="minorHAnsi" w:hAnsiTheme="minorHAnsi"/>
          <w:color w:val="111111"/>
        </w:rPr>
        <w:t xml:space="preserve">Our </w:t>
      </w:r>
      <w:r w:rsidR="001F002C">
        <w:rPr>
          <w:rFonts w:asciiTheme="minorHAnsi" w:hAnsiTheme="minorHAnsi"/>
          <w:color w:val="111111"/>
        </w:rPr>
        <w:t>student</w:t>
      </w:r>
      <w:r w:rsidRPr="00D3086E">
        <w:rPr>
          <w:rFonts w:asciiTheme="minorHAnsi" w:hAnsiTheme="minorHAnsi"/>
          <w:color w:val="111111"/>
        </w:rPr>
        <w:t>s represent a very wide range of abilities and backgrounds, coming from Schools all over England, and as such have a variety of exam boards and learning expectations from their own schools.  In response, our curriculum provides a number of pathways that young people can follow, and we maintain active Schemes of Work for the National Curriculum.</w:t>
      </w:r>
    </w:p>
    <w:p w:rsidR="00DC2C4D" w:rsidRPr="00D3086E" w:rsidRDefault="00DC2C4D" w:rsidP="00DC2C4D">
      <w:pPr>
        <w:pStyle w:val="Textbody"/>
        <w:spacing w:after="225" w:line="315" w:lineRule="atLeast"/>
        <w:rPr>
          <w:rFonts w:asciiTheme="minorHAnsi" w:hAnsiTheme="minorHAnsi"/>
          <w:color w:val="111111"/>
        </w:rPr>
      </w:pPr>
      <w:r w:rsidRPr="00D3086E">
        <w:rPr>
          <w:rFonts w:asciiTheme="minorHAnsi" w:hAnsiTheme="minorHAnsi"/>
          <w:color w:val="111111"/>
        </w:rPr>
        <w:t>A strong emphasis on a value added approach means that our young people can focus on recovery without pressure.  Many of our young people have been long-term school refusers or sporadic attenders for a variety of reasons prior to admission, and our school provides a safe and effective route back into education.  Many re-engage and have either acheived exam results while under our care or made a successful transition back to school in their own local authority.</w:t>
      </w:r>
    </w:p>
    <w:p w:rsidR="00DC2C4D" w:rsidRDefault="00DC2C4D" w:rsidP="00DC2C4D">
      <w:pPr>
        <w:pStyle w:val="Standard"/>
      </w:pPr>
    </w:p>
    <w:p w:rsidR="00DC2C4D" w:rsidRDefault="00DC2C4D" w:rsidP="00DC2C4D">
      <w:pPr>
        <w:pStyle w:val="Standard"/>
      </w:pPr>
      <w:r>
        <w:rPr>
          <w:noProof/>
          <w:lang w:val="en-GB" w:eastAsia="en-GB" w:bidi="ar-SA"/>
        </w:rPr>
        <w:drawing>
          <wp:anchor distT="0" distB="0" distL="114300" distR="114300" simplePos="0" relativeHeight="251759616" behindDoc="1" locked="0" layoutInCell="1" allowOverlap="1" wp14:anchorId="73B70623" wp14:editId="4F73564A">
            <wp:simplePos x="0" y="0"/>
            <wp:positionH relativeFrom="column">
              <wp:posOffset>356235</wp:posOffset>
            </wp:positionH>
            <wp:positionV relativeFrom="paragraph">
              <wp:posOffset>160020</wp:posOffset>
            </wp:positionV>
            <wp:extent cx="5686425" cy="4057650"/>
            <wp:effectExtent l="76200" t="57150" r="85725" b="114300"/>
            <wp:wrapTight wrapText="bothSides">
              <wp:wrapPolygon edited="0">
                <wp:start x="217" y="-304"/>
                <wp:lineTo x="-289" y="-101"/>
                <wp:lineTo x="-289" y="21499"/>
                <wp:lineTo x="0" y="22107"/>
                <wp:lineTo x="21491" y="22107"/>
                <wp:lineTo x="21853" y="20992"/>
                <wp:lineTo x="21853" y="16124"/>
                <wp:lineTo x="21564" y="14603"/>
                <wp:lineTo x="21564" y="14501"/>
                <wp:lineTo x="21853" y="12980"/>
                <wp:lineTo x="21853" y="1521"/>
                <wp:lineTo x="21419" y="0"/>
                <wp:lineTo x="21419" y="-304"/>
                <wp:lineTo x="217" y="-304"/>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rsidR="00DC2C4D" w:rsidRDefault="00DC2C4D" w:rsidP="00DC2C4D">
      <w:pPr>
        <w:pStyle w:val="Standard"/>
      </w:pPr>
    </w:p>
    <w:p w:rsidR="00DC2C4D" w:rsidRDefault="00DC2C4D" w:rsidP="00DC2C4D">
      <w:pPr>
        <w:pStyle w:val="Standard"/>
      </w:pPr>
    </w:p>
    <w:p w:rsidR="00DC2C4D" w:rsidRDefault="00DC2C4D" w:rsidP="00DC2C4D">
      <w:pPr>
        <w:pStyle w:val="Standard"/>
      </w:pPr>
    </w:p>
    <w:p w:rsidR="00DC2C4D" w:rsidRDefault="00DC2C4D" w:rsidP="00DC2C4D">
      <w:pPr>
        <w:pStyle w:val="Standard"/>
      </w:pPr>
    </w:p>
    <w:p w:rsidR="00DC2C4D" w:rsidRDefault="00DC2C4D" w:rsidP="00DC2C4D">
      <w:pPr>
        <w:pStyle w:val="Standard"/>
      </w:pPr>
    </w:p>
    <w:p w:rsidR="00DC2C4D" w:rsidRDefault="00DC2C4D" w:rsidP="00DC2C4D">
      <w:pPr>
        <w:pStyle w:val="Standard"/>
      </w:pPr>
    </w:p>
    <w:p w:rsidR="00DC2C4D" w:rsidRDefault="00DC2C4D" w:rsidP="00DC2C4D">
      <w:pPr>
        <w:pStyle w:val="Standard"/>
      </w:pPr>
    </w:p>
    <w:p w:rsidR="00DC2C4D" w:rsidRDefault="00DC2C4D" w:rsidP="00DC2C4D">
      <w:pPr>
        <w:pStyle w:val="Standard"/>
      </w:pPr>
    </w:p>
    <w:p w:rsidR="00DC2C4D" w:rsidRDefault="00DC2C4D" w:rsidP="00DC2C4D">
      <w:pPr>
        <w:pStyle w:val="Standard"/>
        <w:tabs>
          <w:tab w:val="left" w:pos="5910"/>
        </w:tabs>
      </w:pPr>
      <w:r>
        <w:tab/>
      </w:r>
    </w:p>
    <w:p w:rsidR="00DC2C4D" w:rsidRDefault="00DC2C4D" w:rsidP="00DC2C4D">
      <w:pPr>
        <w:pStyle w:val="Standard"/>
        <w:tabs>
          <w:tab w:val="left" w:pos="5910"/>
        </w:tabs>
      </w:pPr>
    </w:p>
    <w:p w:rsidR="00DC2C4D" w:rsidRDefault="00DC2C4D" w:rsidP="00DC2C4D">
      <w:pPr>
        <w:pStyle w:val="Standard"/>
      </w:pPr>
    </w:p>
    <w:p w:rsidR="00DC2C4D" w:rsidRDefault="00DC2C4D" w:rsidP="00DC2C4D">
      <w:pPr>
        <w:pStyle w:val="Standard"/>
      </w:pPr>
    </w:p>
    <w:p w:rsidR="00DC2C4D" w:rsidRDefault="00DC2C4D" w:rsidP="00DC2C4D">
      <w:pPr>
        <w:pStyle w:val="Standard"/>
      </w:pPr>
    </w:p>
    <w:p w:rsidR="00DC2C4D" w:rsidRDefault="00DC2C4D" w:rsidP="00DC2C4D">
      <w:pPr>
        <w:pStyle w:val="Standard"/>
      </w:pPr>
    </w:p>
    <w:p w:rsidR="00DC2C4D" w:rsidRDefault="00DC2C4D" w:rsidP="00DC2C4D">
      <w:pPr>
        <w:pStyle w:val="Standard"/>
      </w:pPr>
    </w:p>
    <w:p w:rsidR="00DC2C4D" w:rsidRDefault="00DC2C4D" w:rsidP="00DC2C4D">
      <w:pPr>
        <w:pStyle w:val="Standard"/>
      </w:pPr>
    </w:p>
    <w:p w:rsidR="00DC2C4D" w:rsidRDefault="00DC2C4D" w:rsidP="00DC2C4D">
      <w:pPr>
        <w:jc w:val="center"/>
      </w:pPr>
      <w:r>
        <w:t> </w:t>
      </w:r>
    </w:p>
    <w:p w:rsidR="00DC2C4D" w:rsidRDefault="00DC2C4D" w:rsidP="00DC2C4D">
      <w:pPr>
        <w:jc w:val="center"/>
      </w:pPr>
      <w:r>
        <w:t> </w:t>
      </w:r>
    </w:p>
    <w:p w:rsidR="00DC2C4D" w:rsidRDefault="00DC2C4D" w:rsidP="00DC2C4D">
      <w:pPr>
        <w:rPr>
          <w:color w:val="000000"/>
        </w:rPr>
      </w:pPr>
      <w:r>
        <w:t> </w:t>
      </w:r>
    </w:p>
    <w:p w:rsidR="00DC2C4D" w:rsidRDefault="00DC2C4D" w:rsidP="00DC2C4D">
      <w:pPr>
        <w:pStyle w:val="Standard"/>
      </w:pPr>
    </w:p>
    <w:p w:rsidR="00DC2C4D" w:rsidRDefault="00DC2C4D" w:rsidP="00DC2C4D">
      <w:pPr>
        <w:pStyle w:val="Standard"/>
      </w:pPr>
    </w:p>
    <w:p w:rsidR="00DC2C4D" w:rsidRDefault="00DC2C4D">
      <w:pPr>
        <w:pStyle w:val="Standard"/>
        <w:rPr>
          <w:rFonts w:ascii="Tahoma" w:hAnsi="Tahoma"/>
        </w:rPr>
      </w:pPr>
    </w:p>
    <w:p w:rsidR="00DC2C4D" w:rsidRDefault="00DC2C4D">
      <w:pPr>
        <w:pStyle w:val="Standard"/>
        <w:rPr>
          <w:rFonts w:ascii="Tahoma" w:hAnsi="Tahoma"/>
        </w:rPr>
      </w:pPr>
    </w:p>
    <w:p w:rsidR="00DC2C4D" w:rsidRDefault="00DC2C4D">
      <w:pPr>
        <w:pStyle w:val="Standard"/>
        <w:rPr>
          <w:rFonts w:ascii="Tahoma" w:hAnsi="Tahoma"/>
        </w:rPr>
      </w:pPr>
    </w:p>
    <w:p w:rsidR="00EE7721" w:rsidRDefault="00EE7721" w:rsidP="00DC2C4D">
      <w:pPr>
        <w:pStyle w:val="Default"/>
        <w:rPr>
          <w:rFonts w:asciiTheme="minorHAnsi" w:hAnsiTheme="minorHAnsi" w:cs="Tahoma"/>
          <w:color w:val="000000" w:themeColor="text1"/>
          <w:kern w:val="3"/>
          <w:sz w:val="22"/>
          <w:szCs w:val="22"/>
          <w:lang w:val="de-DE" w:bidi="fa-IR"/>
        </w:rPr>
      </w:pPr>
    </w:p>
    <w:p w:rsidR="00EE7721" w:rsidRDefault="00EE7721" w:rsidP="00DC2C4D">
      <w:pPr>
        <w:pStyle w:val="Default"/>
        <w:rPr>
          <w:rFonts w:asciiTheme="minorHAnsi" w:hAnsiTheme="minorHAnsi" w:cs="Tahoma"/>
          <w:color w:val="000000" w:themeColor="text1"/>
          <w:kern w:val="3"/>
          <w:sz w:val="22"/>
          <w:szCs w:val="22"/>
          <w:lang w:val="de-DE" w:bidi="fa-IR"/>
        </w:rPr>
      </w:pPr>
    </w:p>
    <w:p w:rsidR="00EE7721" w:rsidRDefault="00EE7721" w:rsidP="00DC2C4D">
      <w:pPr>
        <w:pStyle w:val="Default"/>
        <w:rPr>
          <w:rFonts w:asciiTheme="minorHAnsi" w:hAnsiTheme="minorHAnsi" w:cs="Tahoma"/>
          <w:color w:val="000000" w:themeColor="text1"/>
          <w:kern w:val="3"/>
          <w:sz w:val="22"/>
          <w:szCs w:val="22"/>
          <w:lang w:val="de-DE" w:bidi="fa-IR"/>
        </w:rPr>
      </w:pPr>
    </w:p>
    <w:p w:rsidR="00DC2C4D" w:rsidRDefault="00DC2C4D" w:rsidP="00DC2C4D">
      <w:pPr>
        <w:pStyle w:val="Default"/>
        <w:rPr>
          <w:rFonts w:asciiTheme="minorHAnsi" w:hAnsiTheme="minorHAnsi" w:cs="Tahoma"/>
          <w:color w:val="000000" w:themeColor="text1"/>
          <w:kern w:val="3"/>
          <w:sz w:val="22"/>
          <w:szCs w:val="22"/>
          <w:lang w:val="de-DE" w:bidi="fa-IR"/>
        </w:rPr>
      </w:pPr>
      <w:r>
        <w:rPr>
          <w:rFonts w:asciiTheme="minorHAnsi" w:hAnsiTheme="minorHAnsi" w:cs="Tahoma"/>
          <w:color w:val="000000" w:themeColor="text1"/>
          <w:kern w:val="3"/>
          <w:sz w:val="22"/>
          <w:szCs w:val="22"/>
          <w:lang w:val="de-DE" w:bidi="fa-IR"/>
        </w:rPr>
        <w:lastRenderedPageBreak/>
        <w:t xml:space="preserve">At Keystage 3 students follow our timetable and when appropiate complete their own school work under the supervision of the subject teacher. </w:t>
      </w:r>
    </w:p>
    <w:p w:rsidR="00DC2C4D" w:rsidRDefault="00DC2C4D" w:rsidP="00DC2C4D">
      <w:pPr>
        <w:pStyle w:val="Default"/>
        <w:rPr>
          <w:rFonts w:asciiTheme="minorHAnsi" w:hAnsiTheme="minorHAnsi" w:cs="Tahoma"/>
          <w:color w:val="000000" w:themeColor="text1"/>
          <w:kern w:val="3"/>
          <w:sz w:val="22"/>
          <w:szCs w:val="22"/>
          <w:lang w:val="de-DE" w:bidi="fa-IR"/>
        </w:rPr>
      </w:pPr>
    </w:p>
    <w:p w:rsidR="00DC2C4D" w:rsidRPr="00AE1DC9" w:rsidRDefault="00DC2C4D" w:rsidP="00DC2C4D">
      <w:pPr>
        <w:pStyle w:val="Default"/>
        <w:rPr>
          <w:rFonts w:asciiTheme="minorHAnsi" w:hAnsiTheme="minorHAnsi" w:cs="Tahoma"/>
          <w:sz w:val="22"/>
          <w:szCs w:val="22"/>
        </w:rPr>
      </w:pPr>
      <w:r w:rsidRPr="00AE1DC9">
        <w:rPr>
          <w:rFonts w:asciiTheme="minorHAnsi" w:hAnsiTheme="minorHAnsi" w:cs="Tahoma"/>
          <w:color w:val="000000" w:themeColor="text1"/>
          <w:kern w:val="3"/>
          <w:sz w:val="22"/>
          <w:szCs w:val="22"/>
          <w:lang w:val="de-DE" w:bidi="fa-IR"/>
        </w:rPr>
        <w:t xml:space="preserve">At Key Stage 4 </w:t>
      </w:r>
      <w:r>
        <w:rPr>
          <w:rFonts w:asciiTheme="minorHAnsi" w:hAnsiTheme="minorHAnsi" w:cs="Tahoma"/>
          <w:color w:val="000000" w:themeColor="text1"/>
          <w:kern w:val="3"/>
          <w:sz w:val="22"/>
          <w:szCs w:val="22"/>
          <w:lang w:val="de-DE" w:bidi="fa-IR"/>
        </w:rPr>
        <w:t xml:space="preserve">our </w:t>
      </w:r>
      <w:r w:rsidRPr="00AE1DC9">
        <w:rPr>
          <w:rFonts w:asciiTheme="minorHAnsi" w:hAnsiTheme="minorHAnsi" w:cs="Tahoma"/>
          <w:color w:val="000000" w:themeColor="text1"/>
          <w:kern w:val="3"/>
          <w:sz w:val="22"/>
          <w:szCs w:val="22"/>
          <w:lang w:val="de-DE" w:bidi="fa-IR"/>
        </w:rPr>
        <w:t xml:space="preserve">specialist teachers </w:t>
      </w:r>
      <w:r>
        <w:rPr>
          <w:rFonts w:asciiTheme="minorHAnsi" w:hAnsiTheme="minorHAnsi" w:cs="Tahoma"/>
          <w:color w:val="000000" w:themeColor="text1"/>
          <w:kern w:val="3"/>
          <w:sz w:val="22"/>
          <w:szCs w:val="22"/>
          <w:lang w:val="de-DE" w:bidi="fa-IR"/>
        </w:rPr>
        <w:t xml:space="preserve">will support students work </w:t>
      </w:r>
      <w:r w:rsidR="00550A12" w:rsidRPr="00550A12">
        <w:rPr>
          <w:rFonts w:asciiTheme="minorHAnsi" w:hAnsiTheme="minorHAnsi" w:cs="Tahoma"/>
          <w:color w:val="000000" w:themeColor="text1"/>
          <w:kern w:val="3"/>
          <w:sz w:val="22"/>
          <w:szCs w:val="22"/>
          <w:lang w:val="de-DE" w:bidi="fa-IR"/>
        </w:rPr>
        <w:t xml:space="preserve">through liaison with the </w:t>
      </w:r>
      <w:r w:rsidR="001F002C">
        <w:rPr>
          <w:rFonts w:asciiTheme="minorHAnsi" w:hAnsiTheme="minorHAnsi" w:cs="Tahoma"/>
          <w:color w:val="000000" w:themeColor="text1"/>
          <w:kern w:val="3"/>
          <w:sz w:val="22"/>
          <w:szCs w:val="22"/>
          <w:lang w:val="de-DE" w:bidi="fa-IR"/>
        </w:rPr>
        <w:t>student</w:t>
      </w:r>
      <w:r w:rsidR="00550A12" w:rsidRPr="00550A12">
        <w:rPr>
          <w:rFonts w:asciiTheme="minorHAnsi" w:hAnsiTheme="minorHAnsi" w:cs="Tahoma"/>
          <w:color w:val="000000" w:themeColor="text1"/>
          <w:kern w:val="3"/>
          <w:sz w:val="22"/>
          <w:szCs w:val="22"/>
          <w:lang w:val="de-DE" w:bidi="fa-IR"/>
        </w:rPr>
        <w:t>s’ own school</w:t>
      </w:r>
      <w:r>
        <w:rPr>
          <w:rFonts w:asciiTheme="minorHAnsi" w:hAnsiTheme="minorHAnsi" w:cs="Tahoma"/>
          <w:color w:val="000000" w:themeColor="text1"/>
          <w:kern w:val="3"/>
          <w:sz w:val="22"/>
          <w:szCs w:val="22"/>
          <w:lang w:val="de-DE" w:bidi="fa-IR"/>
        </w:rPr>
        <w:t xml:space="preserve"> as well as delivering less</w:t>
      </w:r>
      <w:r w:rsidR="001F002C">
        <w:rPr>
          <w:rFonts w:asciiTheme="minorHAnsi" w:hAnsiTheme="minorHAnsi" w:cs="Tahoma"/>
          <w:color w:val="000000" w:themeColor="text1"/>
          <w:kern w:val="3"/>
          <w:sz w:val="22"/>
          <w:szCs w:val="22"/>
          <w:lang w:val="de-DE" w:bidi="fa-IR"/>
        </w:rPr>
        <w:t>ons across the curriculm</w:t>
      </w:r>
      <w:r w:rsidRPr="00AE1DC9">
        <w:rPr>
          <w:rFonts w:asciiTheme="minorHAnsi" w:hAnsiTheme="minorHAnsi" w:cs="Tahoma"/>
          <w:sz w:val="22"/>
          <w:szCs w:val="22"/>
        </w:rPr>
        <w:t>.</w:t>
      </w:r>
      <w:r>
        <w:rPr>
          <w:rFonts w:asciiTheme="minorHAnsi" w:hAnsiTheme="minorHAnsi" w:cs="Tahoma"/>
          <w:sz w:val="22"/>
          <w:szCs w:val="22"/>
        </w:rPr>
        <w:t xml:space="preserve"> </w:t>
      </w:r>
      <w:r w:rsidRPr="00AE1DC9">
        <w:rPr>
          <w:rFonts w:asciiTheme="minorHAnsi" w:hAnsiTheme="minorHAnsi" w:cs="Tahoma"/>
          <w:sz w:val="22"/>
          <w:szCs w:val="22"/>
        </w:rPr>
        <w:t>The Key Stage 4 courses, especially GCSE, allow for progression and reward of attainment, which can be incredibly important to a young person experiencing poor mental health.</w:t>
      </w:r>
      <w:r>
        <w:rPr>
          <w:rFonts w:asciiTheme="minorHAnsi" w:hAnsiTheme="minorHAnsi" w:cs="Tahoma"/>
          <w:sz w:val="22"/>
          <w:szCs w:val="22"/>
        </w:rPr>
        <w:t xml:space="preserve"> </w:t>
      </w:r>
    </w:p>
    <w:p w:rsidR="00DC2C4D" w:rsidRPr="00AE1DC9" w:rsidRDefault="00DC2C4D" w:rsidP="00DC2C4D">
      <w:pPr>
        <w:pStyle w:val="Default"/>
        <w:rPr>
          <w:rFonts w:asciiTheme="minorHAnsi" w:hAnsiTheme="minorHAnsi" w:cs="Tahoma"/>
          <w:sz w:val="22"/>
          <w:szCs w:val="22"/>
        </w:rPr>
      </w:pPr>
    </w:p>
    <w:p w:rsidR="00DC2C4D" w:rsidRPr="00AE1DC9" w:rsidRDefault="00DC2C4D" w:rsidP="00DC2C4D">
      <w:pPr>
        <w:pStyle w:val="Default"/>
        <w:rPr>
          <w:rFonts w:asciiTheme="minorHAnsi" w:hAnsiTheme="minorHAnsi" w:cs="Tahoma"/>
          <w:sz w:val="22"/>
          <w:szCs w:val="22"/>
        </w:rPr>
      </w:pPr>
      <w:r w:rsidRPr="00AE1DC9">
        <w:rPr>
          <w:rFonts w:asciiTheme="minorHAnsi" w:hAnsiTheme="minorHAnsi" w:cs="Tahoma"/>
          <w:sz w:val="22"/>
          <w:szCs w:val="22"/>
        </w:rPr>
        <w:t xml:space="preserve">Our teaching styles and approaches to learning are about allowing our </w:t>
      </w:r>
      <w:r w:rsidR="001F002C">
        <w:rPr>
          <w:rFonts w:asciiTheme="minorHAnsi" w:hAnsiTheme="minorHAnsi" w:cs="Tahoma"/>
          <w:sz w:val="22"/>
          <w:szCs w:val="22"/>
        </w:rPr>
        <w:t>student</w:t>
      </w:r>
      <w:r w:rsidRPr="00AE1DC9">
        <w:rPr>
          <w:rFonts w:asciiTheme="minorHAnsi" w:hAnsiTheme="minorHAnsi" w:cs="Tahoma"/>
          <w:sz w:val="22"/>
          <w:szCs w:val="22"/>
        </w:rPr>
        <w:t>s to experience joy, friendship, effective contribution and responsibility.</w:t>
      </w:r>
    </w:p>
    <w:p w:rsidR="00DC2C4D" w:rsidRPr="00AE1DC9" w:rsidRDefault="00DC2C4D" w:rsidP="00DC2C4D">
      <w:pPr>
        <w:pStyle w:val="Default"/>
        <w:rPr>
          <w:rFonts w:asciiTheme="minorHAnsi" w:hAnsiTheme="minorHAnsi" w:cs="Tahoma"/>
          <w:sz w:val="22"/>
          <w:szCs w:val="22"/>
        </w:rPr>
      </w:pPr>
    </w:p>
    <w:p w:rsidR="00DC2C4D" w:rsidRPr="00AE1DC9" w:rsidRDefault="001F002C" w:rsidP="00DC2C4D">
      <w:pPr>
        <w:pStyle w:val="Default"/>
        <w:rPr>
          <w:rFonts w:asciiTheme="minorHAnsi" w:hAnsiTheme="minorHAnsi" w:cs="Tahoma"/>
          <w:sz w:val="22"/>
          <w:szCs w:val="22"/>
        </w:rPr>
      </w:pPr>
      <w:r>
        <w:rPr>
          <w:rFonts w:asciiTheme="minorHAnsi" w:hAnsiTheme="minorHAnsi" w:cs="Tahoma"/>
          <w:sz w:val="22"/>
          <w:szCs w:val="22"/>
        </w:rPr>
        <w:t>Student</w:t>
      </w:r>
      <w:r w:rsidR="00DC2C4D" w:rsidRPr="00AE1DC9">
        <w:rPr>
          <w:rFonts w:asciiTheme="minorHAnsi" w:hAnsiTheme="minorHAnsi" w:cs="Tahoma"/>
          <w:sz w:val="22"/>
          <w:szCs w:val="22"/>
        </w:rPr>
        <w:t xml:space="preserve">s who are disengaged with school </w:t>
      </w:r>
      <w:r w:rsidR="00CE5FA2">
        <w:rPr>
          <w:rFonts w:asciiTheme="minorHAnsi" w:hAnsiTheme="minorHAnsi" w:cs="Tahoma"/>
          <w:sz w:val="22"/>
          <w:szCs w:val="22"/>
        </w:rPr>
        <w:t xml:space="preserve">work with their link teacher to find a way forward, this maybe with a reduced timetable at first. Functional skills in English and maths are offered at Entry Level 1, 2 &amp; 3 with </w:t>
      </w:r>
      <w:r w:rsidR="00550A12">
        <w:rPr>
          <w:rFonts w:asciiTheme="minorHAnsi" w:hAnsiTheme="minorHAnsi" w:cs="Tahoma"/>
          <w:sz w:val="22"/>
          <w:szCs w:val="22"/>
        </w:rPr>
        <w:t>progression</w:t>
      </w:r>
      <w:r w:rsidR="00CE5FA2">
        <w:rPr>
          <w:rFonts w:asciiTheme="minorHAnsi" w:hAnsiTheme="minorHAnsi" w:cs="Tahoma"/>
          <w:sz w:val="22"/>
          <w:szCs w:val="22"/>
        </w:rPr>
        <w:t xml:space="preserve"> to Level 1 &amp; 2</w:t>
      </w:r>
      <w:r w:rsidR="00DC2C4D" w:rsidRPr="00AE1DC9">
        <w:rPr>
          <w:rFonts w:asciiTheme="minorHAnsi" w:hAnsiTheme="minorHAnsi" w:cs="Tahoma"/>
          <w:sz w:val="22"/>
          <w:szCs w:val="22"/>
        </w:rPr>
        <w:t>.</w:t>
      </w:r>
      <w:r w:rsidR="00DC2C4D">
        <w:rPr>
          <w:rFonts w:asciiTheme="minorHAnsi" w:hAnsiTheme="minorHAnsi" w:cs="Tahoma"/>
          <w:sz w:val="22"/>
          <w:szCs w:val="22"/>
        </w:rPr>
        <w:t xml:space="preserve"> AQA unit awards are also used to re-engage and boost confidence.</w:t>
      </w:r>
    </w:p>
    <w:p w:rsidR="00DC2C4D" w:rsidRDefault="00DC2C4D" w:rsidP="00DC2C4D">
      <w:pPr>
        <w:pStyle w:val="Textbody"/>
        <w:rPr>
          <w:rFonts w:ascii="Calibri" w:hAnsi="Calibri"/>
          <w:b/>
          <w:color w:val="17653F"/>
          <w:sz w:val="28"/>
          <w:szCs w:val="28"/>
        </w:rPr>
      </w:pPr>
    </w:p>
    <w:p w:rsidR="00DC2C4D" w:rsidRPr="005A6A17" w:rsidRDefault="00DC2C4D" w:rsidP="00DC2C4D">
      <w:pPr>
        <w:pStyle w:val="Textbody"/>
        <w:rPr>
          <w:rFonts w:ascii="Calibri" w:hAnsi="Calibri"/>
          <w:sz w:val="22"/>
          <w:szCs w:val="22"/>
        </w:rPr>
      </w:pPr>
      <w:r w:rsidRPr="005A6A17">
        <w:rPr>
          <w:rFonts w:ascii="Calibri" w:hAnsi="Calibri"/>
          <w:sz w:val="22"/>
          <w:szCs w:val="22"/>
        </w:rPr>
        <w:t>KS5</w:t>
      </w:r>
      <w:r>
        <w:rPr>
          <w:rFonts w:ascii="Calibri" w:hAnsi="Calibri"/>
          <w:sz w:val="22"/>
          <w:szCs w:val="22"/>
        </w:rPr>
        <w:t xml:space="preserve"> work more independantly with guidance from our specialist teachers, students follow work set from their college/school and have access to their VLE. For students who are not enrolled with a college/school we suggest joining Y11 Maths and English lessons if they have not </w:t>
      </w:r>
      <w:r w:rsidR="00F911F6" w:rsidRPr="00F911F6">
        <w:rPr>
          <w:rFonts w:ascii="Calibri" w:hAnsi="Calibri"/>
          <w:sz w:val="22"/>
          <w:szCs w:val="22"/>
        </w:rPr>
        <w:t xml:space="preserve">achieved at least a </w:t>
      </w:r>
      <w:r w:rsidRPr="00F911F6">
        <w:rPr>
          <w:rFonts w:ascii="Calibri" w:hAnsi="Calibri"/>
          <w:sz w:val="22"/>
          <w:szCs w:val="22"/>
        </w:rPr>
        <w:t>grade</w:t>
      </w:r>
      <w:r w:rsidR="00F911F6" w:rsidRPr="00F911F6">
        <w:rPr>
          <w:rFonts w:ascii="Calibri" w:hAnsi="Calibri"/>
          <w:sz w:val="22"/>
          <w:szCs w:val="22"/>
        </w:rPr>
        <w:t xml:space="preserve"> 4</w:t>
      </w:r>
      <w:r w:rsidRPr="00F911F6">
        <w:rPr>
          <w:rFonts w:ascii="Calibri" w:hAnsi="Calibri"/>
          <w:sz w:val="22"/>
          <w:szCs w:val="22"/>
        </w:rPr>
        <w:t xml:space="preserve"> at GCSE or subjects they didn‘t study in KS4. For those this doesn’t apply to we will look for other acredicated courses that they are interested in.</w:t>
      </w:r>
    </w:p>
    <w:p w:rsidR="00DC2C4D" w:rsidRDefault="00DC2C4D" w:rsidP="00DC2C4D">
      <w:pPr>
        <w:pStyle w:val="Textbody"/>
        <w:rPr>
          <w:rFonts w:ascii="Calibri" w:hAnsi="Calibri"/>
          <w:b/>
          <w:color w:val="17653F"/>
          <w:sz w:val="28"/>
          <w:szCs w:val="28"/>
        </w:rPr>
      </w:pPr>
    </w:p>
    <w:p w:rsidR="00DC2C4D" w:rsidRPr="007B3511" w:rsidRDefault="00DC2C4D" w:rsidP="00DC2C4D">
      <w:pPr>
        <w:pStyle w:val="Textbody"/>
        <w:rPr>
          <w:rFonts w:ascii="Calibri" w:hAnsi="Calibri"/>
          <w:b/>
          <w:color w:val="17653F"/>
          <w:sz w:val="28"/>
          <w:szCs w:val="28"/>
        </w:rPr>
      </w:pPr>
    </w:p>
    <w:p w:rsidR="00DC2C4D" w:rsidRPr="00F915CF" w:rsidRDefault="00DC2C4D" w:rsidP="00DC2C4D">
      <w:pPr>
        <w:pStyle w:val="Textbody"/>
        <w:rPr>
          <w:rFonts w:ascii="Calibri" w:hAnsi="Calibri"/>
          <w:b/>
          <w:color w:val="8DC666"/>
          <w:sz w:val="28"/>
          <w:szCs w:val="28"/>
        </w:rPr>
      </w:pPr>
      <w:r w:rsidRPr="00F915CF">
        <w:rPr>
          <w:rFonts w:ascii="Calibri" w:hAnsi="Calibri"/>
          <w:b/>
          <w:color w:val="8DC666"/>
          <w:sz w:val="28"/>
          <w:szCs w:val="28"/>
        </w:rPr>
        <w:t>Literacy across the curriculum:</w:t>
      </w:r>
    </w:p>
    <w:p w:rsidR="00DC2C4D" w:rsidRPr="009E5007" w:rsidRDefault="00DC2C4D" w:rsidP="00DC2C4D">
      <w:pPr>
        <w:pStyle w:val="Default"/>
        <w:rPr>
          <w:rFonts w:asciiTheme="minorHAnsi" w:hAnsiTheme="minorHAnsi" w:cs="Tahoma"/>
          <w:sz w:val="22"/>
          <w:szCs w:val="22"/>
        </w:rPr>
      </w:pPr>
      <w:r w:rsidRPr="009E5007">
        <w:rPr>
          <w:rFonts w:asciiTheme="minorHAnsi" w:hAnsiTheme="minorHAnsi" w:cs="Tahoma"/>
          <w:sz w:val="22"/>
          <w:szCs w:val="22"/>
        </w:rPr>
        <w:t xml:space="preserve">Whatever the subject area, your child will be: </w:t>
      </w:r>
    </w:p>
    <w:p w:rsidR="00DC2C4D" w:rsidRPr="009E5007" w:rsidRDefault="00DC2C4D" w:rsidP="00DC2C4D">
      <w:pPr>
        <w:pStyle w:val="Default"/>
        <w:rPr>
          <w:rFonts w:asciiTheme="minorHAnsi" w:hAnsiTheme="minorHAnsi" w:cs="Tahoma"/>
          <w:sz w:val="22"/>
          <w:szCs w:val="22"/>
        </w:rPr>
      </w:pPr>
    </w:p>
    <w:p w:rsidR="00DC2C4D" w:rsidRPr="009E5007" w:rsidRDefault="00DC2C4D" w:rsidP="00DC2C4D">
      <w:pPr>
        <w:pStyle w:val="ListParagraph"/>
        <w:numPr>
          <w:ilvl w:val="0"/>
          <w:numId w:val="19"/>
        </w:numPr>
        <w:rPr>
          <w:rFonts w:asciiTheme="minorHAnsi" w:hAnsiTheme="minorHAnsi"/>
          <w:sz w:val="22"/>
          <w:szCs w:val="22"/>
        </w:rPr>
      </w:pPr>
      <w:r w:rsidRPr="009E5007">
        <w:rPr>
          <w:rFonts w:asciiTheme="minorHAnsi" w:hAnsiTheme="minorHAnsi"/>
          <w:sz w:val="22"/>
          <w:szCs w:val="22"/>
        </w:rPr>
        <w:t>Engaged in talking together to deepen their learning and thinking.</w:t>
      </w:r>
    </w:p>
    <w:p w:rsidR="00DC2C4D" w:rsidRPr="009E5007" w:rsidRDefault="00DC2C4D" w:rsidP="00DC2C4D">
      <w:pPr>
        <w:pStyle w:val="ListParagraph"/>
        <w:numPr>
          <w:ilvl w:val="0"/>
          <w:numId w:val="19"/>
        </w:numPr>
        <w:rPr>
          <w:rFonts w:asciiTheme="minorHAnsi" w:hAnsiTheme="minorHAnsi"/>
          <w:sz w:val="22"/>
          <w:szCs w:val="22"/>
        </w:rPr>
      </w:pPr>
      <w:r w:rsidRPr="009E5007">
        <w:rPr>
          <w:rFonts w:asciiTheme="minorHAnsi" w:hAnsiTheme="minorHAnsi"/>
          <w:sz w:val="22"/>
          <w:szCs w:val="22"/>
        </w:rPr>
        <w:t>Writing clear explanations</w:t>
      </w:r>
    </w:p>
    <w:p w:rsidR="00DC2C4D" w:rsidRPr="009E5007" w:rsidRDefault="00DC2C4D" w:rsidP="00DC2C4D">
      <w:pPr>
        <w:pStyle w:val="ListParagraph"/>
        <w:numPr>
          <w:ilvl w:val="0"/>
          <w:numId w:val="19"/>
        </w:numPr>
        <w:rPr>
          <w:rFonts w:asciiTheme="minorHAnsi" w:hAnsiTheme="minorHAnsi"/>
          <w:sz w:val="22"/>
          <w:szCs w:val="22"/>
        </w:rPr>
      </w:pPr>
      <w:r w:rsidRPr="009E5007">
        <w:rPr>
          <w:rFonts w:asciiTheme="minorHAnsi" w:hAnsiTheme="minorHAnsi"/>
          <w:sz w:val="22"/>
          <w:szCs w:val="22"/>
        </w:rPr>
        <w:t>Communicating information or opinions</w:t>
      </w:r>
    </w:p>
    <w:p w:rsidR="00DC2C4D" w:rsidRPr="009E5007" w:rsidRDefault="00DC2C4D" w:rsidP="00DC2C4D">
      <w:pPr>
        <w:pStyle w:val="Default"/>
        <w:numPr>
          <w:ilvl w:val="0"/>
          <w:numId w:val="18"/>
        </w:numPr>
        <w:rPr>
          <w:rFonts w:asciiTheme="minorHAnsi" w:hAnsiTheme="minorHAnsi" w:cs="Tahoma"/>
          <w:b/>
          <w:bCs/>
          <w:iCs/>
          <w:color w:val="auto"/>
          <w:sz w:val="22"/>
          <w:szCs w:val="22"/>
        </w:rPr>
      </w:pPr>
      <w:r w:rsidRPr="009E5007">
        <w:rPr>
          <w:rFonts w:asciiTheme="minorHAnsi" w:hAnsiTheme="minorHAnsi" w:cs="Tahoma"/>
          <w:iCs/>
          <w:color w:val="auto"/>
          <w:sz w:val="22"/>
          <w:szCs w:val="22"/>
        </w:rPr>
        <w:t xml:space="preserve">Taking account of others’ points of view or alternative solutions and responding in ways appropriate to role and demonstrating the ability to contribute, reflect, clarify and adapt thinking. </w:t>
      </w:r>
    </w:p>
    <w:p w:rsidR="00DC2C4D" w:rsidRDefault="00DC2C4D" w:rsidP="00DC2C4D"/>
    <w:p w:rsidR="00DC2C4D" w:rsidRDefault="00DC2C4D" w:rsidP="00DC2C4D">
      <w:pPr>
        <w:pStyle w:val="Default"/>
        <w:rPr>
          <w:rFonts w:asciiTheme="minorHAnsi" w:hAnsiTheme="minorHAnsi" w:cs="Tahoma"/>
          <w:color w:val="000000" w:themeColor="text1"/>
          <w:kern w:val="3"/>
          <w:sz w:val="22"/>
          <w:szCs w:val="22"/>
          <w:lang w:val="de-DE" w:bidi="fa-IR"/>
        </w:rPr>
      </w:pPr>
    </w:p>
    <w:p w:rsidR="00DC2C4D" w:rsidRDefault="00DC2C4D" w:rsidP="00DC2C4D">
      <w:pPr>
        <w:rPr>
          <w:rFonts w:asciiTheme="minorHAnsi" w:hAnsiTheme="minorHAnsi" w:cs="Arial"/>
          <w:color w:val="000000"/>
          <w:sz w:val="22"/>
          <w:szCs w:val="22"/>
        </w:rPr>
      </w:pPr>
    </w:p>
    <w:p w:rsidR="00DC2C4D" w:rsidRPr="00D971DC" w:rsidRDefault="00DC2C4D" w:rsidP="00DC2C4D">
      <w:pPr>
        <w:rPr>
          <w:rFonts w:asciiTheme="minorHAnsi" w:hAnsiTheme="minorHAnsi" w:cs="Arial"/>
          <w:color w:val="000000"/>
        </w:rPr>
      </w:pPr>
      <w:r w:rsidRPr="00D971DC">
        <w:rPr>
          <w:rFonts w:asciiTheme="minorHAnsi" w:hAnsiTheme="minorHAnsi" w:cs="Arial"/>
          <w:color w:val="000000"/>
        </w:rPr>
        <w:t>For students on our PICUs the lessons are planned for the whole group  which ranges from KS3 to KS5, differentiated work is provided.  Students follow an ILP an</w:t>
      </w:r>
      <w:r w:rsidR="00A12878">
        <w:rPr>
          <w:rFonts w:asciiTheme="minorHAnsi" w:hAnsiTheme="minorHAnsi" w:cs="Arial"/>
          <w:color w:val="000000"/>
        </w:rPr>
        <w:t>d some will have and indivual t</w:t>
      </w:r>
      <w:r w:rsidRPr="00D971DC">
        <w:rPr>
          <w:rFonts w:asciiTheme="minorHAnsi" w:hAnsiTheme="minorHAnsi" w:cs="Arial"/>
          <w:color w:val="000000"/>
        </w:rPr>
        <w:t>imetable and not attend all sessions.  When appropiate  a timetable will be put together with the link teacher and MDT for the student to attend some of the Manor  school timetable.</w:t>
      </w:r>
    </w:p>
    <w:p w:rsidR="00DC2C4D" w:rsidRDefault="00DC2C4D" w:rsidP="00DC2C4D">
      <w:pPr>
        <w:rPr>
          <w:rFonts w:ascii="Tahoma" w:hAnsi="Tahoma" w:cs="Arial"/>
          <w:color w:val="000000"/>
        </w:rPr>
      </w:pPr>
    </w:p>
    <w:p w:rsidR="00DC2C4D" w:rsidRDefault="00DC2C4D" w:rsidP="00DC2C4D">
      <w:pPr>
        <w:pStyle w:val="Standard"/>
        <w:tabs>
          <w:tab w:val="left" w:pos="3060"/>
        </w:tabs>
        <w:rPr>
          <w:rFonts w:asciiTheme="minorHAnsi" w:hAnsiTheme="minorHAnsi" w:cs="Arial"/>
          <w:color w:val="000000"/>
        </w:rPr>
      </w:pPr>
    </w:p>
    <w:p w:rsidR="00DC2C4D" w:rsidRDefault="00DC2C4D" w:rsidP="00DC2C4D">
      <w:pPr>
        <w:pStyle w:val="Standard"/>
        <w:tabs>
          <w:tab w:val="left" w:pos="3060"/>
        </w:tabs>
        <w:rPr>
          <w:rFonts w:asciiTheme="minorHAnsi" w:hAnsiTheme="minorHAnsi" w:cs="Arial"/>
          <w:color w:val="000000"/>
        </w:rPr>
      </w:pPr>
    </w:p>
    <w:p w:rsidR="00DC2C4D" w:rsidRDefault="00DC2C4D">
      <w:pPr>
        <w:pStyle w:val="Standard"/>
        <w:rPr>
          <w:rFonts w:ascii="Tahoma" w:hAnsi="Tahoma"/>
        </w:rPr>
      </w:pPr>
    </w:p>
    <w:p w:rsidR="00F911F6" w:rsidRDefault="00F911F6">
      <w:pPr>
        <w:pStyle w:val="Standard"/>
        <w:rPr>
          <w:rFonts w:ascii="Tahoma" w:hAnsi="Tahoma"/>
        </w:rPr>
      </w:pPr>
    </w:p>
    <w:p w:rsidR="00F911F6" w:rsidRDefault="00F911F6">
      <w:pPr>
        <w:pStyle w:val="Standard"/>
        <w:rPr>
          <w:rFonts w:ascii="Tahoma" w:hAnsi="Tahoma"/>
        </w:rPr>
      </w:pPr>
    </w:p>
    <w:p w:rsidR="00EE7721" w:rsidRDefault="00EE7721">
      <w:pPr>
        <w:pStyle w:val="Standard"/>
        <w:rPr>
          <w:rFonts w:ascii="Tahoma" w:hAnsi="Tahoma"/>
        </w:rPr>
      </w:pPr>
    </w:p>
    <w:p w:rsidR="00602D0F" w:rsidRDefault="00602D0F">
      <w:pPr>
        <w:pStyle w:val="Standard"/>
        <w:rPr>
          <w:rFonts w:ascii="Tahoma" w:hAnsi="Tahoma"/>
        </w:rPr>
      </w:pPr>
    </w:p>
    <w:p w:rsidR="00DC2C4D" w:rsidRPr="00C726E4" w:rsidRDefault="00DC2C4D" w:rsidP="00DC2C4D">
      <w:pPr>
        <w:pStyle w:val="Textbody"/>
        <w:rPr>
          <w:rFonts w:asciiTheme="minorHAnsi" w:hAnsiTheme="minorHAnsi"/>
          <w:color w:val="17653F"/>
        </w:rPr>
      </w:pPr>
      <w:r w:rsidRPr="00E925A0">
        <w:rPr>
          <w:rFonts w:asciiTheme="minorHAnsi" w:hAnsiTheme="minorHAnsi"/>
          <w:b/>
          <w:color w:val="8DC666"/>
          <w:sz w:val="28"/>
          <w:szCs w:val="28"/>
        </w:rPr>
        <w:lastRenderedPageBreak/>
        <w:t>PSHE</w:t>
      </w:r>
      <w:r>
        <w:rPr>
          <w:rFonts w:asciiTheme="minorHAnsi" w:hAnsiTheme="minorHAnsi"/>
          <w:color w:val="000000"/>
        </w:rPr>
        <w:t xml:space="preserve"> - </w:t>
      </w:r>
      <w:r w:rsidRPr="00C726E4">
        <w:rPr>
          <w:rFonts w:asciiTheme="minorHAnsi" w:hAnsiTheme="minorHAnsi"/>
          <w:color w:val="000000"/>
        </w:rPr>
        <w:t xml:space="preserve">Principles of  Personal, Social, Health and Citizenship, </w:t>
      </w:r>
      <w:r w:rsidRPr="00C726E4">
        <w:rPr>
          <w:rFonts w:asciiTheme="minorHAnsi" w:hAnsiTheme="minorHAnsi"/>
          <w:color w:val="333333"/>
          <w:lang w:val="en"/>
        </w:rPr>
        <w:t>SMSC</w:t>
      </w:r>
      <w:r w:rsidRPr="00C726E4">
        <w:rPr>
          <w:rFonts w:asciiTheme="minorHAnsi" w:hAnsiTheme="minorHAnsi"/>
          <w:color w:val="000000"/>
        </w:rPr>
        <w:t xml:space="preserve"> development are incorporated into all of our teaching strategies and combined with learning objectives across the subject areas.</w:t>
      </w:r>
      <w:r w:rsidRPr="00C726E4">
        <w:rPr>
          <w:rFonts w:asciiTheme="minorHAnsi" w:hAnsiTheme="minorHAnsi"/>
          <w:color w:val="17653F"/>
        </w:rPr>
        <w:t xml:space="preserve">  </w:t>
      </w:r>
    </w:p>
    <w:p w:rsidR="00DC2C4D" w:rsidRPr="0032297A" w:rsidRDefault="00DC2C4D" w:rsidP="00DC2C4D">
      <w:pPr>
        <w:rPr>
          <w:rFonts w:asciiTheme="minorHAnsi" w:hAnsiTheme="minorHAnsi"/>
          <w:lang w:val="en"/>
        </w:rPr>
      </w:pPr>
      <w:r w:rsidRPr="0032297A">
        <w:rPr>
          <w:rFonts w:asciiTheme="minorHAnsi" w:hAnsiTheme="minorHAnsi"/>
          <w:lang w:val="en"/>
        </w:rPr>
        <w:t xml:space="preserve">Citizenship education helps to provide </w:t>
      </w:r>
      <w:r w:rsidR="001F002C">
        <w:rPr>
          <w:rFonts w:asciiTheme="minorHAnsi" w:hAnsiTheme="minorHAnsi"/>
          <w:lang w:val="en"/>
        </w:rPr>
        <w:t>student</w:t>
      </w:r>
      <w:r w:rsidRPr="0032297A">
        <w:rPr>
          <w:rFonts w:asciiTheme="minorHAnsi" w:hAnsiTheme="minorHAnsi"/>
          <w:lang w:val="en"/>
        </w:rPr>
        <w:t xml:space="preserve">s with knowledge, skills and understanding to prepare them to play a full and active part in society. In particular, citizenship education should foster </w:t>
      </w:r>
      <w:r w:rsidR="001F002C">
        <w:rPr>
          <w:rFonts w:asciiTheme="minorHAnsi" w:hAnsiTheme="minorHAnsi"/>
          <w:lang w:val="en"/>
        </w:rPr>
        <w:t>student</w:t>
      </w:r>
      <w:r w:rsidRPr="0032297A">
        <w:rPr>
          <w:rFonts w:asciiTheme="minorHAnsi" w:hAnsiTheme="minorHAnsi"/>
          <w:lang w:val="en"/>
        </w:rPr>
        <w:t xml:space="preserve">s’ keen awareness and understanding of democracy, government and how laws are made and upheld. Teaching should equip </w:t>
      </w:r>
      <w:r w:rsidR="001F002C">
        <w:rPr>
          <w:rFonts w:asciiTheme="minorHAnsi" w:hAnsiTheme="minorHAnsi"/>
          <w:lang w:val="en"/>
        </w:rPr>
        <w:t>student</w:t>
      </w:r>
      <w:r w:rsidRPr="0032297A">
        <w:rPr>
          <w:rFonts w:asciiTheme="minorHAnsi" w:hAnsiTheme="minorHAnsi"/>
          <w:lang w:val="en"/>
        </w:rPr>
        <w:t xml:space="preserve">s with the skills and knowledge to explore political and social issues critically, to weigh evidence, debate and make reasoned arguments. It should also prepare </w:t>
      </w:r>
      <w:r w:rsidR="001F002C">
        <w:rPr>
          <w:rFonts w:asciiTheme="minorHAnsi" w:hAnsiTheme="minorHAnsi"/>
          <w:lang w:val="en"/>
        </w:rPr>
        <w:t>student</w:t>
      </w:r>
      <w:r w:rsidRPr="0032297A">
        <w:rPr>
          <w:rFonts w:asciiTheme="minorHAnsi" w:hAnsiTheme="minorHAnsi"/>
          <w:lang w:val="en"/>
        </w:rPr>
        <w:t>s to take their place in society as responsible citizens, manage their money well and make sound financial decisions.</w:t>
      </w:r>
    </w:p>
    <w:p w:rsidR="00DC2C4D" w:rsidRPr="0032297A" w:rsidRDefault="00DC2C4D" w:rsidP="00DC2C4D">
      <w:pPr>
        <w:widowControl/>
        <w:numPr>
          <w:ilvl w:val="0"/>
          <w:numId w:val="16"/>
        </w:numPr>
        <w:suppressAutoHyphens w:val="0"/>
        <w:autoSpaceDN/>
        <w:spacing w:before="100" w:beforeAutospacing="1" w:after="100" w:afterAutospacing="1"/>
        <w:textAlignment w:val="auto"/>
        <w:rPr>
          <w:rFonts w:asciiTheme="minorHAnsi" w:eastAsia="Times New Roman" w:hAnsiTheme="minorHAnsi" w:cs="Times New Roman"/>
          <w:kern w:val="0"/>
          <w:lang w:val="en" w:eastAsia="en-GB" w:bidi="ar-SA"/>
        </w:rPr>
      </w:pPr>
      <w:r w:rsidRPr="0032297A">
        <w:rPr>
          <w:rFonts w:asciiTheme="minorHAnsi" w:eastAsia="Times New Roman" w:hAnsiTheme="minorHAnsi" w:cs="Times New Roman"/>
          <w:kern w:val="0"/>
          <w:lang w:val="en" w:eastAsia="en-GB" w:bidi="ar-SA"/>
        </w:rPr>
        <w:t>acquire a sound knowledge and understanding of how the United Kingdom is governed, its political system and how citizens participate actively in its democratic systems of government</w:t>
      </w:r>
    </w:p>
    <w:p w:rsidR="00DC2C4D" w:rsidRPr="0032297A" w:rsidRDefault="00DC2C4D" w:rsidP="00DC2C4D">
      <w:pPr>
        <w:widowControl/>
        <w:numPr>
          <w:ilvl w:val="0"/>
          <w:numId w:val="16"/>
        </w:numPr>
        <w:suppressAutoHyphens w:val="0"/>
        <w:autoSpaceDN/>
        <w:spacing w:before="100" w:beforeAutospacing="1" w:after="100" w:afterAutospacing="1"/>
        <w:textAlignment w:val="auto"/>
        <w:rPr>
          <w:rFonts w:asciiTheme="minorHAnsi" w:eastAsia="Times New Roman" w:hAnsiTheme="minorHAnsi" w:cs="Times New Roman"/>
          <w:kern w:val="0"/>
          <w:lang w:val="en" w:eastAsia="en-GB" w:bidi="ar-SA"/>
        </w:rPr>
      </w:pPr>
      <w:r w:rsidRPr="0032297A">
        <w:rPr>
          <w:rFonts w:asciiTheme="minorHAnsi" w:eastAsia="Times New Roman" w:hAnsiTheme="minorHAnsi" w:cs="Times New Roman"/>
          <w:kern w:val="0"/>
          <w:lang w:val="en" w:eastAsia="en-GB" w:bidi="ar-SA"/>
        </w:rPr>
        <w:t>develop a sound knowledge and understanding of the role of law and the justice system in our society and how laws are shaped and enforced</w:t>
      </w:r>
    </w:p>
    <w:p w:rsidR="00DC2C4D" w:rsidRPr="0032297A" w:rsidRDefault="00DC2C4D" w:rsidP="00DC2C4D">
      <w:pPr>
        <w:widowControl/>
        <w:numPr>
          <w:ilvl w:val="0"/>
          <w:numId w:val="16"/>
        </w:numPr>
        <w:suppressAutoHyphens w:val="0"/>
        <w:autoSpaceDN/>
        <w:spacing w:before="100" w:beforeAutospacing="1" w:after="100" w:afterAutospacing="1"/>
        <w:textAlignment w:val="auto"/>
        <w:rPr>
          <w:rFonts w:asciiTheme="minorHAnsi" w:eastAsia="Times New Roman" w:hAnsiTheme="minorHAnsi" w:cs="Times New Roman"/>
          <w:kern w:val="0"/>
          <w:lang w:val="en" w:eastAsia="en-GB" w:bidi="ar-SA"/>
        </w:rPr>
      </w:pPr>
      <w:r w:rsidRPr="0032297A">
        <w:rPr>
          <w:rFonts w:asciiTheme="minorHAnsi" w:eastAsia="Times New Roman" w:hAnsiTheme="minorHAnsi" w:cs="Times New Roman"/>
          <w:kern w:val="0"/>
          <w:lang w:val="en" w:eastAsia="en-GB" w:bidi="ar-SA"/>
        </w:rPr>
        <w:t>develop an interest in, and commitment to, participation in volunteering as well as other forms of responsible activity, that they will take with them into adulthood</w:t>
      </w:r>
    </w:p>
    <w:p w:rsidR="00DC2C4D" w:rsidRPr="00E423D6" w:rsidRDefault="00DC2C4D" w:rsidP="00DC2C4D">
      <w:pPr>
        <w:widowControl/>
        <w:numPr>
          <w:ilvl w:val="0"/>
          <w:numId w:val="16"/>
        </w:numPr>
        <w:suppressAutoHyphens w:val="0"/>
        <w:autoSpaceDN/>
        <w:spacing w:before="100" w:beforeAutospacing="1" w:after="100" w:afterAutospacing="1"/>
        <w:textAlignment w:val="auto"/>
        <w:rPr>
          <w:rFonts w:asciiTheme="minorHAnsi" w:eastAsia="Times New Roman" w:hAnsiTheme="minorHAnsi" w:cs="Times New Roman"/>
          <w:kern w:val="0"/>
          <w:lang w:val="en" w:eastAsia="en-GB" w:bidi="ar-SA"/>
        </w:rPr>
      </w:pPr>
      <w:r w:rsidRPr="0032297A">
        <w:rPr>
          <w:rFonts w:asciiTheme="minorHAnsi" w:eastAsia="Times New Roman" w:hAnsiTheme="minorHAnsi" w:cs="Times New Roman"/>
          <w:kern w:val="0"/>
          <w:lang w:val="en" w:eastAsia="en-GB" w:bidi="ar-SA"/>
        </w:rPr>
        <w:t xml:space="preserve">are equipped with the skills to think critically and debate political questions, to enable </w:t>
      </w:r>
      <w:r w:rsidRPr="00E423D6">
        <w:rPr>
          <w:rFonts w:asciiTheme="minorHAnsi" w:eastAsia="Times New Roman" w:hAnsiTheme="minorHAnsi" w:cs="Times New Roman"/>
          <w:kern w:val="0"/>
          <w:lang w:val="en" w:eastAsia="en-GB" w:bidi="ar-SA"/>
        </w:rPr>
        <w:t>them to manage their money on a day-to-day basis, and plan for future financial needs</w:t>
      </w:r>
    </w:p>
    <w:p w:rsidR="00DC2C4D" w:rsidRPr="00E423D6" w:rsidRDefault="00DC2C4D" w:rsidP="00DC2C4D">
      <w:pPr>
        <w:widowControl/>
        <w:numPr>
          <w:ilvl w:val="0"/>
          <w:numId w:val="16"/>
        </w:numPr>
        <w:suppressAutoHyphens w:val="0"/>
        <w:autoSpaceDN/>
        <w:spacing w:before="100" w:beforeAutospacing="1" w:after="100" w:afterAutospacing="1"/>
        <w:textAlignment w:val="auto"/>
        <w:rPr>
          <w:rFonts w:asciiTheme="minorHAnsi" w:eastAsia="Times New Roman" w:hAnsiTheme="minorHAnsi" w:cs="Times New Roman"/>
          <w:kern w:val="0"/>
          <w:lang w:val="en" w:eastAsia="en-GB" w:bidi="ar-SA"/>
        </w:rPr>
      </w:pPr>
      <w:r>
        <w:rPr>
          <w:rFonts w:asciiTheme="minorHAnsi" w:hAnsiTheme="minorHAnsi"/>
          <w:color w:val="111111"/>
        </w:rPr>
        <w:t>c</w:t>
      </w:r>
      <w:r w:rsidRPr="00E423D6">
        <w:rPr>
          <w:rFonts w:asciiTheme="minorHAnsi" w:hAnsiTheme="minorHAnsi"/>
          <w:color w:val="111111"/>
        </w:rPr>
        <w:t>elebrating the diversity of our own community and our place in the wider world</w:t>
      </w:r>
    </w:p>
    <w:p w:rsidR="00DC2C4D" w:rsidRPr="00E423D6" w:rsidRDefault="00DC2C4D" w:rsidP="00DC2C4D">
      <w:pPr>
        <w:pStyle w:val="Standard"/>
        <w:numPr>
          <w:ilvl w:val="0"/>
          <w:numId w:val="16"/>
        </w:numPr>
        <w:rPr>
          <w:rFonts w:asciiTheme="minorHAnsi" w:hAnsiTheme="minorHAnsi"/>
          <w:color w:val="111111"/>
        </w:rPr>
      </w:pPr>
      <w:r>
        <w:rPr>
          <w:rFonts w:asciiTheme="minorHAnsi" w:hAnsiTheme="minorHAnsi"/>
          <w:color w:val="111111"/>
        </w:rPr>
        <w:t>p</w:t>
      </w:r>
      <w:r w:rsidRPr="00E423D6">
        <w:rPr>
          <w:rFonts w:asciiTheme="minorHAnsi" w:hAnsiTheme="minorHAnsi"/>
          <w:color w:val="111111"/>
        </w:rPr>
        <w:t>romoting equality and fairness while developing informed and ethic</w:t>
      </w:r>
      <w:r>
        <w:rPr>
          <w:rFonts w:asciiTheme="minorHAnsi" w:hAnsiTheme="minorHAnsi"/>
          <w:color w:val="111111"/>
        </w:rPr>
        <w:t>al views</w:t>
      </w:r>
      <w:r w:rsidRPr="00E423D6">
        <w:rPr>
          <w:rFonts w:asciiTheme="minorHAnsi" w:hAnsiTheme="minorHAnsi"/>
          <w:color w:val="111111"/>
        </w:rPr>
        <w:t xml:space="preserve"> </w:t>
      </w:r>
    </w:p>
    <w:p w:rsidR="00D971DC" w:rsidRPr="00BB63E3" w:rsidRDefault="00DC2C4D" w:rsidP="00D971DC">
      <w:pPr>
        <w:widowControl/>
        <w:numPr>
          <w:ilvl w:val="0"/>
          <w:numId w:val="16"/>
        </w:numPr>
        <w:suppressAutoHyphens w:val="0"/>
        <w:autoSpaceDN/>
        <w:spacing w:before="100" w:beforeAutospacing="1" w:after="100" w:afterAutospacing="1"/>
        <w:textAlignment w:val="auto"/>
        <w:rPr>
          <w:rFonts w:asciiTheme="minorHAnsi" w:eastAsia="Times New Roman" w:hAnsiTheme="minorHAnsi" w:cs="Times New Roman"/>
          <w:kern w:val="0"/>
          <w:lang w:val="en" w:eastAsia="en-GB" w:bidi="ar-SA"/>
        </w:rPr>
      </w:pPr>
      <w:r>
        <w:rPr>
          <w:rFonts w:asciiTheme="minorHAnsi" w:hAnsiTheme="minorHAnsi"/>
          <w:color w:val="111111"/>
        </w:rPr>
        <w:t>d</w:t>
      </w:r>
      <w:r w:rsidRPr="00E423D6">
        <w:rPr>
          <w:rFonts w:asciiTheme="minorHAnsi" w:hAnsiTheme="minorHAnsi"/>
          <w:color w:val="111111"/>
        </w:rPr>
        <w:t>eveloping an understanding of how we can all take responsibility for protecting and conserving our planet</w:t>
      </w:r>
    </w:p>
    <w:p w:rsidR="00D971DC" w:rsidRPr="00E925A0" w:rsidRDefault="00E925A0" w:rsidP="00D971DC">
      <w:pPr>
        <w:widowControl/>
        <w:suppressAutoHyphens w:val="0"/>
        <w:autoSpaceDN/>
        <w:spacing w:before="100" w:beforeAutospacing="1" w:after="100" w:afterAutospacing="1"/>
        <w:textAlignment w:val="auto"/>
        <w:rPr>
          <w:rFonts w:asciiTheme="minorHAnsi" w:hAnsiTheme="minorHAnsi"/>
          <w:b/>
          <w:color w:val="8DC666"/>
          <w:sz w:val="28"/>
          <w:szCs w:val="28"/>
        </w:rPr>
      </w:pPr>
      <w:r w:rsidRPr="00E925A0">
        <w:rPr>
          <w:rFonts w:asciiTheme="minorHAnsi" w:hAnsiTheme="minorHAnsi"/>
          <w:b/>
          <w:color w:val="8DC666"/>
          <w:sz w:val="28"/>
          <w:szCs w:val="28"/>
        </w:rPr>
        <w:t>LGBT</w:t>
      </w:r>
    </w:p>
    <w:p w:rsidR="00E925A0" w:rsidRDefault="00E925A0" w:rsidP="00D971DC">
      <w:pPr>
        <w:widowControl/>
        <w:suppressAutoHyphens w:val="0"/>
        <w:autoSpaceDN/>
        <w:spacing w:before="100" w:beforeAutospacing="1" w:after="100" w:afterAutospacing="1"/>
        <w:textAlignment w:val="auto"/>
        <w:rPr>
          <w:rFonts w:asciiTheme="minorHAnsi" w:hAnsiTheme="minorHAnsi"/>
          <w:color w:val="111111"/>
        </w:rPr>
      </w:pPr>
      <w:r>
        <w:rPr>
          <w:rFonts w:asciiTheme="minorHAnsi" w:hAnsiTheme="minorHAnsi"/>
          <w:color w:val="111111"/>
        </w:rPr>
        <w:t>We pride ourselves on being an  inclusive school who</w:t>
      </w:r>
      <w:r w:rsidRPr="000C0E66">
        <w:rPr>
          <w:rFonts w:asciiTheme="minorHAnsi" w:hAnsiTheme="minorHAnsi"/>
          <w:color w:val="111111"/>
        </w:rPr>
        <w:t xml:space="preserve"> supports the needs of distinct groups of </w:t>
      </w:r>
      <w:r>
        <w:rPr>
          <w:rFonts w:asciiTheme="minorHAnsi" w:hAnsiTheme="minorHAnsi"/>
          <w:color w:val="111111"/>
        </w:rPr>
        <w:t>students</w:t>
      </w:r>
      <w:r w:rsidRPr="000C0E66">
        <w:rPr>
          <w:rFonts w:asciiTheme="minorHAnsi" w:hAnsiTheme="minorHAnsi"/>
          <w:color w:val="111111"/>
        </w:rPr>
        <w:t xml:space="preserve">, such as lesbian, gay, bisexual and trans </w:t>
      </w:r>
      <w:r>
        <w:rPr>
          <w:rFonts w:asciiTheme="minorHAnsi" w:hAnsiTheme="minorHAnsi"/>
          <w:color w:val="111111"/>
        </w:rPr>
        <w:t>students</w:t>
      </w:r>
      <w:r w:rsidRPr="000C0E66">
        <w:rPr>
          <w:rFonts w:asciiTheme="minorHAnsi" w:hAnsiTheme="minorHAnsi"/>
          <w:color w:val="111111"/>
        </w:rPr>
        <w:t>, and those with lesbian, gay, bisexual and trans parents/carers.</w:t>
      </w:r>
      <w:r>
        <w:rPr>
          <w:rFonts w:asciiTheme="minorHAnsi" w:hAnsiTheme="minorHAnsi"/>
          <w:color w:val="111111"/>
        </w:rPr>
        <w:t xml:space="preserve"> HBT, h</w:t>
      </w:r>
      <w:r w:rsidRPr="000C0E66">
        <w:rPr>
          <w:rFonts w:asciiTheme="minorHAnsi" w:hAnsiTheme="minorHAnsi"/>
          <w:color w:val="111111"/>
        </w:rPr>
        <w:t>omophobic, biphobic and transphobic bullying</w:t>
      </w:r>
      <w:r>
        <w:rPr>
          <w:rFonts w:asciiTheme="minorHAnsi" w:hAnsiTheme="minorHAnsi"/>
          <w:color w:val="111111"/>
        </w:rPr>
        <w:t xml:space="preserve"> will always be dealt with. </w:t>
      </w:r>
    </w:p>
    <w:p w:rsidR="00D971DC" w:rsidRPr="00E75E6B" w:rsidRDefault="000C0E66" w:rsidP="00D971DC">
      <w:pPr>
        <w:widowControl/>
        <w:suppressAutoHyphens w:val="0"/>
        <w:autoSpaceDN/>
        <w:spacing w:before="100" w:beforeAutospacing="1" w:after="100" w:afterAutospacing="1"/>
        <w:textAlignment w:val="auto"/>
        <w:rPr>
          <w:rStyle w:val="ilfuvd"/>
          <w:rFonts w:asciiTheme="minorHAnsi" w:hAnsiTheme="minorHAnsi"/>
          <w:color w:val="111111"/>
        </w:rPr>
      </w:pPr>
      <w:r>
        <w:rPr>
          <w:rFonts w:asciiTheme="minorHAnsi" w:hAnsiTheme="minorHAnsi"/>
          <w:color w:val="111111"/>
        </w:rPr>
        <w:t xml:space="preserve">As a </w:t>
      </w:r>
      <w:r w:rsidRPr="000C0E66">
        <w:rPr>
          <w:rFonts w:asciiTheme="minorHAnsi" w:hAnsiTheme="minorHAnsi"/>
          <w:color w:val="111111"/>
        </w:rPr>
        <w:t xml:space="preserve"> school </w:t>
      </w:r>
      <w:r>
        <w:rPr>
          <w:rFonts w:asciiTheme="minorHAnsi" w:hAnsiTheme="minorHAnsi"/>
          <w:color w:val="111111"/>
        </w:rPr>
        <w:t>we  educate</w:t>
      </w:r>
      <w:r w:rsidRPr="000C0E66">
        <w:rPr>
          <w:rFonts w:asciiTheme="minorHAnsi" w:hAnsiTheme="minorHAnsi"/>
          <w:color w:val="111111"/>
        </w:rPr>
        <w:t xml:space="preserve"> pupils to understand the rights of all people to live freely within their sexual orientation or gender identity without discrimination </w:t>
      </w:r>
      <w:r>
        <w:rPr>
          <w:rFonts w:asciiTheme="minorHAnsi" w:hAnsiTheme="minorHAnsi"/>
          <w:color w:val="111111"/>
        </w:rPr>
        <w:t xml:space="preserve">and </w:t>
      </w:r>
      <w:r w:rsidRPr="000C0E66">
        <w:rPr>
          <w:rFonts w:asciiTheme="minorHAnsi" w:hAnsiTheme="minorHAnsi"/>
          <w:color w:val="111111"/>
        </w:rPr>
        <w:t xml:space="preserve">prepare </w:t>
      </w:r>
      <w:r>
        <w:rPr>
          <w:rFonts w:asciiTheme="minorHAnsi" w:hAnsiTheme="minorHAnsi"/>
          <w:color w:val="111111"/>
        </w:rPr>
        <w:t>our students</w:t>
      </w:r>
      <w:r w:rsidRPr="000C0E66">
        <w:rPr>
          <w:rFonts w:asciiTheme="minorHAnsi" w:hAnsiTheme="minorHAnsi"/>
          <w:color w:val="111111"/>
        </w:rPr>
        <w:t xml:space="preserve"> to live in modern Britain.</w:t>
      </w:r>
      <w:r>
        <w:rPr>
          <w:rFonts w:asciiTheme="minorHAnsi" w:hAnsiTheme="minorHAnsi"/>
          <w:color w:val="111111"/>
        </w:rPr>
        <w:t xml:space="preserve"> </w:t>
      </w:r>
      <w:r w:rsidR="00E925A0">
        <w:rPr>
          <w:rFonts w:asciiTheme="minorHAnsi" w:hAnsiTheme="minorHAnsi"/>
          <w:color w:val="111111"/>
        </w:rPr>
        <w:t>LGBT history month in February will be included in the PSHE curricul</w:t>
      </w:r>
      <w:r w:rsidR="00574024">
        <w:rPr>
          <w:rFonts w:asciiTheme="minorHAnsi" w:hAnsiTheme="minorHAnsi"/>
          <w:color w:val="111111"/>
        </w:rPr>
        <w:t>um, using resources from Amnest</w:t>
      </w:r>
      <w:r w:rsidR="00E925A0">
        <w:rPr>
          <w:rFonts w:asciiTheme="minorHAnsi" w:hAnsiTheme="minorHAnsi"/>
          <w:color w:val="111111"/>
        </w:rPr>
        <w:t>y International and Stonewall</w:t>
      </w:r>
      <w:r w:rsidR="00E925A0" w:rsidRPr="00E75E6B">
        <w:rPr>
          <w:rFonts w:asciiTheme="minorHAnsi" w:hAnsiTheme="minorHAnsi"/>
          <w:color w:val="111111"/>
        </w:rPr>
        <w:t>.</w:t>
      </w:r>
      <w:r w:rsidR="005422D7" w:rsidRPr="00E75E6B">
        <w:rPr>
          <w:rFonts w:asciiTheme="minorHAnsi" w:hAnsiTheme="minorHAnsi"/>
          <w:color w:val="111111"/>
        </w:rPr>
        <w:t xml:space="preserve"> This is </w:t>
      </w:r>
      <w:r w:rsidR="005422D7" w:rsidRPr="00E75E6B">
        <w:rPr>
          <w:rFonts w:asciiTheme="minorHAnsi" w:hAnsiTheme="minorHAnsi"/>
        </w:rPr>
        <w:t>in line with the Equality Act 2010 and incorporate</w:t>
      </w:r>
      <w:r w:rsidR="00E75E6B">
        <w:rPr>
          <w:rFonts w:asciiTheme="minorHAnsi" w:hAnsiTheme="minorHAnsi"/>
        </w:rPr>
        <w:t>s</w:t>
      </w:r>
      <w:r w:rsidR="005422D7" w:rsidRPr="00E75E6B">
        <w:rPr>
          <w:rFonts w:asciiTheme="minorHAnsi" w:hAnsiTheme="minorHAnsi"/>
        </w:rPr>
        <w:t xml:space="preserve"> the </w:t>
      </w:r>
      <w:r w:rsidR="005422D7" w:rsidRPr="00E75E6B">
        <w:rPr>
          <w:rStyle w:val="ilfuvd"/>
          <w:rFonts w:asciiTheme="minorHAnsi" w:hAnsiTheme="minorHAnsi" w:cs="Arial"/>
          <w:color w:val="222222"/>
        </w:rPr>
        <w:t>`</w:t>
      </w:r>
      <w:r w:rsidR="005422D7" w:rsidRPr="00E75E6B">
        <w:rPr>
          <w:rStyle w:val="ilfuvd"/>
          <w:rFonts w:asciiTheme="minorHAnsi" w:hAnsiTheme="minorHAnsi" w:cs="Arial"/>
          <w:bCs/>
          <w:color w:val="222222"/>
        </w:rPr>
        <w:t>protected characteristics’.</w:t>
      </w:r>
      <w:r w:rsidR="00E75E6B">
        <w:rPr>
          <w:rStyle w:val="ilfuvd"/>
          <w:rFonts w:asciiTheme="minorHAnsi" w:hAnsiTheme="minorHAnsi" w:cs="Arial"/>
          <w:bCs/>
          <w:color w:val="222222"/>
        </w:rPr>
        <w:t xml:space="preserve"> </w:t>
      </w:r>
      <w:r w:rsidR="00E75E6B">
        <w:rPr>
          <w:rFonts w:asciiTheme="minorHAnsi" w:hAnsiTheme="minorHAnsi"/>
          <w:color w:val="111111"/>
        </w:rPr>
        <w:t>Our school is now a Stonewall School Champion and is working towards the Bronze award.</w:t>
      </w:r>
    </w:p>
    <w:p w:rsidR="00BB63E3" w:rsidRPr="00BB63E3" w:rsidRDefault="00BB63E3" w:rsidP="00D971DC">
      <w:pPr>
        <w:widowControl/>
        <w:suppressAutoHyphens w:val="0"/>
        <w:autoSpaceDN/>
        <w:spacing w:before="100" w:beforeAutospacing="1" w:after="100" w:afterAutospacing="1"/>
        <w:textAlignment w:val="auto"/>
        <w:rPr>
          <w:rStyle w:val="ilfuvd"/>
          <w:rFonts w:asciiTheme="minorHAnsi" w:hAnsiTheme="minorHAnsi" w:cs="Arial"/>
          <w:b/>
          <w:bCs/>
          <w:color w:val="92D050"/>
        </w:rPr>
      </w:pPr>
      <w:r w:rsidRPr="00BB63E3">
        <w:rPr>
          <w:rStyle w:val="ilfuvd"/>
          <w:rFonts w:asciiTheme="minorHAnsi" w:hAnsiTheme="minorHAnsi" w:cs="Arial"/>
          <w:b/>
          <w:bCs/>
          <w:color w:val="92D050"/>
        </w:rPr>
        <w:t xml:space="preserve">Equality </w:t>
      </w:r>
    </w:p>
    <w:p w:rsidR="003B256E" w:rsidRPr="003B256E" w:rsidRDefault="003B256E" w:rsidP="003B256E">
      <w:pPr>
        <w:autoSpaceDE w:val="0"/>
        <w:adjustRightInd w:val="0"/>
        <w:rPr>
          <w:rFonts w:asciiTheme="minorHAnsi" w:hAnsiTheme="minorHAnsi" w:cs="ArialMT"/>
        </w:rPr>
      </w:pPr>
      <w:r w:rsidRPr="003B256E">
        <w:rPr>
          <w:rFonts w:asciiTheme="minorHAnsi" w:hAnsiTheme="minorHAnsi"/>
          <w:color w:val="111111"/>
        </w:rPr>
        <w:t>In our school e</w:t>
      </w:r>
      <w:r w:rsidR="00BB63E3" w:rsidRPr="003B256E">
        <w:rPr>
          <w:rFonts w:asciiTheme="minorHAnsi" w:hAnsiTheme="minorHAnsi"/>
          <w:color w:val="111111"/>
        </w:rPr>
        <w:t xml:space="preserve">quality is a key principle for treating all people the same irrespective of their gender, ethnicity, disability, religious beliefs/faith tradition, sexual orientation, age or any other of the protected characteristics (Equality Act 2010). </w:t>
      </w:r>
      <w:r w:rsidRPr="003B256E">
        <w:rPr>
          <w:rFonts w:asciiTheme="minorHAnsi" w:hAnsiTheme="minorHAnsi"/>
          <w:color w:val="111111"/>
        </w:rPr>
        <w:t xml:space="preserve">We have a </w:t>
      </w:r>
      <w:r w:rsidRPr="003B256E">
        <w:rPr>
          <w:rFonts w:asciiTheme="minorHAnsi" w:hAnsiTheme="minorHAnsi" w:cs="ArialMT"/>
        </w:rPr>
        <w:t>high expectation of all students regardless of age, gender, ethnicity,</w:t>
      </w:r>
      <w:r w:rsidR="00BC4700">
        <w:rPr>
          <w:rFonts w:asciiTheme="minorHAnsi" w:hAnsiTheme="minorHAnsi" w:cs="ArialMT"/>
        </w:rPr>
        <w:t xml:space="preserve"> </w:t>
      </w:r>
      <w:r w:rsidRPr="003B256E">
        <w:rPr>
          <w:rFonts w:asciiTheme="minorHAnsi" w:hAnsiTheme="minorHAnsi" w:cs="ArialMT"/>
        </w:rPr>
        <w:t>ability, social background and sexual orientation  to secure the best possible outcomes</w:t>
      </w:r>
    </w:p>
    <w:p w:rsidR="00D971DC" w:rsidRDefault="00D971DC" w:rsidP="00D971DC">
      <w:pPr>
        <w:widowControl/>
        <w:suppressAutoHyphens w:val="0"/>
        <w:autoSpaceDN/>
        <w:spacing w:before="100" w:beforeAutospacing="1" w:after="100" w:afterAutospacing="1"/>
        <w:textAlignment w:val="auto"/>
        <w:rPr>
          <w:rFonts w:asciiTheme="minorHAnsi" w:hAnsiTheme="minorHAnsi"/>
          <w:color w:val="111111"/>
        </w:rPr>
      </w:pPr>
    </w:p>
    <w:p w:rsidR="00D971DC" w:rsidRDefault="00BF2C11" w:rsidP="00D971DC">
      <w:pPr>
        <w:widowControl/>
        <w:suppressAutoHyphens w:val="0"/>
        <w:autoSpaceDN/>
        <w:spacing w:before="100" w:beforeAutospacing="1" w:after="100" w:afterAutospacing="1"/>
        <w:textAlignment w:val="auto"/>
        <w:rPr>
          <w:rFonts w:ascii="Tahoma" w:hAnsi="Tahoma"/>
          <w:b/>
          <w:color w:val="92D050"/>
          <w:sz w:val="36"/>
          <w:szCs w:val="36"/>
        </w:rPr>
      </w:pPr>
      <w:r w:rsidRPr="00BF2C11">
        <w:rPr>
          <w:rFonts w:ascii="Tahoma" w:hAnsi="Tahoma"/>
          <w:b/>
          <w:color w:val="92D050"/>
          <w:sz w:val="36"/>
          <w:szCs w:val="36"/>
        </w:rPr>
        <w:t xml:space="preserve">Careers program </w:t>
      </w:r>
    </w:p>
    <w:p w:rsidR="00BF3BFB" w:rsidRPr="00E578AC" w:rsidRDefault="00E578AC" w:rsidP="00BF3BFB">
      <w:pPr>
        <w:rPr>
          <w:rFonts w:asciiTheme="minorHAnsi" w:hAnsiTheme="minorHAnsi"/>
        </w:rPr>
      </w:pPr>
      <w:r w:rsidRPr="00E578AC">
        <w:rPr>
          <w:rFonts w:asciiTheme="minorHAnsi" w:hAnsiTheme="minorHAnsi"/>
        </w:rPr>
        <w:t>The DfE released an updated  statutory guidance document in January 2018, including a number of new requirements for school careers programmes, most of which are to be met by the end of 2020. Many of the requirements are already met at Huntercombe Maidenhead, but we will be working towards those that are not.</w:t>
      </w:r>
    </w:p>
    <w:p w:rsidR="00E578AC" w:rsidRPr="00290432" w:rsidRDefault="00E578AC" w:rsidP="00BF3BFB">
      <w:pPr>
        <w:rPr>
          <w:rFonts w:ascii="Tahoma" w:hAnsi="Tahoma"/>
        </w:rPr>
      </w:pPr>
    </w:p>
    <w:p w:rsidR="00BF3BFB" w:rsidRPr="00BF3BFB" w:rsidRDefault="00BF3BFB" w:rsidP="00BF3BFB">
      <w:pPr>
        <w:rPr>
          <w:rFonts w:asciiTheme="minorHAnsi" w:hAnsiTheme="minorHAnsi"/>
        </w:rPr>
      </w:pPr>
      <w:r w:rsidRPr="00BF3BFB">
        <w:rPr>
          <w:rFonts w:asciiTheme="minorHAnsi" w:hAnsiTheme="minorHAnsi"/>
        </w:rPr>
        <w:t>The careers provision that is offered in the Hun</w:t>
      </w:r>
      <w:r w:rsidR="00E573AC">
        <w:rPr>
          <w:rFonts w:asciiTheme="minorHAnsi" w:hAnsiTheme="minorHAnsi"/>
        </w:rPr>
        <w:t>tercombe Hospital School Maiden</w:t>
      </w:r>
      <w:r w:rsidRPr="00BF3BFB">
        <w:rPr>
          <w:rFonts w:asciiTheme="minorHAnsi" w:hAnsiTheme="minorHAnsi"/>
        </w:rPr>
        <w:t xml:space="preserve">head is offered to all of the students.  The main aim is for the students to ‘know themselves and how their strengths, weaknesses, learn about different careers and opportunities and obtain individual guidance’.  We aim to comply with statutory requirements in the Gatsby Guide, which states eight benchmarks:  </w:t>
      </w:r>
    </w:p>
    <w:p w:rsidR="00BF3BFB" w:rsidRDefault="00BF3BFB" w:rsidP="00BF3BFB">
      <w:pPr>
        <w:rPr>
          <w:rFonts w:asciiTheme="minorHAnsi" w:hAnsiTheme="minorHAnsi"/>
        </w:rPr>
      </w:pPr>
    </w:p>
    <w:p w:rsidR="00BF3BFB" w:rsidRPr="00BF3BFB" w:rsidRDefault="00BF3BFB" w:rsidP="00BF3BFB">
      <w:pPr>
        <w:rPr>
          <w:rFonts w:asciiTheme="minorHAnsi" w:hAnsiTheme="minorHAnsi"/>
        </w:rPr>
      </w:pPr>
      <w:r w:rsidRPr="00BF3BFB">
        <w:rPr>
          <w:rFonts w:asciiTheme="minorHAnsi" w:hAnsiTheme="minorHAnsi"/>
        </w:rPr>
        <w:t xml:space="preserve">1. A stable careers programme </w:t>
      </w:r>
      <w:r w:rsidRPr="00BF3BFB">
        <w:rPr>
          <w:rFonts w:asciiTheme="minorHAnsi" w:hAnsiTheme="minorHAnsi"/>
        </w:rPr>
        <w:br/>
        <w:t xml:space="preserve">2. Learning from career and labour market information </w:t>
      </w:r>
      <w:r w:rsidRPr="00BF3BFB">
        <w:rPr>
          <w:rFonts w:asciiTheme="minorHAnsi" w:hAnsiTheme="minorHAnsi"/>
        </w:rPr>
        <w:br/>
        <w:t xml:space="preserve">3. Addressing the needs of each student </w:t>
      </w:r>
      <w:r w:rsidRPr="00BF3BFB">
        <w:rPr>
          <w:rFonts w:asciiTheme="minorHAnsi" w:hAnsiTheme="minorHAnsi"/>
        </w:rPr>
        <w:br/>
        <w:t xml:space="preserve">4. Linking curriculum learning to careers </w:t>
      </w:r>
      <w:r w:rsidRPr="00BF3BFB">
        <w:rPr>
          <w:rFonts w:asciiTheme="minorHAnsi" w:hAnsiTheme="minorHAnsi"/>
        </w:rPr>
        <w:br/>
        <w:t xml:space="preserve">5. Encounters with employers and employees </w:t>
      </w:r>
      <w:r w:rsidRPr="00BF3BFB">
        <w:rPr>
          <w:rFonts w:asciiTheme="minorHAnsi" w:hAnsiTheme="minorHAnsi"/>
        </w:rPr>
        <w:br/>
        <w:t xml:space="preserve">6. Experience of the workplace </w:t>
      </w:r>
      <w:r w:rsidRPr="00BF3BFB">
        <w:rPr>
          <w:rFonts w:asciiTheme="minorHAnsi" w:hAnsiTheme="minorHAnsi"/>
        </w:rPr>
        <w:br/>
        <w:t xml:space="preserve">7. Encounters with further and higher education </w:t>
      </w:r>
      <w:r w:rsidRPr="00BF3BFB">
        <w:rPr>
          <w:rFonts w:asciiTheme="minorHAnsi" w:hAnsiTheme="minorHAnsi"/>
        </w:rPr>
        <w:br/>
        <w:t xml:space="preserve">8. Personal Guidance   </w:t>
      </w:r>
    </w:p>
    <w:p w:rsidR="00BF3BFB" w:rsidRDefault="00BF3BFB" w:rsidP="00BF3BFB">
      <w:pPr>
        <w:spacing w:before="100" w:beforeAutospacing="1" w:after="100" w:afterAutospacing="1"/>
        <w:rPr>
          <w:rFonts w:asciiTheme="minorHAnsi" w:hAnsiTheme="minorHAnsi"/>
        </w:rPr>
      </w:pPr>
      <w:r w:rsidRPr="00BF3BFB">
        <w:rPr>
          <w:rFonts w:asciiTheme="minorHAnsi" w:hAnsiTheme="minorHAnsi"/>
        </w:rPr>
        <w:t xml:space="preserve">At Huntercombe </w:t>
      </w:r>
      <w:r w:rsidRPr="00BF3BFB">
        <w:rPr>
          <w:rFonts w:asciiTheme="minorHAnsi" w:eastAsia="Times New Roman" w:hAnsiTheme="minorHAnsi"/>
          <w:lang w:val="en" w:eastAsia="en-GB"/>
        </w:rPr>
        <w:t xml:space="preserve">School </w:t>
      </w:r>
      <w:r>
        <w:rPr>
          <w:rFonts w:asciiTheme="minorHAnsi" w:hAnsiTheme="minorHAnsi"/>
        </w:rPr>
        <w:t>Maidenhead</w:t>
      </w:r>
      <w:r w:rsidRPr="00BF3BFB">
        <w:rPr>
          <w:rFonts w:asciiTheme="minorHAnsi" w:eastAsia="Times New Roman" w:hAnsiTheme="minorHAnsi"/>
          <w:lang w:val="en" w:eastAsia="en-GB"/>
        </w:rPr>
        <w:t xml:space="preserve"> we are committed to providing a</w:t>
      </w:r>
      <w:r w:rsidR="00D77404">
        <w:rPr>
          <w:rFonts w:asciiTheme="minorHAnsi" w:eastAsia="Times New Roman" w:hAnsiTheme="minorHAnsi"/>
          <w:lang w:val="en" w:eastAsia="en-GB"/>
        </w:rPr>
        <w:t>ll our students in years 7 to 13</w:t>
      </w:r>
      <w:r w:rsidRPr="00BF3BFB">
        <w:rPr>
          <w:rFonts w:asciiTheme="minorHAnsi" w:eastAsia="Times New Roman" w:hAnsiTheme="minorHAnsi"/>
          <w:lang w:val="en" w:eastAsia="en-GB"/>
        </w:rPr>
        <w:t xml:space="preserve"> with a comprehensive program of careers education, information, advice and guidance </w:t>
      </w:r>
      <w:r w:rsidRPr="00BF3BFB">
        <w:rPr>
          <w:rFonts w:asciiTheme="minorHAnsi" w:hAnsiTheme="minorHAnsi"/>
        </w:rPr>
        <w:t>we deliver the careers provision through the curriculum.  C</w:t>
      </w:r>
      <w:r w:rsidR="00E573AC">
        <w:rPr>
          <w:rFonts w:asciiTheme="minorHAnsi" w:hAnsiTheme="minorHAnsi"/>
        </w:rPr>
        <w:t xml:space="preserve">areers lessons in PSHE (KS3, </w:t>
      </w:r>
      <w:r w:rsidRPr="00BF3BFB">
        <w:rPr>
          <w:rFonts w:asciiTheme="minorHAnsi" w:hAnsiTheme="minorHAnsi"/>
        </w:rPr>
        <w:t>KS4</w:t>
      </w:r>
      <w:r w:rsidR="00E573AC">
        <w:rPr>
          <w:rFonts w:asciiTheme="minorHAnsi" w:hAnsiTheme="minorHAnsi"/>
        </w:rPr>
        <w:t xml:space="preserve"> &amp; KS5</w:t>
      </w:r>
      <w:r w:rsidRPr="00BF3BFB">
        <w:rPr>
          <w:rFonts w:asciiTheme="minorHAnsi" w:hAnsiTheme="minorHAnsi"/>
        </w:rPr>
        <w:t>) and Tutorial</w:t>
      </w:r>
      <w:r w:rsidR="00E573AC">
        <w:rPr>
          <w:rFonts w:asciiTheme="minorHAnsi" w:hAnsiTheme="minorHAnsi"/>
        </w:rPr>
        <w:t xml:space="preserve">s (KS3, KS4 &amp; </w:t>
      </w:r>
      <w:r>
        <w:rPr>
          <w:rFonts w:asciiTheme="minorHAnsi" w:hAnsiTheme="minorHAnsi"/>
        </w:rPr>
        <w:t xml:space="preserve">KS5) linking into their own career pathways. </w:t>
      </w:r>
      <w:r w:rsidR="00E573AC">
        <w:rPr>
          <w:rFonts w:asciiTheme="minorHAnsi" w:hAnsiTheme="minorHAnsi"/>
        </w:rPr>
        <w:t>KS4 &amp; 5 also ha</w:t>
      </w:r>
      <w:r w:rsidR="00310F1A">
        <w:rPr>
          <w:rFonts w:asciiTheme="minorHAnsi" w:hAnsiTheme="minorHAnsi"/>
        </w:rPr>
        <w:t xml:space="preserve">ve </w:t>
      </w:r>
      <w:r w:rsidR="00E573AC">
        <w:rPr>
          <w:rFonts w:asciiTheme="minorHAnsi" w:hAnsiTheme="minorHAnsi"/>
        </w:rPr>
        <w:t>an enterprise and careers session.</w:t>
      </w:r>
    </w:p>
    <w:p w:rsidR="00BF3BFB" w:rsidRDefault="00E573AC" w:rsidP="00BF3BFB">
      <w:pPr>
        <w:spacing w:before="100" w:beforeAutospacing="1" w:after="100" w:afterAutospacing="1"/>
        <w:rPr>
          <w:rFonts w:asciiTheme="minorHAnsi" w:hAnsiTheme="minorHAnsi"/>
        </w:rPr>
      </w:pPr>
      <w:r>
        <w:rPr>
          <w:rFonts w:asciiTheme="minorHAnsi" w:hAnsiTheme="minorHAnsi"/>
        </w:rPr>
        <w:t>D</w:t>
      </w:r>
      <w:r w:rsidR="00BF3BFB">
        <w:rPr>
          <w:rFonts w:asciiTheme="minorHAnsi" w:hAnsiTheme="minorHAnsi"/>
        </w:rPr>
        <w:t xml:space="preserve">uring National Careers week </w:t>
      </w:r>
      <w:r>
        <w:rPr>
          <w:rFonts w:asciiTheme="minorHAnsi" w:hAnsiTheme="minorHAnsi"/>
        </w:rPr>
        <w:t xml:space="preserve">we have various </w:t>
      </w:r>
      <w:r w:rsidRPr="00BF3BFB">
        <w:rPr>
          <w:rFonts w:asciiTheme="minorHAnsi" w:hAnsiTheme="minorHAnsi"/>
        </w:rPr>
        <w:t>Careers presentations</w:t>
      </w:r>
      <w:r>
        <w:rPr>
          <w:rFonts w:asciiTheme="minorHAnsi" w:hAnsiTheme="minorHAnsi"/>
        </w:rPr>
        <w:t xml:space="preserve">. </w:t>
      </w:r>
      <w:r w:rsidRPr="00BF3BFB">
        <w:rPr>
          <w:rFonts w:asciiTheme="minorHAnsi" w:hAnsiTheme="minorHAnsi"/>
        </w:rPr>
        <w:t xml:space="preserve"> </w:t>
      </w:r>
      <w:r w:rsidR="006528B1">
        <w:rPr>
          <w:rFonts w:asciiTheme="minorHAnsi" w:hAnsiTheme="minorHAnsi"/>
        </w:rPr>
        <w:t xml:space="preserve">At </w:t>
      </w:r>
      <w:r w:rsidR="00BF3BFB">
        <w:rPr>
          <w:rFonts w:asciiTheme="minorHAnsi" w:hAnsiTheme="minorHAnsi"/>
        </w:rPr>
        <w:t xml:space="preserve">other </w:t>
      </w:r>
      <w:r w:rsidR="00BF3BFB" w:rsidRPr="00BF3BFB">
        <w:rPr>
          <w:rFonts w:asciiTheme="minorHAnsi" w:hAnsiTheme="minorHAnsi"/>
        </w:rPr>
        <w:t>key times (for example, every half term and after the GCSE exam period</w:t>
      </w:r>
      <w:r w:rsidR="006528B1">
        <w:rPr>
          <w:rFonts w:asciiTheme="minorHAnsi" w:hAnsiTheme="minorHAnsi"/>
        </w:rPr>
        <w:t xml:space="preserve"> we will run careers sessions</w:t>
      </w:r>
      <w:r w:rsidR="00BF3BFB" w:rsidRPr="00BF3BFB">
        <w:rPr>
          <w:rFonts w:asciiTheme="minorHAnsi" w:hAnsiTheme="minorHAnsi"/>
        </w:rPr>
        <w:t xml:space="preserve">).  </w:t>
      </w:r>
    </w:p>
    <w:p w:rsidR="00BF3BFB" w:rsidRDefault="00BF3BFB" w:rsidP="00BF3BFB">
      <w:pPr>
        <w:spacing w:before="100" w:beforeAutospacing="1" w:after="100" w:afterAutospacing="1"/>
        <w:rPr>
          <w:rFonts w:asciiTheme="minorHAnsi" w:hAnsiTheme="minorHAnsi"/>
        </w:rPr>
      </w:pPr>
      <w:r w:rsidRPr="00BF3BFB">
        <w:rPr>
          <w:rFonts w:asciiTheme="minorHAnsi" w:hAnsiTheme="minorHAnsi"/>
        </w:rPr>
        <w:t xml:space="preserve">In addition to this we </w:t>
      </w:r>
      <w:r>
        <w:rPr>
          <w:rFonts w:asciiTheme="minorHAnsi" w:hAnsiTheme="minorHAnsi"/>
        </w:rPr>
        <w:t>have links with Elevate and Grow your Own our LA careers program</w:t>
      </w:r>
      <w:r w:rsidR="006528B1">
        <w:rPr>
          <w:rFonts w:asciiTheme="minorHAnsi" w:hAnsiTheme="minorHAnsi"/>
        </w:rPr>
        <w:t>, who will come into our school and provide support and guidance. S</w:t>
      </w:r>
      <w:r>
        <w:rPr>
          <w:rFonts w:asciiTheme="minorHAnsi" w:hAnsiTheme="minorHAnsi"/>
        </w:rPr>
        <w:t>tudents</w:t>
      </w:r>
      <w:r w:rsidR="00B70D84">
        <w:rPr>
          <w:rFonts w:asciiTheme="minorHAnsi" w:hAnsiTheme="minorHAnsi"/>
        </w:rPr>
        <w:t xml:space="preserve"> also</w:t>
      </w:r>
      <w:r>
        <w:rPr>
          <w:rFonts w:asciiTheme="minorHAnsi" w:hAnsiTheme="minorHAnsi"/>
        </w:rPr>
        <w:t xml:space="preserve"> have the oppurtunity</w:t>
      </w:r>
      <w:r w:rsidR="00EA1894">
        <w:rPr>
          <w:rFonts w:asciiTheme="minorHAnsi" w:hAnsiTheme="minorHAnsi"/>
        </w:rPr>
        <w:t xml:space="preserve"> to attend </w:t>
      </w:r>
      <w:r w:rsidR="00A12878">
        <w:rPr>
          <w:rFonts w:asciiTheme="minorHAnsi" w:hAnsiTheme="minorHAnsi"/>
        </w:rPr>
        <w:t xml:space="preserve"> British A</w:t>
      </w:r>
      <w:r>
        <w:rPr>
          <w:rFonts w:asciiTheme="minorHAnsi" w:hAnsiTheme="minorHAnsi"/>
        </w:rPr>
        <w:t xml:space="preserve">irways </w:t>
      </w:r>
      <w:r w:rsidRPr="00BF3BFB">
        <w:rPr>
          <w:rFonts w:asciiTheme="minorHAnsi" w:hAnsiTheme="minorHAnsi"/>
        </w:rPr>
        <w:t xml:space="preserve">careers events </w:t>
      </w:r>
      <w:r>
        <w:rPr>
          <w:rFonts w:asciiTheme="minorHAnsi" w:hAnsiTheme="minorHAnsi"/>
        </w:rPr>
        <w:t>and</w:t>
      </w:r>
      <w:r w:rsidRPr="00BF3BFB">
        <w:rPr>
          <w:rFonts w:asciiTheme="minorHAnsi" w:hAnsiTheme="minorHAnsi"/>
        </w:rPr>
        <w:t xml:space="preserve"> local careers events in the area.</w:t>
      </w:r>
      <w:r>
        <w:rPr>
          <w:rFonts w:asciiTheme="minorHAnsi" w:hAnsiTheme="minorHAnsi"/>
        </w:rPr>
        <w:t xml:space="preserve"> </w:t>
      </w:r>
    </w:p>
    <w:p w:rsidR="00E573AC" w:rsidRPr="00BF3BFB" w:rsidRDefault="00E573AC" w:rsidP="00BF3BFB">
      <w:pPr>
        <w:spacing w:before="100" w:beforeAutospacing="1" w:after="100" w:afterAutospacing="1"/>
        <w:rPr>
          <w:rFonts w:asciiTheme="minorHAnsi" w:hAnsiTheme="minorHAnsi"/>
        </w:rPr>
      </w:pPr>
      <w:r>
        <w:rPr>
          <w:rFonts w:asciiTheme="minorHAnsi" w:hAnsiTheme="minorHAnsi"/>
        </w:rPr>
        <w:t>Work experience is dependant on whether the MDT feel it is safe to complete and in the best interests of the student</w:t>
      </w:r>
      <w:r w:rsidR="00E578AC">
        <w:rPr>
          <w:rFonts w:asciiTheme="minorHAnsi" w:hAnsiTheme="minorHAnsi"/>
        </w:rPr>
        <w:t xml:space="preserve"> at that time</w:t>
      </w:r>
      <w:r>
        <w:rPr>
          <w:rFonts w:asciiTheme="minorHAnsi" w:hAnsiTheme="minorHAnsi"/>
        </w:rPr>
        <w:t>. Depending on when a student is with us they may have completed this in their mainstream school/college.</w:t>
      </w:r>
    </w:p>
    <w:p w:rsidR="00BF2C11" w:rsidRPr="00310F1A" w:rsidRDefault="00E578AC" w:rsidP="00D971DC">
      <w:pPr>
        <w:widowControl/>
        <w:suppressAutoHyphens w:val="0"/>
        <w:autoSpaceDN/>
        <w:spacing w:before="100" w:beforeAutospacing="1" w:after="100" w:afterAutospacing="1"/>
        <w:textAlignment w:val="auto"/>
        <w:rPr>
          <w:rFonts w:asciiTheme="minorHAnsi" w:hAnsiTheme="minorHAnsi"/>
          <w:b/>
          <w:color w:val="000000" w:themeColor="text1"/>
        </w:rPr>
      </w:pPr>
      <w:r w:rsidRPr="00310F1A">
        <w:rPr>
          <w:rFonts w:asciiTheme="minorHAnsi" w:hAnsiTheme="minorHAnsi"/>
          <w:b/>
          <w:color w:val="000000" w:themeColor="text1"/>
        </w:rPr>
        <w:t>Our careers lead is Fay Fisher</w:t>
      </w:r>
    </w:p>
    <w:p w:rsidR="00BF2C11" w:rsidRDefault="00BF2C11" w:rsidP="00D971DC">
      <w:pPr>
        <w:widowControl/>
        <w:suppressAutoHyphens w:val="0"/>
        <w:autoSpaceDN/>
        <w:spacing w:before="100" w:beforeAutospacing="1" w:after="100" w:afterAutospacing="1"/>
        <w:textAlignment w:val="auto"/>
        <w:rPr>
          <w:rFonts w:ascii="Tahoma" w:hAnsi="Tahoma"/>
          <w:b/>
          <w:color w:val="92D050"/>
          <w:sz w:val="36"/>
          <w:szCs w:val="36"/>
        </w:rPr>
      </w:pPr>
    </w:p>
    <w:p w:rsidR="00BF2C11" w:rsidRDefault="00BF2C11" w:rsidP="00D971DC">
      <w:pPr>
        <w:widowControl/>
        <w:suppressAutoHyphens w:val="0"/>
        <w:autoSpaceDN/>
        <w:spacing w:before="100" w:beforeAutospacing="1" w:after="100" w:afterAutospacing="1"/>
        <w:textAlignment w:val="auto"/>
        <w:rPr>
          <w:rFonts w:ascii="Tahoma" w:hAnsi="Tahoma"/>
          <w:b/>
          <w:color w:val="92D050"/>
          <w:sz w:val="36"/>
          <w:szCs w:val="36"/>
        </w:rPr>
      </w:pPr>
    </w:p>
    <w:p w:rsidR="00DC2C4D" w:rsidRPr="00C726E4" w:rsidRDefault="00DC2C4D" w:rsidP="00DC2C4D">
      <w:pPr>
        <w:widowControl/>
        <w:suppressAutoHyphens w:val="0"/>
        <w:autoSpaceDN/>
        <w:spacing w:before="100" w:beforeAutospacing="1" w:after="100" w:afterAutospacing="1"/>
        <w:textAlignment w:val="auto"/>
        <w:rPr>
          <w:rFonts w:asciiTheme="minorHAnsi" w:hAnsiTheme="minorHAnsi" w:cs="Helvetica"/>
          <w:b/>
          <w:color w:val="333333"/>
          <w:sz w:val="28"/>
          <w:szCs w:val="28"/>
          <w:lang w:val="en"/>
        </w:rPr>
      </w:pPr>
      <w:r w:rsidRPr="00C726E4">
        <w:rPr>
          <w:rFonts w:asciiTheme="minorHAnsi" w:hAnsiTheme="minorHAnsi" w:cs="Helvetica"/>
          <w:b/>
          <w:bCs/>
          <w:color w:val="333333"/>
          <w:sz w:val="28"/>
          <w:szCs w:val="28"/>
          <w:lang w:val="en"/>
        </w:rPr>
        <w:t>Spiritual, moral, social and cultural</w:t>
      </w:r>
      <w:r w:rsidRPr="00C726E4">
        <w:rPr>
          <w:rFonts w:asciiTheme="minorHAnsi" w:hAnsiTheme="minorHAnsi" w:cs="Helvetica"/>
          <w:b/>
          <w:color w:val="333333"/>
          <w:sz w:val="28"/>
          <w:szCs w:val="28"/>
          <w:lang w:val="en"/>
        </w:rPr>
        <w:t xml:space="preserve"> development (SMSC) and British values</w:t>
      </w:r>
    </w:p>
    <w:p w:rsidR="00DC2C4D" w:rsidRPr="00D971DC" w:rsidRDefault="00DC2C4D" w:rsidP="00DC2C4D">
      <w:pPr>
        <w:widowControl/>
        <w:numPr>
          <w:ilvl w:val="0"/>
          <w:numId w:val="17"/>
        </w:numPr>
        <w:suppressAutoHyphens w:val="0"/>
        <w:autoSpaceDN/>
        <w:spacing w:before="100" w:beforeAutospacing="1" w:after="100" w:afterAutospacing="1"/>
        <w:textAlignment w:val="auto"/>
        <w:rPr>
          <w:rFonts w:asciiTheme="minorHAnsi" w:eastAsia="Times New Roman" w:hAnsiTheme="minorHAnsi" w:cs="Helvetica"/>
          <w:color w:val="333333"/>
          <w:kern w:val="0"/>
          <w:lang w:val="en" w:eastAsia="en-GB" w:bidi="ar-SA"/>
        </w:rPr>
      </w:pPr>
      <w:r w:rsidRPr="00D971DC">
        <w:rPr>
          <w:rFonts w:asciiTheme="minorHAnsi" w:eastAsia="Times New Roman" w:hAnsiTheme="minorHAnsi" w:cs="Helvetica"/>
          <w:color w:val="333333"/>
          <w:kern w:val="0"/>
          <w:lang w:val="en" w:eastAsia="en-GB" w:bidi="ar-SA"/>
        </w:rPr>
        <w:t>democracy</w:t>
      </w:r>
    </w:p>
    <w:p w:rsidR="00DC2C4D" w:rsidRPr="00D971DC" w:rsidRDefault="00DC2C4D" w:rsidP="00DC2C4D">
      <w:pPr>
        <w:widowControl/>
        <w:numPr>
          <w:ilvl w:val="0"/>
          <w:numId w:val="17"/>
        </w:numPr>
        <w:suppressAutoHyphens w:val="0"/>
        <w:autoSpaceDN/>
        <w:spacing w:before="100" w:beforeAutospacing="1" w:after="100" w:afterAutospacing="1"/>
        <w:textAlignment w:val="auto"/>
        <w:rPr>
          <w:rFonts w:asciiTheme="minorHAnsi" w:eastAsia="Times New Roman" w:hAnsiTheme="minorHAnsi" w:cs="Helvetica"/>
          <w:color w:val="333333"/>
          <w:kern w:val="0"/>
          <w:lang w:val="en" w:eastAsia="en-GB" w:bidi="ar-SA"/>
        </w:rPr>
      </w:pPr>
      <w:r w:rsidRPr="00D971DC">
        <w:rPr>
          <w:rFonts w:asciiTheme="minorHAnsi" w:eastAsia="Times New Roman" w:hAnsiTheme="minorHAnsi" w:cs="Helvetica"/>
          <w:color w:val="333333"/>
          <w:kern w:val="0"/>
          <w:lang w:val="en" w:eastAsia="en-GB" w:bidi="ar-SA"/>
        </w:rPr>
        <w:t>the rule of law</w:t>
      </w:r>
    </w:p>
    <w:p w:rsidR="00DC2C4D" w:rsidRPr="00D971DC" w:rsidRDefault="00DC2C4D" w:rsidP="00DC2C4D">
      <w:pPr>
        <w:widowControl/>
        <w:numPr>
          <w:ilvl w:val="0"/>
          <w:numId w:val="17"/>
        </w:numPr>
        <w:suppressAutoHyphens w:val="0"/>
        <w:autoSpaceDN/>
        <w:spacing w:before="100" w:beforeAutospacing="1" w:after="100" w:afterAutospacing="1"/>
        <w:textAlignment w:val="auto"/>
        <w:rPr>
          <w:rFonts w:asciiTheme="minorHAnsi" w:eastAsia="Times New Roman" w:hAnsiTheme="minorHAnsi" w:cs="Helvetica"/>
          <w:color w:val="333333"/>
          <w:kern w:val="0"/>
          <w:lang w:val="en" w:eastAsia="en-GB" w:bidi="ar-SA"/>
        </w:rPr>
      </w:pPr>
      <w:r w:rsidRPr="00D971DC">
        <w:rPr>
          <w:rFonts w:asciiTheme="minorHAnsi" w:eastAsia="Times New Roman" w:hAnsiTheme="minorHAnsi" w:cs="Helvetica"/>
          <w:color w:val="333333"/>
          <w:kern w:val="0"/>
          <w:lang w:val="en" w:eastAsia="en-GB" w:bidi="ar-SA"/>
        </w:rPr>
        <w:t>individual liberty and mutual respect</w:t>
      </w:r>
    </w:p>
    <w:p w:rsidR="00DC2C4D" w:rsidRPr="00D971DC" w:rsidRDefault="00DC2C4D" w:rsidP="00DC2C4D">
      <w:pPr>
        <w:widowControl/>
        <w:numPr>
          <w:ilvl w:val="0"/>
          <w:numId w:val="17"/>
        </w:numPr>
        <w:suppressAutoHyphens w:val="0"/>
        <w:autoSpaceDN/>
        <w:spacing w:before="100" w:beforeAutospacing="1" w:after="100" w:afterAutospacing="1"/>
        <w:textAlignment w:val="auto"/>
        <w:rPr>
          <w:rFonts w:asciiTheme="minorHAnsi" w:eastAsia="Times New Roman" w:hAnsiTheme="minorHAnsi" w:cs="Helvetica"/>
          <w:color w:val="333333"/>
          <w:kern w:val="0"/>
          <w:lang w:val="en" w:eastAsia="en-GB" w:bidi="ar-SA"/>
        </w:rPr>
      </w:pPr>
      <w:r w:rsidRPr="00D971DC">
        <w:rPr>
          <w:rFonts w:asciiTheme="minorHAnsi" w:eastAsia="Times New Roman" w:hAnsiTheme="minorHAnsi" w:cs="Helvetica"/>
          <w:color w:val="333333"/>
          <w:kern w:val="0"/>
          <w:lang w:val="en" w:eastAsia="en-GB" w:bidi="ar-SA"/>
        </w:rPr>
        <w:t>tolerance of those with different faiths and beliefs</w:t>
      </w:r>
    </w:p>
    <w:p w:rsidR="00A80473" w:rsidRDefault="00DC2C4D" w:rsidP="00A80473">
      <w:pPr>
        <w:widowControl/>
        <w:suppressAutoHyphens w:val="0"/>
        <w:autoSpaceDN/>
        <w:spacing w:before="100" w:beforeAutospacing="1" w:after="100" w:afterAutospacing="1"/>
        <w:ind w:left="720"/>
        <w:textAlignment w:val="auto"/>
        <w:rPr>
          <w:rFonts w:asciiTheme="minorHAnsi" w:eastAsia="Times New Roman" w:hAnsiTheme="minorHAnsi" w:cs="Helvetica"/>
          <w:color w:val="333333"/>
          <w:kern w:val="0"/>
          <w:lang w:val="en" w:eastAsia="en-GB" w:bidi="ar-SA"/>
        </w:rPr>
      </w:pPr>
      <w:r w:rsidRPr="00D971DC">
        <w:rPr>
          <w:rFonts w:asciiTheme="minorHAnsi" w:eastAsia="Times New Roman" w:hAnsiTheme="minorHAnsi" w:cs="Helvetica"/>
          <w:color w:val="333333"/>
          <w:kern w:val="0"/>
          <w:lang w:val="en" w:eastAsia="en-GB" w:bidi="ar-SA"/>
        </w:rPr>
        <w:t>This is promoted in our Citizenship, R.S &amp; PSHE curriculum and is also evident in other subject areas a</w:t>
      </w:r>
      <w:r w:rsidR="00A80473" w:rsidRPr="00D971DC">
        <w:rPr>
          <w:rFonts w:asciiTheme="minorHAnsi" w:eastAsia="Times New Roman" w:hAnsiTheme="minorHAnsi" w:cs="Helvetica"/>
          <w:color w:val="333333"/>
          <w:kern w:val="0"/>
          <w:lang w:val="en" w:eastAsia="en-GB" w:bidi="ar-SA"/>
        </w:rPr>
        <w:t>nd in our school rooms.</w:t>
      </w:r>
    </w:p>
    <w:p w:rsidR="00E925A0" w:rsidRDefault="00E925A0" w:rsidP="00A80473">
      <w:pPr>
        <w:widowControl/>
        <w:suppressAutoHyphens w:val="0"/>
        <w:autoSpaceDN/>
        <w:spacing w:before="100" w:beforeAutospacing="1" w:after="100" w:afterAutospacing="1"/>
        <w:ind w:left="720"/>
        <w:textAlignment w:val="auto"/>
        <w:rPr>
          <w:rFonts w:asciiTheme="minorHAnsi" w:eastAsia="Times New Roman" w:hAnsiTheme="minorHAnsi" w:cs="Helvetica"/>
          <w:color w:val="333333"/>
          <w:kern w:val="0"/>
          <w:lang w:val="en" w:eastAsia="en-GB" w:bidi="ar-SA"/>
        </w:rPr>
      </w:pPr>
    </w:p>
    <w:p w:rsidR="00E925A0" w:rsidRPr="00D971DC" w:rsidRDefault="00E925A0" w:rsidP="00A80473">
      <w:pPr>
        <w:widowControl/>
        <w:suppressAutoHyphens w:val="0"/>
        <w:autoSpaceDN/>
        <w:spacing w:before="100" w:beforeAutospacing="1" w:after="100" w:afterAutospacing="1"/>
        <w:ind w:left="720"/>
        <w:textAlignment w:val="auto"/>
        <w:rPr>
          <w:rFonts w:asciiTheme="minorHAnsi" w:eastAsia="Times New Roman" w:hAnsiTheme="minorHAnsi" w:cs="Helvetica"/>
          <w:color w:val="333333"/>
          <w:kern w:val="0"/>
          <w:lang w:val="en" w:eastAsia="en-GB" w:bidi="ar-SA"/>
        </w:rPr>
      </w:pPr>
    </w:p>
    <w:p w:rsidR="00DC2C4D" w:rsidRDefault="00DC2C4D" w:rsidP="0057430E">
      <w:pPr>
        <w:widowControl/>
        <w:suppressAutoHyphens w:val="0"/>
        <w:autoSpaceDN/>
        <w:spacing w:before="100" w:beforeAutospacing="1" w:after="100" w:afterAutospacing="1"/>
        <w:textAlignment w:val="auto"/>
        <w:rPr>
          <w:rFonts w:asciiTheme="minorHAnsi" w:hAnsiTheme="minorHAnsi" w:cs="Arial"/>
          <w:b/>
          <w:color w:val="000000"/>
          <w:sz w:val="28"/>
          <w:szCs w:val="28"/>
        </w:rPr>
      </w:pPr>
      <w:r w:rsidRPr="00D971DC">
        <w:rPr>
          <w:rFonts w:asciiTheme="minorHAnsi" w:hAnsiTheme="minorHAnsi" w:cs="Arial"/>
          <w:b/>
          <w:color w:val="000000"/>
          <w:sz w:val="28"/>
          <w:szCs w:val="28"/>
        </w:rPr>
        <w:t>Relationship</w:t>
      </w:r>
      <w:r w:rsidR="00D23DD0" w:rsidRPr="00D971DC">
        <w:rPr>
          <w:rFonts w:asciiTheme="minorHAnsi" w:hAnsiTheme="minorHAnsi" w:cs="Arial"/>
          <w:b/>
          <w:color w:val="000000"/>
          <w:sz w:val="28"/>
          <w:szCs w:val="28"/>
        </w:rPr>
        <w:t xml:space="preserve"> &amp; Sex  Education (</w:t>
      </w:r>
      <w:r w:rsidRPr="00D971DC">
        <w:rPr>
          <w:rFonts w:asciiTheme="minorHAnsi" w:hAnsiTheme="minorHAnsi" w:cs="Arial"/>
          <w:b/>
          <w:color w:val="000000"/>
          <w:sz w:val="28"/>
          <w:szCs w:val="28"/>
        </w:rPr>
        <w:t>R</w:t>
      </w:r>
      <w:r w:rsidR="00D23DD0" w:rsidRPr="00D971DC">
        <w:rPr>
          <w:rFonts w:asciiTheme="minorHAnsi" w:hAnsiTheme="minorHAnsi" w:cs="Arial"/>
          <w:b/>
          <w:color w:val="000000"/>
          <w:sz w:val="28"/>
          <w:szCs w:val="28"/>
        </w:rPr>
        <w:t>S</w:t>
      </w:r>
      <w:r w:rsidRPr="00D971DC">
        <w:rPr>
          <w:rFonts w:asciiTheme="minorHAnsi" w:hAnsiTheme="minorHAnsi" w:cs="Arial"/>
          <w:b/>
          <w:color w:val="000000"/>
          <w:sz w:val="28"/>
          <w:szCs w:val="28"/>
        </w:rPr>
        <w:t xml:space="preserve">E)  </w:t>
      </w:r>
    </w:p>
    <w:p w:rsidR="006D5AA0" w:rsidRPr="00BA0EC2" w:rsidRDefault="006D5AA0" w:rsidP="006D5AA0">
      <w:pPr>
        <w:pStyle w:val="Default"/>
        <w:rPr>
          <w:rFonts w:ascii="Calibri" w:hAnsi="Calibri"/>
          <w:color w:val="auto"/>
          <w:sz w:val="20"/>
          <w:szCs w:val="20"/>
        </w:rPr>
      </w:pPr>
      <w:r w:rsidRPr="00BA0EC2">
        <w:rPr>
          <w:rFonts w:ascii="Calibri" w:hAnsi="Calibri"/>
          <w:color w:val="auto"/>
          <w:sz w:val="20"/>
          <w:szCs w:val="20"/>
        </w:rPr>
        <w:t xml:space="preserve">The Children and Social Work Act 2017 require: All secondary schools in England to teach age-appropriate ‘relationships and sex education’ </w:t>
      </w:r>
      <w:r w:rsidRPr="00B52A9E">
        <w:rPr>
          <w:rFonts w:ascii="Calibri" w:hAnsi="Calibri"/>
          <w:color w:val="auto"/>
          <w:sz w:val="20"/>
          <w:szCs w:val="20"/>
        </w:rPr>
        <w:t xml:space="preserve">The Department for Education (DFE) requires Sex Education to be provided as part of the National Curriculum and it is taught with due regard to moral considerations and an emphasis on the value and importance of family life and keeping safe. </w:t>
      </w:r>
    </w:p>
    <w:p w:rsidR="006D5AA0" w:rsidRPr="00B52A9E" w:rsidRDefault="006D5AA0" w:rsidP="006D5AA0">
      <w:pPr>
        <w:spacing w:before="100" w:beforeAutospacing="1" w:after="100" w:afterAutospacing="1"/>
        <w:rPr>
          <w:rFonts w:ascii="Calibri" w:hAnsi="Calibri" w:cs="Helvetica"/>
          <w:spacing w:val="5"/>
          <w:sz w:val="20"/>
          <w:szCs w:val="20"/>
          <w:lang w:val="en" w:eastAsia="en-GB"/>
        </w:rPr>
      </w:pPr>
      <w:r w:rsidRPr="00BA0EC2">
        <w:rPr>
          <w:rFonts w:ascii="Calibri" w:hAnsi="Calibri" w:cs="Helvetica"/>
          <w:spacing w:val="5"/>
          <w:sz w:val="20"/>
          <w:szCs w:val="20"/>
          <w:lang w:val="en" w:eastAsia="en-GB"/>
        </w:rPr>
        <w:t xml:space="preserve">Relationships and Sex education (RSE) is lifelong learning about healthy relationships, sex, sexuality, emotions, and sexual health. </w:t>
      </w:r>
      <w:r w:rsidRPr="00B52A9E">
        <w:rPr>
          <w:rFonts w:ascii="Calibri" w:hAnsi="Calibri" w:cs="Helvetica"/>
          <w:spacing w:val="5"/>
          <w:sz w:val="20"/>
          <w:szCs w:val="20"/>
          <w:lang w:val="en" w:eastAsia="en-GB"/>
        </w:rPr>
        <w:t xml:space="preserve">The objective of RSE is to help support young people through their physical, emotional and moral development. </w:t>
      </w:r>
      <w:r w:rsidRPr="00BA0EC2">
        <w:rPr>
          <w:rFonts w:ascii="Calibri" w:hAnsi="Calibri" w:cs="Helvetica"/>
          <w:spacing w:val="5"/>
          <w:sz w:val="20"/>
          <w:szCs w:val="20"/>
          <w:lang w:val="en" w:eastAsia="en-GB"/>
        </w:rPr>
        <w:t xml:space="preserve">We </w:t>
      </w:r>
      <w:proofErr w:type="spellStart"/>
      <w:r w:rsidRPr="00BA0EC2">
        <w:rPr>
          <w:rFonts w:ascii="Calibri" w:hAnsi="Calibri" w:cs="Helvetica"/>
          <w:spacing w:val="5"/>
          <w:sz w:val="20"/>
          <w:szCs w:val="20"/>
          <w:lang w:val="en" w:eastAsia="en-GB"/>
        </w:rPr>
        <w:t>recognise</w:t>
      </w:r>
      <w:proofErr w:type="spellEnd"/>
      <w:r w:rsidRPr="00BA0EC2">
        <w:rPr>
          <w:rFonts w:ascii="Calibri" w:hAnsi="Calibri" w:cs="Helvetica"/>
          <w:spacing w:val="5"/>
          <w:sz w:val="20"/>
          <w:szCs w:val="20"/>
          <w:lang w:val="en" w:eastAsia="en-GB"/>
        </w:rPr>
        <w:t xml:space="preserve"> the importance of RSE in preparing young people to live safe, fulfilled and healthy lives. RSE is taught as part of our PSHE program, some parts of sex education are taught in science.</w:t>
      </w:r>
    </w:p>
    <w:p w:rsidR="006D5AA0" w:rsidRPr="00BA0EC2" w:rsidRDefault="006D5AA0" w:rsidP="006D5AA0">
      <w:pPr>
        <w:spacing w:before="100" w:beforeAutospacing="1" w:after="100" w:afterAutospacing="1"/>
        <w:rPr>
          <w:rFonts w:ascii="Calibri" w:hAnsi="Calibri" w:cs="Arial"/>
          <w:sz w:val="20"/>
          <w:szCs w:val="20"/>
        </w:rPr>
      </w:pPr>
      <w:r w:rsidRPr="00BA0EC2">
        <w:rPr>
          <w:rFonts w:ascii="Calibri" w:hAnsi="Calibri" w:cs="Helvetica"/>
          <w:spacing w:val="5"/>
          <w:sz w:val="20"/>
          <w:szCs w:val="20"/>
          <w:lang w:val="en" w:eastAsia="en-GB"/>
        </w:rPr>
        <w:t xml:space="preserve">We believe that effective, age-appropriate education about relationships and sex can: Foster positive attitudes and values of love and respect; promote spiritual, moral, social and cultural development. </w:t>
      </w:r>
      <w:r w:rsidRPr="00BA0EC2">
        <w:rPr>
          <w:rFonts w:ascii="Calibri" w:hAnsi="Calibri" w:cs="Arial"/>
          <w:sz w:val="20"/>
          <w:szCs w:val="20"/>
        </w:rPr>
        <w:t>If young people can make their transition into adulthood with good information and the confidence and knowledge to understand what is happening to them, they will hopefully grow into confident and healthy adults able to make positive choices. We believe parents and carers have a crucial role to play in their children’s learning about healthy relationships and sex education. We intend that the school’s RSE programme complements and supports their role.</w:t>
      </w:r>
    </w:p>
    <w:p w:rsidR="006D5AA0" w:rsidRPr="00D971DC" w:rsidRDefault="006D5AA0" w:rsidP="0057430E">
      <w:pPr>
        <w:widowControl/>
        <w:suppressAutoHyphens w:val="0"/>
        <w:autoSpaceDN/>
        <w:spacing w:before="100" w:beforeAutospacing="1" w:after="100" w:afterAutospacing="1"/>
        <w:textAlignment w:val="auto"/>
        <w:rPr>
          <w:rFonts w:asciiTheme="minorHAnsi" w:eastAsia="Times New Roman" w:hAnsiTheme="minorHAnsi" w:cs="Helvetica"/>
          <w:color w:val="333333"/>
          <w:kern w:val="0"/>
          <w:sz w:val="28"/>
          <w:szCs w:val="28"/>
          <w:lang w:val="en" w:eastAsia="en-GB" w:bidi="ar-SA"/>
        </w:rPr>
      </w:pPr>
    </w:p>
    <w:p w:rsidR="00DC2C4D" w:rsidRPr="004A41D2" w:rsidRDefault="00DC2C4D" w:rsidP="00DC2C4D">
      <w:pPr>
        <w:pStyle w:val="Textbody"/>
        <w:pageBreakBefore/>
        <w:tabs>
          <w:tab w:val="left" w:pos="3060"/>
        </w:tabs>
        <w:rPr>
          <w:rFonts w:ascii="Tahoma" w:hAnsi="Tahoma" w:cs="Arial"/>
          <w:b/>
          <w:color w:val="8DC666"/>
          <w:sz w:val="42"/>
          <w:szCs w:val="32"/>
        </w:rPr>
      </w:pPr>
      <w:r w:rsidRPr="004A41D2">
        <w:rPr>
          <w:rFonts w:ascii="Tahoma" w:hAnsi="Tahoma" w:cs="Arial"/>
          <w:b/>
          <w:color w:val="8DC666"/>
          <w:sz w:val="42"/>
          <w:szCs w:val="32"/>
        </w:rPr>
        <w:lastRenderedPageBreak/>
        <w:t>Sixth Form Provision</w:t>
      </w:r>
    </w:p>
    <w:p w:rsidR="00DC2C4D" w:rsidRDefault="00DC2C4D" w:rsidP="00DC2C4D">
      <w:pPr>
        <w:pStyle w:val="Textbody"/>
        <w:tabs>
          <w:tab w:val="left" w:pos="3060"/>
        </w:tabs>
        <w:rPr>
          <w:rFonts w:ascii="Tahoma" w:hAnsi="Tahoma" w:cs="Arial"/>
          <w:b/>
          <w:color w:val="17653F"/>
          <w:sz w:val="42"/>
          <w:szCs w:val="32"/>
        </w:rPr>
      </w:pPr>
    </w:p>
    <w:p w:rsidR="00DC2C4D" w:rsidRPr="00D3086E" w:rsidRDefault="00DC2C4D" w:rsidP="00DC2C4D">
      <w:pPr>
        <w:pStyle w:val="Textbody"/>
        <w:tabs>
          <w:tab w:val="left" w:pos="3060"/>
        </w:tabs>
        <w:rPr>
          <w:rFonts w:asciiTheme="minorHAnsi" w:hAnsiTheme="minorHAnsi" w:cs="Arial"/>
          <w:color w:val="000000"/>
          <w:sz w:val="28"/>
          <w:szCs w:val="28"/>
        </w:rPr>
      </w:pPr>
      <w:r w:rsidRPr="00D3086E">
        <w:rPr>
          <w:rFonts w:asciiTheme="minorHAnsi" w:hAnsiTheme="minorHAnsi" w:cs="Arial"/>
          <w:color w:val="000000"/>
          <w:sz w:val="28"/>
          <w:szCs w:val="28"/>
        </w:rPr>
        <w:t xml:space="preserve">At Huntercombe Hospital Maidenhead we encourage our sixth form to have a positive attitude to learning and provide good role models for the younger </w:t>
      </w:r>
      <w:r w:rsidR="001F002C">
        <w:rPr>
          <w:rFonts w:asciiTheme="minorHAnsi" w:hAnsiTheme="minorHAnsi" w:cs="Arial"/>
          <w:color w:val="000000"/>
          <w:sz w:val="28"/>
          <w:szCs w:val="28"/>
        </w:rPr>
        <w:t>student</w:t>
      </w:r>
      <w:r w:rsidRPr="00D3086E">
        <w:rPr>
          <w:rFonts w:asciiTheme="minorHAnsi" w:hAnsiTheme="minorHAnsi" w:cs="Arial"/>
          <w:color w:val="000000"/>
          <w:sz w:val="28"/>
          <w:szCs w:val="28"/>
        </w:rPr>
        <w:t>s.</w:t>
      </w:r>
    </w:p>
    <w:p w:rsidR="00DC2C4D" w:rsidRPr="00D3086E" w:rsidRDefault="00DC2C4D" w:rsidP="00DC2C4D">
      <w:pPr>
        <w:pStyle w:val="Textbody"/>
        <w:tabs>
          <w:tab w:val="left" w:pos="3060"/>
        </w:tabs>
        <w:rPr>
          <w:rFonts w:asciiTheme="minorHAnsi" w:hAnsiTheme="minorHAnsi" w:cs="Arial"/>
          <w:color w:val="000000"/>
          <w:sz w:val="28"/>
          <w:szCs w:val="28"/>
        </w:rPr>
      </w:pPr>
    </w:p>
    <w:p w:rsidR="00DC2C4D" w:rsidRPr="00D3086E" w:rsidRDefault="00DC2C4D" w:rsidP="00DC2C4D">
      <w:pPr>
        <w:pStyle w:val="Textbody"/>
        <w:tabs>
          <w:tab w:val="left" w:pos="3060"/>
        </w:tabs>
        <w:rPr>
          <w:rFonts w:asciiTheme="minorHAnsi" w:hAnsiTheme="minorHAnsi" w:cs="Arial"/>
          <w:color w:val="000000"/>
          <w:sz w:val="28"/>
          <w:szCs w:val="28"/>
        </w:rPr>
      </w:pPr>
      <w:r w:rsidRPr="00D3086E">
        <w:rPr>
          <w:rFonts w:asciiTheme="minorHAnsi" w:hAnsiTheme="minorHAnsi" w:cs="Arial"/>
          <w:color w:val="000000"/>
          <w:sz w:val="28"/>
          <w:szCs w:val="28"/>
        </w:rPr>
        <w:t>We su</w:t>
      </w:r>
      <w:r w:rsidR="00EF26E3">
        <w:rPr>
          <w:rFonts w:asciiTheme="minorHAnsi" w:hAnsiTheme="minorHAnsi" w:cs="Arial"/>
          <w:color w:val="000000"/>
          <w:sz w:val="28"/>
          <w:szCs w:val="28"/>
        </w:rPr>
        <w:t>pport our students with their A L</w:t>
      </w:r>
      <w:r w:rsidRPr="00D3086E">
        <w:rPr>
          <w:rFonts w:asciiTheme="minorHAnsi" w:hAnsiTheme="minorHAnsi" w:cs="Arial"/>
          <w:color w:val="000000"/>
          <w:sz w:val="28"/>
          <w:szCs w:val="28"/>
        </w:rPr>
        <w:t>evel and further education qualifications at school or college.  This involves detailed communication with the institute offering the qualification, and we support the student to take responsibility for their own learning</w:t>
      </w:r>
      <w:r w:rsidR="00973784">
        <w:rPr>
          <w:rFonts w:asciiTheme="minorHAnsi" w:hAnsiTheme="minorHAnsi" w:cs="Arial"/>
          <w:color w:val="000000"/>
          <w:sz w:val="28"/>
          <w:szCs w:val="28"/>
        </w:rPr>
        <w:t xml:space="preserve"> and provide some 1-2-1 sessions</w:t>
      </w:r>
      <w:r w:rsidRPr="00D3086E">
        <w:rPr>
          <w:rFonts w:asciiTheme="minorHAnsi" w:hAnsiTheme="minorHAnsi" w:cs="Arial"/>
          <w:color w:val="000000"/>
          <w:sz w:val="28"/>
          <w:szCs w:val="28"/>
        </w:rPr>
        <w:t>.</w:t>
      </w:r>
    </w:p>
    <w:p w:rsidR="00DC2C4D" w:rsidRPr="00D3086E" w:rsidRDefault="00DC2C4D" w:rsidP="00DC2C4D">
      <w:pPr>
        <w:pStyle w:val="Textbody"/>
        <w:tabs>
          <w:tab w:val="left" w:pos="3060"/>
        </w:tabs>
        <w:rPr>
          <w:rFonts w:asciiTheme="minorHAnsi" w:hAnsiTheme="minorHAnsi" w:cs="Arial"/>
          <w:color w:val="000000"/>
          <w:sz w:val="28"/>
          <w:szCs w:val="28"/>
        </w:rPr>
      </w:pPr>
    </w:p>
    <w:p w:rsidR="00DC2C4D" w:rsidRPr="00D3086E" w:rsidRDefault="00DC2C4D" w:rsidP="00DC2C4D">
      <w:pPr>
        <w:pStyle w:val="Textbody"/>
        <w:tabs>
          <w:tab w:val="left" w:pos="3060"/>
        </w:tabs>
        <w:rPr>
          <w:rFonts w:asciiTheme="minorHAnsi" w:hAnsiTheme="minorHAnsi" w:cs="Arial"/>
          <w:color w:val="000000"/>
          <w:sz w:val="28"/>
          <w:szCs w:val="28"/>
        </w:rPr>
      </w:pPr>
      <w:r w:rsidRPr="00D3086E">
        <w:rPr>
          <w:rFonts w:asciiTheme="minorHAnsi" w:hAnsiTheme="minorHAnsi" w:cs="Arial"/>
          <w:color w:val="000000"/>
          <w:sz w:val="28"/>
          <w:szCs w:val="28"/>
        </w:rPr>
        <w:t xml:space="preserve">Our sixth formers have more responsibilty for their own learning than younger </w:t>
      </w:r>
      <w:r w:rsidR="001F002C">
        <w:rPr>
          <w:rFonts w:asciiTheme="minorHAnsi" w:hAnsiTheme="minorHAnsi" w:cs="Arial"/>
          <w:color w:val="000000"/>
          <w:sz w:val="28"/>
          <w:szCs w:val="28"/>
        </w:rPr>
        <w:t>student</w:t>
      </w:r>
      <w:r w:rsidRPr="00D3086E">
        <w:rPr>
          <w:rFonts w:asciiTheme="minorHAnsi" w:hAnsiTheme="minorHAnsi" w:cs="Arial"/>
          <w:color w:val="000000"/>
          <w:sz w:val="28"/>
          <w:szCs w:val="28"/>
        </w:rPr>
        <w:t xml:space="preserve">s.   Many use our IT facilities to login to their own college or school website to continue distant learning.  </w:t>
      </w:r>
    </w:p>
    <w:p w:rsidR="00DC2C4D" w:rsidRPr="00D3086E" w:rsidRDefault="00DC2C4D" w:rsidP="00DC2C4D">
      <w:pPr>
        <w:pStyle w:val="Textbody"/>
        <w:tabs>
          <w:tab w:val="left" w:pos="3060"/>
        </w:tabs>
        <w:rPr>
          <w:rFonts w:asciiTheme="minorHAnsi" w:hAnsiTheme="minorHAnsi" w:cs="Arial"/>
          <w:color w:val="000000"/>
          <w:sz w:val="28"/>
          <w:szCs w:val="28"/>
        </w:rPr>
      </w:pPr>
    </w:p>
    <w:p w:rsidR="00DC2C4D" w:rsidRDefault="00DC2C4D" w:rsidP="00DC2C4D">
      <w:pPr>
        <w:pStyle w:val="Textbody"/>
        <w:tabs>
          <w:tab w:val="left" w:pos="3060"/>
        </w:tabs>
        <w:rPr>
          <w:rFonts w:asciiTheme="minorHAnsi" w:hAnsiTheme="minorHAnsi" w:cs="Arial"/>
          <w:color w:val="000000"/>
          <w:sz w:val="28"/>
          <w:szCs w:val="28"/>
        </w:rPr>
      </w:pPr>
      <w:r w:rsidRPr="00D3086E">
        <w:rPr>
          <w:rFonts w:asciiTheme="minorHAnsi" w:hAnsiTheme="minorHAnsi" w:cs="Arial"/>
          <w:color w:val="000000"/>
          <w:sz w:val="28"/>
          <w:szCs w:val="28"/>
        </w:rPr>
        <w:t>All of our sixth formers can attend taught lessons linked to their ILP, often giving them the opportunity to</w:t>
      </w:r>
      <w:r w:rsidR="00283952">
        <w:rPr>
          <w:rFonts w:asciiTheme="minorHAnsi" w:hAnsiTheme="minorHAnsi" w:cs="Arial"/>
          <w:color w:val="000000"/>
          <w:sz w:val="28"/>
          <w:szCs w:val="28"/>
        </w:rPr>
        <w:t xml:space="preserve"> be in a subject they did not study</w:t>
      </w:r>
      <w:r w:rsidRPr="00D3086E">
        <w:rPr>
          <w:rFonts w:asciiTheme="minorHAnsi" w:hAnsiTheme="minorHAnsi" w:cs="Arial"/>
          <w:color w:val="000000"/>
          <w:sz w:val="28"/>
          <w:szCs w:val="28"/>
        </w:rPr>
        <w:t xml:space="preserve"> at KS4. If they have not achiev</w:t>
      </w:r>
      <w:r>
        <w:rPr>
          <w:rFonts w:asciiTheme="minorHAnsi" w:hAnsiTheme="minorHAnsi" w:cs="Arial"/>
          <w:color w:val="000000"/>
          <w:sz w:val="28"/>
          <w:szCs w:val="28"/>
        </w:rPr>
        <w:t>ed Maths and E</w:t>
      </w:r>
      <w:r w:rsidRPr="00D3086E">
        <w:rPr>
          <w:rFonts w:asciiTheme="minorHAnsi" w:hAnsiTheme="minorHAnsi" w:cs="Arial"/>
          <w:color w:val="000000"/>
          <w:sz w:val="28"/>
          <w:szCs w:val="28"/>
        </w:rPr>
        <w:t>nglish GCSE at grade</w:t>
      </w:r>
      <w:r w:rsidR="00AA025C">
        <w:rPr>
          <w:rFonts w:asciiTheme="minorHAnsi" w:hAnsiTheme="minorHAnsi" w:cs="Arial"/>
          <w:color w:val="000000"/>
          <w:sz w:val="28"/>
          <w:szCs w:val="28"/>
        </w:rPr>
        <w:t xml:space="preserve"> 4</w:t>
      </w:r>
      <w:r w:rsidRPr="00D3086E">
        <w:rPr>
          <w:rFonts w:asciiTheme="minorHAnsi" w:hAnsiTheme="minorHAnsi" w:cs="Arial"/>
          <w:color w:val="000000"/>
          <w:sz w:val="28"/>
          <w:szCs w:val="28"/>
        </w:rPr>
        <w:t xml:space="preserve"> they are encouraged to join the sessions so they can work towards sitting the GCSE.</w:t>
      </w:r>
    </w:p>
    <w:p w:rsidR="00C12A25" w:rsidRPr="00D3086E" w:rsidRDefault="00C12A25" w:rsidP="00DC2C4D">
      <w:pPr>
        <w:pStyle w:val="Textbody"/>
        <w:tabs>
          <w:tab w:val="left" w:pos="3060"/>
        </w:tabs>
        <w:rPr>
          <w:rFonts w:asciiTheme="minorHAnsi" w:hAnsiTheme="minorHAnsi" w:cs="Arial"/>
          <w:color w:val="000000"/>
          <w:sz w:val="28"/>
          <w:szCs w:val="28"/>
        </w:rPr>
      </w:pPr>
    </w:p>
    <w:p w:rsidR="00C12A25" w:rsidRDefault="00C12A25" w:rsidP="00DC2C4D">
      <w:pPr>
        <w:pStyle w:val="Textbody"/>
        <w:tabs>
          <w:tab w:val="left" w:pos="3060"/>
        </w:tabs>
        <w:rPr>
          <w:rFonts w:asciiTheme="minorHAnsi" w:hAnsiTheme="minorHAnsi" w:cs="Arial"/>
          <w:color w:val="000000"/>
          <w:sz w:val="28"/>
          <w:szCs w:val="28"/>
        </w:rPr>
      </w:pPr>
      <w:r>
        <w:rPr>
          <w:rFonts w:asciiTheme="minorHAnsi" w:hAnsiTheme="minorHAnsi" w:cs="Arial"/>
          <w:color w:val="000000"/>
          <w:sz w:val="28"/>
          <w:szCs w:val="28"/>
        </w:rPr>
        <w:t>For those in the 6th form that are not currently enroled with college/school our Deputy will work with their Link Teacher and devise a personal</w:t>
      </w:r>
      <w:r w:rsidR="00FA716A">
        <w:rPr>
          <w:rFonts w:asciiTheme="minorHAnsi" w:hAnsiTheme="minorHAnsi" w:cs="Arial"/>
          <w:color w:val="000000"/>
          <w:sz w:val="28"/>
          <w:szCs w:val="28"/>
        </w:rPr>
        <w:t>ised program of study.  We offer</w:t>
      </w:r>
      <w:r>
        <w:rPr>
          <w:rFonts w:asciiTheme="minorHAnsi" w:hAnsiTheme="minorHAnsi" w:cs="Arial"/>
          <w:color w:val="000000"/>
          <w:sz w:val="28"/>
          <w:szCs w:val="28"/>
        </w:rPr>
        <w:t xml:space="preserve"> short courses from ASDAN, Future Learn, Open Learn, Functional Skills and BSBK skills courses as well as sessions on careers and future education placements.</w:t>
      </w:r>
    </w:p>
    <w:p w:rsidR="00DC2C4D" w:rsidRPr="00D3086E" w:rsidRDefault="00C12A25" w:rsidP="00DC2C4D">
      <w:pPr>
        <w:pStyle w:val="Textbody"/>
        <w:tabs>
          <w:tab w:val="left" w:pos="3060"/>
        </w:tabs>
        <w:rPr>
          <w:rFonts w:asciiTheme="minorHAnsi" w:hAnsiTheme="minorHAnsi" w:cs="Arial"/>
          <w:color w:val="000000"/>
          <w:sz w:val="28"/>
          <w:szCs w:val="28"/>
        </w:rPr>
      </w:pPr>
      <w:r>
        <w:rPr>
          <w:rFonts w:asciiTheme="minorHAnsi" w:hAnsiTheme="minorHAnsi" w:cs="Arial"/>
          <w:color w:val="000000"/>
          <w:sz w:val="28"/>
          <w:szCs w:val="28"/>
        </w:rPr>
        <w:t xml:space="preserve"> </w:t>
      </w:r>
    </w:p>
    <w:p w:rsidR="00DC2C4D" w:rsidRPr="00D3086E" w:rsidRDefault="00DC2C4D" w:rsidP="00DC2C4D">
      <w:pPr>
        <w:pStyle w:val="Textbody"/>
        <w:tabs>
          <w:tab w:val="left" w:pos="3060"/>
        </w:tabs>
        <w:rPr>
          <w:rFonts w:asciiTheme="minorHAnsi" w:hAnsiTheme="minorHAnsi" w:cs="Arial"/>
          <w:color w:val="000000"/>
          <w:sz w:val="28"/>
          <w:szCs w:val="28"/>
        </w:rPr>
      </w:pPr>
      <w:r w:rsidRPr="00D3086E">
        <w:rPr>
          <w:rFonts w:asciiTheme="minorHAnsi" w:hAnsiTheme="minorHAnsi" w:cs="Arial"/>
          <w:color w:val="000000"/>
          <w:sz w:val="28"/>
          <w:szCs w:val="28"/>
        </w:rPr>
        <w:t>Many of our sixth formers have successfully completed their exams with us and gone on to university or other further education</w:t>
      </w:r>
      <w:r>
        <w:rPr>
          <w:rFonts w:asciiTheme="minorHAnsi" w:hAnsiTheme="minorHAnsi" w:cs="Arial"/>
          <w:color w:val="000000"/>
          <w:sz w:val="28"/>
          <w:szCs w:val="28"/>
        </w:rPr>
        <w:t xml:space="preserve"> establishments.</w:t>
      </w:r>
    </w:p>
    <w:p w:rsidR="00DC2C4D" w:rsidRPr="00D3086E" w:rsidRDefault="00DC2C4D" w:rsidP="00DC2C4D">
      <w:pPr>
        <w:pStyle w:val="Textbody"/>
        <w:tabs>
          <w:tab w:val="left" w:pos="3060"/>
        </w:tabs>
        <w:rPr>
          <w:rFonts w:asciiTheme="minorHAnsi" w:hAnsiTheme="minorHAnsi" w:cs="Arial"/>
          <w:color w:val="000000"/>
          <w:sz w:val="28"/>
          <w:szCs w:val="28"/>
        </w:rPr>
      </w:pPr>
    </w:p>
    <w:p w:rsidR="00DC2C4D" w:rsidRDefault="00DC2C4D" w:rsidP="00DC2C4D">
      <w:pPr>
        <w:pStyle w:val="Standard"/>
        <w:tabs>
          <w:tab w:val="left" w:pos="3060"/>
        </w:tabs>
        <w:rPr>
          <w:rFonts w:asciiTheme="minorHAnsi" w:hAnsiTheme="minorHAnsi" w:cs="Arial"/>
          <w:color w:val="000000"/>
        </w:rPr>
      </w:pPr>
    </w:p>
    <w:p w:rsidR="00F911F6" w:rsidRDefault="00F911F6" w:rsidP="00DC2C4D">
      <w:pPr>
        <w:pStyle w:val="Standard"/>
        <w:tabs>
          <w:tab w:val="left" w:pos="3060"/>
        </w:tabs>
        <w:rPr>
          <w:rFonts w:asciiTheme="minorHAnsi" w:hAnsiTheme="minorHAnsi" w:cs="Arial"/>
          <w:color w:val="000000"/>
        </w:rPr>
      </w:pPr>
    </w:p>
    <w:p w:rsidR="00F911F6" w:rsidRDefault="00F911F6" w:rsidP="00DC2C4D">
      <w:pPr>
        <w:pStyle w:val="Standard"/>
        <w:tabs>
          <w:tab w:val="left" w:pos="3060"/>
        </w:tabs>
        <w:rPr>
          <w:rFonts w:asciiTheme="minorHAnsi" w:hAnsiTheme="minorHAnsi" w:cs="Arial"/>
          <w:color w:val="000000"/>
        </w:rPr>
      </w:pPr>
    </w:p>
    <w:p w:rsidR="00F911F6" w:rsidRPr="006A0EF7" w:rsidRDefault="00F911F6" w:rsidP="00DC2C4D">
      <w:pPr>
        <w:pStyle w:val="Standard"/>
        <w:tabs>
          <w:tab w:val="left" w:pos="3060"/>
        </w:tabs>
        <w:rPr>
          <w:rFonts w:asciiTheme="minorHAnsi" w:hAnsiTheme="minorHAnsi" w:cs="Arial"/>
          <w:color w:val="000000"/>
        </w:rPr>
      </w:pPr>
    </w:p>
    <w:p w:rsidR="00DC2C4D" w:rsidRDefault="00DC2C4D">
      <w:pPr>
        <w:pStyle w:val="Standard"/>
        <w:rPr>
          <w:rFonts w:ascii="Tahoma" w:hAnsi="Tahoma"/>
        </w:rPr>
      </w:pPr>
    </w:p>
    <w:p w:rsidR="00DC2C4D" w:rsidRDefault="00DC2C4D">
      <w:pPr>
        <w:pStyle w:val="Standard"/>
        <w:rPr>
          <w:rFonts w:ascii="Tahoma" w:hAnsi="Tahoma"/>
        </w:rPr>
      </w:pPr>
    </w:p>
    <w:p w:rsidR="006472FC" w:rsidRPr="004A41D2" w:rsidRDefault="00DC2C4D">
      <w:pPr>
        <w:pStyle w:val="Standard"/>
        <w:rPr>
          <w:rFonts w:ascii="Tahoma" w:hAnsi="Tahoma"/>
          <w:color w:val="8DC666"/>
        </w:rPr>
      </w:pPr>
      <w:r w:rsidRPr="004A41D2">
        <w:rPr>
          <w:rFonts w:ascii="Tahoma" w:hAnsi="Tahoma" w:cs="Arial"/>
          <w:b/>
          <w:color w:val="8DC666"/>
          <w:sz w:val="42"/>
          <w:szCs w:val="32"/>
        </w:rPr>
        <w:lastRenderedPageBreak/>
        <w:t>Structure of the Day</w:t>
      </w:r>
    </w:p>
    <w:p w:rsidR="00576AF1" w:rsidRDefault="00D04B72" w:rsidP="00576AF1">
      <w:pPr>
        <w:pStyle w:val="Textbody"/>
        <w:rPr>
          <w:rFonts w:asciiTheme="minorHAnsi" w:hAnsiTheme="minorHAnsi"/>
        </w:rPr>
      </w:pPr>
      <w:r w:rsidRPr="00DC2C4D">
        <w:rPr>
          <w:rFonts w:asciiTheme="minorHAnsi" w:hAnsiTheme="minorHAnsi"/>
        </w:rPr>
        <w:t xml:space="preserve">The School forms a large part of the group program within the hospital.  </w:t>
      </w:r>
      <w:r w:rsidR="002A7884" w:rsidRPr="00DC2C4D">
        <w:rPr>
          <w:rFonts w:asciiTheme="minorHAnsi" w:hAnsiTheme="minorHAnsi"/>
        </w:rPr>
        <w:t>Kennet and Tamar follow the same education timetable and have other unit specific groups.</w:t>
      </w:r>
      <w:r w:rsidR="0078377A" w:rsidRPr="00DC2C4D">
        <w:rPr>
          <w:rFonts w:asciiTheme="minorHAnsi" w:hAnsiTheme="minorHAnsi"/>
        </w:rPr>
        <w:t xml:space="preserve">  Patients on Severn and Thames are able to attend some sessions in the Manor school when their risks and</w:t>
      </w:r>
      <w:r w:rsidR="004950FD" w:rsidRPr="00DC2C4D">
        <w:rPr>
          <w:rFonts w:asciiTheme="minorHAnsi" w:hAnsiTheme="minorHAnsi"/>
        </w:rPr>
        <w:t xml:space="preserve"> it is not detrriemtal to their mental health has</w:t>
      </w:r>
      <w:r w:rsidR="0078377A" w:rsidRPr="00DC2C4D">
        <w:rPr>
          <w:rFonts w:asciiTheme="minorHAnsi" w:hAnsiTheme="minorHAnsi"/>
        </w:rPr>
        <w:t xml:space="preserve"> been discussed at the </w:t>
      </w:r>
      <w:r w:rsidR="006C3233">
        <w:rPr>
          <w:rFonts w:asciiTheme="minorHAnsi" w:hAnsiTheme="minorHAnsi"/>
        </w:rPr>
        <w:t>PRM</w:t>
      </w:r>
      <w:r w:rsidR="0078377A" w:rsidRPr="00DC2C4D">
        <w:rPr>
          <w:rFonts w:asciiTheme="minorHAnsi" w:hAnsiTheme="minorHAnsi"/>
        </w:rPr>
        <w:t>.</w:t>
      </w:r>
    </w:p>
    <w:p w:rsidR="00576AF1" w:rsidRPr="00EE7721" w:rsidRDefault="00727887" w:rsidP="00EE7721">
      <w:pPr>
        <w:pStyle w:val="Textbody"/>
        <w:jc w:val="center"/>
        <w:rPr>
          <w:rFonts w:asciiTheme="minorHAnsi" w:hAnsiTheme="minorHAnsi"/>
          <w:b/>
          <w:sz w:val="32"/>
          <w:szCs w:val="32"/>
        </w:rPr>
      </w:pPr>
      <w:r>
        <w:rPr>
          <w:noProof/>
          <w:lang w:val="en-GB" w:eastAsia="en-GB" w:bidi="ar-SA"/>
        </w:rPr>
        <mc:AlternateContent>
          <mc:Choice Requires="wps">
            <w:drawing>
              <wp:anchor distT="0" distB="0" distL="114300" distR="114300" simplePos="0" relativeHeight="251823104" behindDoc="0" locked="0" layoutInCell="1" allowOverlap="1" wp14:anchorId="16C22C2D" wp14:editId="32258547">
                <wp:simplePos x="0" y="0"/>
                <wp:positionH relativeFrom="column">
                  <wp:posOffset>8394065</wp:posOffset>
                </wp:positionH>
                <wp:positionV relativeFrom="paragraph">
                  <wp:posOffset>-3810</wp:posOffset>
                </wp:positionV>
                <wp:extent cx="0" cy="5829300"/>
                <wp:effectExtent l="0" t="0" r="19050" b="19050"/>
                <wp:wrapNone/>
                <wp:docPr id="328" name="Straight Connector 328"/>
                <wp:cNvGraphicFramePr/>
                <a:graphic xmlns:a="http://schemas.openxmlformats.org/drawingml/2006/main">
                  <a:graphicData uri="http://schemas.microsoft.com/office/word/2010/wordprocessingShape">
                    <wps:wsp>
                      <wps:cNvCnPr/>
                      <wps:spPr>
                        <a:xfrm>
                          <a:off x="0" y="0"/>
                          <a:ext cx="0" cy="5829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28" o:spid="_x0000_s1026" style="position:absolute;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0.95pt,-.3pt" to="660.95pt,4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" strokecolor="black [3213]"/>
            </w:pict>
          </mc:Fallback>
        </mc:AlternateContent>
      </w:r>
      <w:r w:rsidR="0078377A">
        <w:rPr>
          <w:rFonts w:asciiTheme="minorHAnsi" w:hAnsiTheme="minorHAnsi"/>
          <w:b/>
          <w:sz w:val="32"/>
          <w:szCs w:val="32"/>
        </w:rPr>
        <w:t>Kennet</w:t>
      </w:r>
      <w:r w:rsidR="0042005A">
        <w:rPr>
          <w:rFonts w:asciiTheme="minorHAnsi" w:hAnsiTheme="minorHAnsi"/>
          <w:b/>
          <w:sz w:val="32"/>
          <w:szCs w:val="32"/>
        </w:rPr>
        <w:t xml:space="preserve"> &amp; Tamar</w:t>
      </w:r>
      <w:r w:rsidR="0078377A">
        <w:rPr>
          <w:rFonts w:asciiTheme="minorHAnsi" w:hAnsiTheme="minorHAnsi"/>
          <w:b/>
          <w:sz w:val="32"/>
          <w:szCs w:val="32"/>
        </w:rPr>
        <w:t xml:space="preserve"> T</w:t>
      </w:r>
      <w:r w:rsidR="002A7884" w:rsidRPr="00E730A4">
        <w:rPr>
          <w:rFonts w:asciiTheme="minorHAnsi" w:hAnsiTheme="minorHAnsi"/>
          <w:b/>
          <w:sz w:val="32"/>
          <w:szCs w:val="32"/>
        </w:rPr>
        <w:t>imetable</w:t>
      </w:r>
    </w:p>
    <w:p w:rsidR="00576AF1" w:rsidRDefault="00576AF1" w:rsidP="00EE7721">
      <w:pPr>
        <w:pStyle w:val="Textbody"/>
        <w:rPr>
          <w:rFonts w:asciiTheme="minorHAnsi" w:hAnsiTheme="minorHAnsi"/>
          <w:b/>
          <w:sz w:val="32"/>
          <w:szCs w:val="32"/>
        </w:rPr>
      </w:pPr>
    </w:p>
    <w:tbl>
      <w:tblPr>
        <w:tblStyle w:val="TableGrid"/>
        <w:tblW w:w="7872" w:type="dxa"/>
        <w:tblInd w:w="544" w:type="dxa"/>
        <w:tblLayout w:type="fixed"/>
        <w:tblLook w:val="04A0" w:firstRow="1" w:lastRow="0" w:firstColumn="1" w:lastColumn="0" w:noHBand="0" w:noVBand="1"/>
      </w:tblPr>
      <w:tblGrid>
        <w:gridCol w:w="329"/>
        <w:gridCol w:w="876"/>
        <w:gridCol w:w="1212"/>
        <w:gridCol w:w="866"/>
        <w:gridCol w:w="953"/>
        <w:gridCol w:w="172"/>
        <w:gridCol w:w="433"/>
        <w:gridCol w:w="694"/>
        <w:gridCol w:w="1298"/>
        <w:gridCol w:w="87"/>
        <w:gridCol w:w="952"/>
      </w:tblGrid>
      <w:tr w:rsidR="0092219B" w:rsidTr="0092219B">
        <w:trPr>
          <w:trHeight w:val="240"/>
        </w:trPr>
        <w:tc>
          <w:tcPr>
            <w:tcW w:w="1205" w:type="dxa"/>
            <w:gridSpan w:val="2"/>
          </w:tcPr>
          <w:p w:rsidR="0092219B" w:rsidRPr="00E96304" w:rsidRDefault="0092219B" w:rsidP="0092219B">
            <w:pPr>
              <w:rPr>
                <w:sz w:val="20"/>
                <w:szCs w:val="20"/>
              </w:rPr>
            </w:pPr>
            <w:r w:rsidRPr="00E96304">
              <w:rPr>
                <w:sz w:val="20"/>
                <w:szCs w:val="20"/>
              </w:rPr>
              <w:t>Classrooms</w:t>
            </w:r>
          </w:p>
        </w:tc>
        <w:tc>
          <w:tcPr>
            <w:tcW w:w="2078" w:type="dxa"/>
            <w:gridSpan w:val="2"/>
          </w:tcPr>
          <w:p w:rsidR="0092219B" w:rsidRPr="00B33966" w:rsidRDefault="0092219B" w:rsidP="0092219B">
            <w:pPr>
              <w:jc w:val="center"/>
              <w:rPr>
                <w:b/>
              </w:rPr>
            </w:pPr>
            <w:r w:rsidRPr="00B33966">
              <w:rPr>
                <w:b/>
              </w:rPr>
              <w:t>ART/SCIENCE</w:t>
            </w:r>
          </w:p>
        </w:tc>
        <w:tc>
          <w:tcPr>
            <w:tcW w:w="2252" w:type="dxa"/>
            <w:gridSpan w:val="4"/>
          </w:tcPr>
          <w:p w:rsidR="0092219B" w:rsidRPr="00B33966" w:rsidRDefault="0092219B" w:rsidP="0092219B">
            <w:pPr>
              <w:jc w:val="center"/>
              <w:rPr>
                <w:b/>
              </w:rPr>
            </w:pPr>
            <w:r w:rsidRPr="00B33966">
              <w:rPr>
                <w:b/>
              </w:rPr>
              <w:t>MAIN</w:t>
            </w:r>
          </w:p>
        </w:tc>
        <w:tc>
          <w:tcPr>
            <w:tcW w:w="2337" w:type="dxa"/>
            <w:gridSpan w:val="3"/>
          </w:tcPr>
          <w:p w:rsidR="0092219B" w:rsidRPr="00B33966" w:rsidRDefault="0092219B" w:rsidP="0092219B">
            <w:pPr>
              <w:jc w:val="center"/>
              <w:rPr>
                <w:b/>
              </w:rPr>
            </w:pPr>
            <w:r w:rsidRPr="00B33966">
              <w:rPr>
                <w:b/>
              </w:rPr>
              <w:t>AVON</w:t>
            </w:r>
          </w:p>
        </w:tc>
      </w:tr>
      <w:tr w:rsidR="0092219B" w:rsidRPr="00550E91" w:rsidTr="0092219B">
        <w:trPr>
          <w:trHeight w:val="165"/>
        </w:trPr>
        <w:tc>
          <w:tcPr>
            <w:tcW w:w="329" w:type="dxa"/>
            <w:vMerge w:val="restart"/>
            <w:shd w:val="clear" w:color="auto" w:fill="FCEAB6"/>
            <w:textDirection w:val="btLr"/>
          </w:tcPr>
          <w:p w:rsidR="0092219B" w:rsidRDefault="0092219B" w:rsidP="0092219B">
            <w:pPr>
              <w:ind w:left="113" w:right="113"/>
            </w:pPr>
            <w:r>
              <w:rPr>
                <w:noProof/>
                <w:lang w:eastAsia="en-GB"/>
              </w:rPr>
              <mc:AlternateContent>
                <mc:Choice Requires="wps">
                  <w:drawing>
                    <wp:anchor distT="0" distB="0" distL="114300" distR="114300" simplePos="0" relativeHeight="251825152" behindDoc="0" locked="0" layoutInCell="1" allowOverlap="1" wp14:anchorId="6476C0D8" wp14:editId="3AD10652">
                      <wp:simplePos x="0" y="0"/>
                      <wp:positionH relativeFrom="column">
                        <wp:posOffset>-73697</wp:posOffset>
                      </wp:positionH>
                      <wp:positionV relativeFrom="paragraph">
                        <wp:posOffset>6331996</wp:posOffset>
                      </wp:positionV>
                      <wp:extent cx="6938645" cy="0"/>
                      <wp:effectExtent l="0" t="0" r="14605" b="19050"/>
                      <wp:wrapNone/>
                      <wp:docPr id="334" name="Straight Connector 334"/>
                      <wp:cNvGraphicFramePr/>
                      <a:graphic xmlns:a="http://schemas.openxmlformats.org/drawingml/2006/main">
                        <a:graphicData uri="http://schemas.microsoft.com/office/word/2010/wordprocessingShape">
                          <wps:wsp>
                            <wps:cNvCnPr/>
                            <wps:spPr>
                              <a:xfrm>
                                <a:off x="0" y="0"/>
                                <a:ext cx="693864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34" o:spid="_x0000_s1026" style="position:absolute;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pt,498.6pt" to="540.55pt,4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" strokecolor="#4579b8 [3044]" strokeweight="1.5pt"/>
                  </w:pict>
                </mc:Fallback>
              </mc:AlternateContent>
            </w:r>
            <w:r>
              <w:t>MONDAY</w:t>
            </w:r>
          </w:p>
        </w:tc>
        <w:tc>
          <w:tcPr>
            <w:tcW w:w="875" w:type="dxa"/>
            <w:shd w:val="clear" w:color="auto" w:fill="FCEAB6"/>
          </w:tcPr>
          <w:p w:rsidR="0092219B" w:rsidRDefault="0092219B" w:rsidP="0092219B">
            <w:r>
              <w:t>9.30</w:t>
            </w:r>
          </w:p>
        </w:tc>
        <w:tc>
          <w:tcPr>
            <w:tcW w:w="2078" w:type="dxa"/>
            <w:gridSpan w:val="2"/>
            <w:shd w:val="clear" w:color="auto" w:fill="auto"/>
          </w:tcPr>
          <w:p w:rsidR="0092219B" w:rsidRPr="005B1266" w:rsidRDefault="0092219B" w:rsidP="0092219B">
            <w:pPr>
              <w:spacing w:line="360" w:lineRule="auto"/>
              <w:jc w:val="center"/>
              <w:rPr>
                <w:b/>
                <w:sz w:val="16"/>
                <w:szCs w:val="16"/>
              </w:rPr>
            </w:pPr>
          </w:p>
        </w:tc>
        <w:tc>
          <w:tcPr>
            <w:tcW w:w="2252" w:type="dxa"/>
            <w:gridSpan w:val="4"/>
            <w:shd w:val="clear" w:color="auto" w:fill="CCC0D9" w:themeFill="accent4" w:themeFillTint="66"/>
          </w:tcPr>
          <w:p w:rsidR="0092219B" w:rsidRPr="005B1266" w:rsidRDefault="0092219B" w:rsidP="0092219B">
            <w:pPr>
              <w:jc w:val="center"/>
              <w:rPr>
                <w:b/>
                <w:sz w:val="16"/>
                <w:szCs w:val="16"/>
              </w:rPr>
            </w:pPr>
            <w:r>
              <w:rPr>
                <w:b/>
                <w:sz w:val="16"/>
                <w:szCs w:val="16"/>
              </w:rPr>
              <w:t>TUTORIAL - Kennet</w:t>
            </w:r>
          </w:p>
        </w:tc>
        <w:tc>
          <w:tcPr>
            <w:tcW w:w="2337" w:type="dxa"/>
            <w:gridSpan w:val="3"/>
            <w:shd w:val="clear" w:color="auto" w:fill="B6DDE8" w:themeFill="accent5" w:themeFillTint="66"/>
          </w:tcPr>
          <w:p w:rsidR="0092219B" w:rsidRPr="005B1266" w:rsidRDefault="0092219B" w:rsidP="0092219B">
            <w:pPr>
              <w:jc w:val="center"/>
              <w:rPr>
                <w:b/>
                <w:strike/>
                <w:sz w:val="16"/>
                <w:szCs w:val="16"/>
              </w:rPr>
            </w:pPr>
            <w:r>
              <w:rPr>
                <w:b/>
                <w:sz w:val="16"/>
                <w:szCs w:val="16"/>
              </w:rPr>
              <w:t>TUTORIAL - Tamar</w:t>
            </w:r>
          </w:p>
        </w:tc>
      </w:tr>
      <w:tr w:rsidR="0092219B" w:rsidRPr="00550E91" w:rsidTr="0092219B">
        <w:trPr>
          <w:trHeight w:val="169"/>
        </w:trPr>
        <w:tc>
          <w:tcPr>
            <w:tcW w:w="329" w:type="dxa"/>
            <w:vMerge/>
            <w:shd w:val="clear" w:color="auto" w:fill="FCEAB6"/>
            <w:textDirection w:val="btLr"/>
          </w:tcPr>
          <w:p w:rsidR="0092219B" w:rsidRDefault="0092219B" w:rsidP="0092219B">
            <w:pPr>
              <w:ind w:left="113" w:right="113"/>
            </w:pPr>
          </w:p>
        </w:tc>
        <w:tc>
          <w:tcPr>
            <w:tcW w:w="875" w:type="dxa"/>
            <w:shd w:val="clear" w:color="auto" w:fill="FCEAB6"/>
          </w:tcPr>
          <w:p w:rsidR="0092219B" w:rsidRDefault="0092219B" w:rsidP="0092219B">
            <w:r>
              <w:t>10.50</w:t>
            </w:r>
          </w:p>
        </w:tc>
        <w:tc>
          <w:tcPr>
            <w:tcW w:w="2078" w:type="dxa"/>
            <w:gridSpan w:val="2"/>
            <w:vMerge w:val="restart"/>
            <w:shd w:val="clear" w:color="auto" w:fill="00B0F0"/>
          </w:tcPr>
          <w:p w:rsidR="0092219B" w:rsidRPr="007C7B89" w:rsidRDefault="0092219B" w:rsidP="0092219B">
            <w:pPr>
              <w:jc w:val="center"/>
              <w:rPr>
                <w:b/>
              </w:rPr>
            </w:pPr>
            <w:r w:rsidRPr="007C7B89">
              <w:rPr>
                <w:b/>
              </w:rPr>
              <w:t>KS3</w:t>
            </w:r>
          </w:p>
          <w:p w:rsidR="0092219B" w:rsidRDefault="0092219B" w:rsidP="0092219B">
            <w:pPr>
              <w:jc w:val="center"/>
              <w:rPr>
                <w:b/>
                <w:sz w:val="16"/>
                <w:szCs w:val="16"/>
              </w:rPr>
            </w:pPr>
            <w:r>
              <w:rPr>
                <w:b/>
                <w:sz w:val="16"/>
                <w:szCs w:val="16"/>
              </w:rPr>
              <w:t>Supported Study</w:t>
            </w:r>
          </w:p>
          <w:p w:rsidR="0092219B" w:rsidRPr="005B1266" w:rsidRDefault="0092219B" w:rsidP="0092219B">
            <w:pPr>
              <w:spacing w:line="360" w:lineRule="auto"/>
              <w:jc w:val="center"/>
              <w:rPr>
                <w:b/>
                <w:sz w:val="16"/>
                <w:szCs w:val="16"/>
              </w:rPr>
            </w:pPr>
          </w:p>
        </w:tc>
        <w:tc>
          <w:tcPr>
            <w:tcW w:w="2252" w:type="dxa"/>
            <w:gridSpan w:val="4"/>
            <w:shd w:val="clear" w:color="auto" w:fill="B6DDE8" w:themeFill="accent5" w:themeFillTint="66"/>
          </w:tcPr>
          <w:p w:rsidR="0092219B" w:rsidRPr="005B1266" w:rsidRDefault="0092219B" w:rsidP="0092219B">
            <w:pPr>
              <w:jc w:val="center"/>
              <w:rPr>
                <w:b/>
                <w:sz w:val="16"/>
                <w:szCs w:val="16"/>
              </w:rPr>
            </w:pPr>
            <w:r w:rsidRPr="005B1266">
              <w:rPr>
                <w:b/>
                <w:sz w:val="16"/>
                <w:szCs w:val="16"/>
              </w:rPr>
              <w:t>MATHS Y11</w:t>
            </w:r>
          </w:p>
        </w:tc>
        <w:tc>
          <w:tcPr>
            <w:tcW w:w="2337" w:type="dxa"/>
            <w:gridSpan w:val="3"/>
            <w:shd w:val="clear" w:color="auto" w:fill="CCC0D9" w:themeFill="accent4" w:themeFillTint="66"/>
          </w:tcPr>
          <w:p w:rsidR="0092219B" w:rsidRPr="005B1266" w:rsidRDefault="0092219B" w:rsidP="0092219B">
            <w:pPr>
              <w:jc w:val="center"/>
              <w:rPr>
                <w:b/>
                <w:sz w:val="16"/>
                <w:szCs w:val="16"/>
              </w:rPr>
            </w:pPr>
            <w:r>
              <w:rPr>
                <w:b/>
                <w:sz w:val="16"/>
                <w:szCs w:val="16"/>
              </w:rPr>
              <w:t>ENGLISH Y10</w:t>
            </w:r>
          </w:p>
        </w:tc>
      </w:tr>
      <w:tr w:rsidR="0092219B" w:rsidRPr="00550E91" w:rsidTr="0092219B">
        <w:trPr>
          <w:trHeight w:val="215"/>
        </w:trPr>
        <w:tc>
          <w:tcPr>
            <w:tcW w:w="329" w:type="dxa"/>
            <w:vMerge/>
            <w:shd w:val="clear" w:color="auto" w:fill="FCEAB6"/>
            <w:textDirection w:val="btLr"/>
          </w:tcPr>
          <w:p w:rsidR="0092219B" w:rsidRDefault="0092219B" w:rsidP="0092219B">
            <w:pPr>
              <w:ind w:left="113" w:right="113"/>
            </w:pPr>
          </w:p>
        </w:tc>
        <w:tc>
          <w:tcPr>
            <w:tcW w:w="875" w:type="dxa"/>
            <w:shd w:val="clear" w:color="auto" w:fill="FCEAB6"/>
          </w:tcPr>
          <w:p w:rsidR="0092219B" w:rsidRDefault="0092219B" w:rsidP="0092219B">
            <w:r>
              <w:t>11.40</w:t>
            </w:r>
          </w:p>
        </w:tc>
        <w:tc>
          <w:tcPr>
            <w:tcW w:w="2078" w:type="dxa"/>
            <w:gridSpan w:val="2"/>
            <w:vMerge/>
            <w:shd w:val="clear" w:color="auto" w:fill="00B0F0"/>
          </w:tcPr>
          <w:p w:rsidR="0092219B" w:rsidRPr="005B1266" w:rsidRDefault="0092219B" w:rsidP="0092219B">
            <w:pPr>
              <w:spacing w:line="360" w:lineRule="auto"/>
              <w:jc w:val="center"/>
              <w:rPr>
                <w:b/>
                <w:sz w:val="16"/>
                <w:szCs w:val="16"/>
              </w:rPr>
            </w:pPr>
          </w:p>
        </w:tc>
        <w:tc>
          <w:tcPr>
            <w:tcW w:w="2252" w:type="dxa"/>
            <w:gridSpan w:val="4"/>
            <w:shd w:val="clear" w:color="auto" w:fill="B6DDE8" w:themeFill="accent5" w:themeFillTint="66"/>
          </w:tcPr>
          <w:p w:rsidR="0092219B" w:rsidRPr="005B1266" w:rsidRDefault="0092219B" w:rsidP="0092219B">
            <w:pPr>
              <w:jc w:val="center"/>
              <w:rPr>
                <w:b/>
                <w:sz w:val="16"/>
                <w:szCs w:val="16"/>
              </w:rPr>
            </w:pPr>
            <w:r w:rsidRPr="005B1266">
              <w:rPr>
                <w:b/>
                <w:sz w:val="16"/>
                <w:szCs w:val="16"/>
              </w:rPr>
              <w:t>MATHS Y10</w:t>
            </w:r>
          </w:p>
        </w:tc>
        <w:tc>
          <w:tcPr>
            <w:tcW w:w="2337" w:type="dxa"/>
            <w:gridSpan w:val="3"/>
            <w:shd w:val="clear" w:color="auto" w:fill="CCC0D9" w:themeFill="accent4" w:themeFillTint="66"/>
          </w:tcPr>
          <w:p w:rsidR="0092219B" w:rsidRPr="005B1266" w:rsidRDefault="0092219B" w:rsidP="0092219B">
            <w:pPr>
              <w:jc w:val="center"/>
              <w:rPr>
                <w:b/>
                <w:sz w:val="16"/>
                <w:szCs w:val="16"/>
              </w:rPr>
            </w:pPr>
            <w:r>
              <w:rPr>
                <w:b/>
                <w:sz w:val="16"/>
                <w:szCs w:val="16"/>
              </w:rPr>
              <w:t>ENGLISH Y11</w:t>
            </w:r>
          </w:p>
        </w:tc>
      </w:tr>
      <w:tr w:rsidR="0092219B" w:rsidRPr="00550E91" w:rsidTr="0092219B">
        <w:trPr>
          <w:trHeight w:val="154"/>
        </w:trPr>
        <w:tc>
          <w:tcPr>
            <w:tcW w:w="329" w:type="dxa"/>
            <w:vMerge/>
            <w:textDirection w:val="btLr"/>
          </w:tcPr>
          <w:p w:rsidR="0092219B" w:rsidRDefault="0092219B" w:rsidP="0092219B">
            <w:pPr>
              <w:ind w:left="113" w:right="113"/>
            </w:pPr>
          </w:p>
        </w:tc>
        <w:tc>
          <w:tcPr>
            <w:tcW w:w="875" w:type="dxa"/>
            <w:shd w:val="clear" w:color="auto" w:fill="FCEAB6"/>
          </w:tcPr>
          <w:p w:rsidR="0092219B" w:rsidRDefault="0092219B" w:rsidP="0092219B">
            <w:r>
              <w:t>2.00 – 3.30</w:t>
            </w:r>
          </w:p>
        </w:tc>
        <w:tc>
          <w:tcPr>
            <w:tcW w:w="2078" w:type="dxa"/>
            <w:gridSpan w:val="2"/>
            <w:shd w:val="clear" w:color="auto" w:fill="00B0F0"/>
          </w:tcPr>
          <w:p w:rsidR="0092219B" w:rsidRDefault="0092219B" w:rsidP="0092219B">
            <w:pPr>
              <w:jc w:val="center"/>
              <w:rPr>
                <w:b/>
                <w:sz w:val="16"/>
                <w:szCs w:val="16"/>
              </w:rPr>
            </w:pPr>
            <w:r w:rsidRPr="005B1266">
              <w:rPr>
                <w:b/>
                <w:sz w:val="16"/>
                <w:szCs w:val="16"/>
              </w:rPr>
              <w:t>6</w:t>
            </w:r>
            <w:r w:rsidRPr="005B1266">
              <w:rPr>
                <w:b/>
                <w:sz w:val="16"/>
                <w:szCs w:val="16"/>
                <w:vertAlign w:val="superscript"/>
              </w:rPr>
              <w:t>TH</w:t>
            </w:r>
            <w:r w:rsidRPr="005B1266">
              <w:rPr>
                <w:b/>
                <w:sz w:val="16"/>
                <w:szCs w:val="16"/>
              </w:rPr>
              <w:t xml:space="preserve"> FORM</w:t>
            </w:r>
          </w:p>
          <w:p w:rsidR="0092219B" w:rsidRPr="005B1266" w:rsidRDefault="0092219B" w:rsidP="0092219B">
            <w:pPr>
              <w:jc w:val="center"/>
              <w:rPr>
                <w:b/>
                <w:sz w:val="16"/>
                <w:szCs w:val="16"/>
              </w:rPr>
            </w:pPr>
            <w:r>
              <w:rPr>
                <w:b/>
                <w:sz w:val="16"/>
                <w:szCs w:val="16"/>
              </w:rPr>
              <w:t>B.S/MFL</w:t>
            </w:r>
          </w:p>
        </w:tc>
        <w:tc>
          <w:tcPr>
            <w:tcW w:w="2252" w:type="dxa"/>
            <w:gridSpan w:val="4"/>
            <w:shd w:val="clear" w:color="auto" w:fill="92D050"/>
          </w:tcPr>
          <w:p w:rsidR="0092219B" w:rsidRPr="005B1266" w:rsidRDefault="0092219B" w:rsidP="0092219B">
            <w:pPr>
              <w:jc w:val="center"/>
              <w:rPr>
                <w:b/>
                <w:sz w:val="16"/>
                <w:szCs w:val="16"/>
              </w:rPr>
            </w:pPr>
            <w:r w:rsidRPr="005B1266">
              <w:rPr>
                <w:b/>
                <w:sz w:val="16"/>
                <w:szCs w:val="16"/>
              </w:rPr>
              <w:t>R.S/CITZ</w:t>
            </w:r>
          </w:p>
          <w:p w:rsidR="0092219B" w:rsidRPr="005B1266" w:rsidRDefault="0092219B" w:rsidP="0092219B">
            <w:pPr>
              <w:jc w:val="center"/>
              <w:rPr>
                <w:b/>
                <w:sz w:val="16"/>
                <w:szCs w:val="16"/>
              </w:rPr>
            </w:pPr>
            <w:r w:rsidRPr="005B1266">
              <w:rPr>
                <w:b/>
                <w:sz w:val="16"/>
                <w:szCs w:val="16"/>
              </w:rPr>
              <w:t>Y10/11</w:t>
            </w:r>
          </w:p>
        </w:tc>
        <w:tc>
          <w:tcPr>
            <w:tcW w:w="1298" w:type="dxa"/>
            <w:shd w:val="clear" w:color="auto" w:fill="CCC0D9" w:themeFill="accent4" w:themeFillTint="66"/>
          </w:tcPr>
          <w:p w:rsidR="0092219B" w:rsidRPr="005B1266" w:rsidRDefault="0092219B" w:rsidP="0092219B">
            <w:pPr>
              <w:jc w:val="center"/>
              <w:rPr>
                <w:b/>
                <w:sz w:val="16"/>
                <w:szCs w:val="16"/>
              </w:rPr>
            </w:pPr>
            <w:r w:rsidRPr="005B1266">
              <w:rPr>
                <w:b/>
                <w:sz w:val="16"/>
                <w:szCs w:val="16"/>
              </w:rPr>
              <w:t>KS3 ENGLISH</w:t>
            </w:r>
          </w:p>
        </w:tc>
        <w:tc>
          <w:tcPr>
            <w:tcW w:w="1039" w:type="dxa"/>
            <w:gridSpan w:val="2"/>
            <w:shd w:val="clear" w:color="auto" w:fill="CCC0D9" w:themeFill="accent4" w:themeFillTint="66"/>
          </w:tcPr>
          <w:p w:rsidR="0092219B" w:rsidRPr="005B1266" w:rsidRDefault="0092219B" w:rsidP="0092219B">
            <w:pPr>
              <w:jc w:val="center"/>
              <w:rPr>
                <w:b/>
                <w:sz w:val="16"/>
                <w:szCs w:val="16"/>
              </w:rPr>
            </w:pPr>
            <w:r w:rsidRPr="005B1266">
              <w:rPr>
                <w:b/>
                <w:sz w:val="16"/>
                <w:szCs w:val="16"/>
              </w:rPr>
              <w:t>A LEVEL</w:t>
            </w:r>
          </w:p>
          <w:p w:rsidR="0092219B" w:rsidRPr="005B1266" w:rsidRDefault="0092219B" w:rsidP="0092219B">
            <w:pPr>
              <w:jc w:val="center"/>
              <w:rPr>
                <w:b/>
                <w:sz w:val="16"/>
                <w:szCs w:val="16"/>
              </w:rPr>
            </w:pPr>
            <w:r w:rsidRPr="005B1266">
              <w:rPr>
                <w:b/>
                <w:sz w:val="16"/>
                <w:szCs w:val="16"/>
              </w:rPr>
              <w:t>ENGLISH</w:t>
            </w:r>
            <w:r>
              <w:rPr>
                <w:b/>
                <w:sz w:val="16"/>
                <w:szCs w:val="16"/>
              </w:rPr>
              <w:t xml:space="preserve"> Lit</w:t>
            </w:r>
          </w:p>
          <w:p w:rsidR="0092219B" w:rsidRPr="005B1266" w:rsidRDefault="0092219B" w:rsidP="0092219B">
            <w:pPr>
              <w:jc w:val="center"/>
              <w:rPr>
                <w:b/>
                <w:sz w:val="16"/>
                <w:szCs w:val="16"/>
              </w:rPr>
            </w:pPr>
            <w:r w:rsidRPr="005B1266">
              <w:rPr>
                <w:b/>
                <w:sz w:val="16"/>
                <w:szCs w:val="16"/>
              </w:rPr>
              <w:t>(6</w:t>
            </w:r>
            <w:r w:rsidRPr="005B1266">
              <w:rPr>
                <w:b/>
                <w:sz w:val="16"/>
                <w:szCs w:val="16"/>
                <w:vertAlign w:val="superscript"/>
              </w:rPr>
              <w:t>TH</w:t>
            </w:r>
            <w:r w:rsidRPr="005B1266">
              <w:rPr>
                <w:b/>
                <w:sz w:val="16"/>
                <w:szCs w:val="16"/>
              </w:rPr>
              <w:t xml:space="preserve"> FORM)</w:t>
            </w:r>
          </w:p>
        </w:tc>
      </w:tr>
      <w:tr w:rsidR="0092219B" w:rsidRPr="00550E91" w:rsidTr="0092219B">
        <w:trPr>
          <w:trHeight w:val="51"/>
        </w:trPr>
        <w:tc>
          <w:tcPr>
            <w:tcW w:w="329" w:type="dxa"/>
            <w:vMerge w:val="restart"/>
            <w:shd w:val="clear" w:color="auto" w:fill="FFFFCC"/>
            <w:textDirection w:val="btLr"/>
          </w:tcPr>
          <w:p w:rsidR="0092219B" w:rsidRDefault="0092219B" w:rsidP="0092219B">
            <w:pPr>
              <w:ind w:left="113" w:right="113"/>
            </w:pPr>
            <w:r>
              <w:rPr>
                <w:noProof/>
                <w:lang w:eastAsia="en-GB"/>
              </w:rPr>
              <mc:AlternateContent>
                <mc:Choice Requires="wps">
                  <w:drawing>
                    <wp:anchor distT="0" distB="0" distL="114300" distR="114300" simplePos="0" relativeHeight="251826176" behindDoc="0" locked="0" layoutInCell="1" allowOverlap="1" wp14:anchorId="7FEC482F" wp14:editId="269A2F75">
                      <wp:simplePos x="0" y="0"/>
                      <wp:positionH relativeFrom="column">
                        <wp:posOffset>-73697</wp:posOffset>
                      </wp:positionH>
                      <wp:positionV relativeFrom="paragraph">
                        <wp:posOffset>5962799</wp:posOffset>
                      </wp:positionV>
                      <wp:extent cx="6938682" cy="0"/>
                      <wp:effectExtent l="0" t="0" r="14605" b="19050"/>
                      <wp:wrapNone/>
                      <wp:docPr id="335" name="Straight Connector 335"/>
                      <wp:cNvGraphicFramePr/>
                      <a:graphic xmlns:a="http://schemas.openxmlformats.org/drawingml/2006/main">
                        <a:graphicData uri="http://schemas.microsoft.com/office/word/2010/wordprocessingShape">
                          <wps:wsp>
                            <wps:cNvCnPr/>
                            <wps:spPr>
                              <a:xfrm>
                                <a:off x="0" y="0"/>
                                <a:ext cx="69386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5"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5.8pt,469.5pt" to="540.5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" strokecolor="#4579b8 [3044]"/>
                  </w:pict>
                </mc:Fallback>
              </mc:AlternateContent>
            </w:r>
            <w:r>
              <w:t>TUESDAY</w:t>
            </w:r>
          </w:p>
        </w:tc>
        <w:tc>
          <w:tcPr>
            <w:tcW w:w="875" w:type="dxa"/>
            <w:shd w:val="clear" w:color="auto" w:fill="FFFFCC"/>
          </w:tcPr>
          <w:p w:rsidR="0092219B" w:rsidRDefault="0092219B" w:rsidP="0092219B">
            <w:r>
              <w:t>9.30</w:t>
            </w:r>
          </w:p>
        </w:tc>
        <w:tc>
          <w:tcPr>
            <w:tcW w:w="2078" w:type="dxa"/>
            <w:gridSpan w:val="2"/>
            <w:shd w:val="clear" w:color="auto" w:fill="FFFF00"/>
          </w:tcPr>
          <w:p w:rsidR="0092219B" w:rsidRPr="005B1266" w:rsidRDefault="0092219B" w:rsidP="0092219B">
            <w:pPr>
              <w:pStyle w:val="NoSpacing"/>
              <w:jc w:val="center"/>
              <w:rPr>
                <w:b/>
                <w:sz w:val="16"/>
                <w:szCs w:val="16"/>
              </w:rPr>
            </w:pPr>
            <w:r w:rsidRPr="005B1266">
              <w:rPr>
                <w:b/>
                <w:sz w:val="16"/>
                <w:szCs w:val="16"/>
              </w:rPr>
              <w:t xml:space="preserve">ART </w:t>
            </w:r>
            <w:r>
              <w:rPr>
                <w:b/>
                <w:sz w:val="16"/>
                <w:szCs w:val="16"/>
              </w:rPr>
              <w:t>KS4</w:t>
            </w:r>
          </w:p>
        </w:tc>
        <w:tc>
          <w:tcPr>
            <w:tcW w:w="2252" w:type="dxa"/>
            <w:gridSpan w:val="4"/>
            <w:shd w:val="clear" w:color="auto" w:fill="CCC0D9" w:themeFill="accent4" w:themeFillTint="66"/>
          </w:tcPr>
          <w:p w:rsidR="0092219B" w:rsidRDefault="0092219B" w:rsidP="0092219B">
            <w:pPr>
              <w:jc w:val="center"/>
              <w:rPr>
                <w:b/>
                <w:sz w:val="16"/>
                <w:szCs w:val="16"/>
              </w:rPr>
            </w:pPr>
            <w:r w:rsidRPr="005B1266">
              <w:rPr>
                <w:b/>
                <w:sz w:val="16"/>
                <w:szCs w:val="16"/>
              </w:rPr>
              <w:t xml:space="preserve">HISTORY </w:t>
            </w:r>
            <w:r>
              <w:rPr>
                <w:b/>
                <w:sz w:val="16"/>
                <w:szCs w:val="16"/>
              </w:rPr>
              <w:t>KS4</w:t>
            </w:r>
          </w:p>
          <w:p w:rsidR="0092219B" w:rsidRDefault="0092219B" w:rsidP="0092219B">
            <w:pPr>
              <w:jc w:val="center"/>
              <w:rPr>
                <w:b/>
                <w:sz w:val="16"/>
                <w:szCs w:val="16"/>
              </w:rPr>
            </w:pPr>
          </w:p>
          <w:p w:rsidR="0092219B" w:rsidRPr="005B1266" w:rsidRDefault="0092219B" w:rsidP="0092219B">
            <w:pPr>
              <w:jc w:val="center"/>
              <w:rPr>
                <w:b/>
                <w:sz w:val="16"/>
                <w:szCs w:val="16"/>
              </w:rPr>
            </w:pPr>
            <w:r>
              <w:rPr>
                <w:b/>
                <w:sz w:val="16"/>
                <w:szCs w:val="16"/>
              </w:rPr>
              <w:t>Supported Study</w:t>
            </w:r>
          </w:p>
        </w:tc>
        <w:tc>
          <w:tcPr>
            <w:tcW w:w="1298" w:type="dxa"/>
            <w:shd w:val="clear" w:color="auto" w:fill="FABF8F" w:themeFill="accent6" w:themeFillTint="99"/>
          </w:tcPr>
          <w:p w:rsidR="0092219B" w:rsidRDefault="0092219B" w:rsidP="0092219B">
            <w:pPr>
              <w:jc w:val="center"/>
              <w:rPr>
                <w:b/>
                <w:sz w:val="16"/>
                <w:szCs w:val="16"/>
              </w:rPr>
            </w:pPr>
            <w:r w:rsidRPr="005B1266">
              <w:rPr>
                <w:b/>
                <w:sz w:val="16"/>
                <w:szCs w:val="16"/>
              </w:rPr>
              <w:t>SCIENCE KS3</w:t>
            </w:r>
          </w:p>
          <w:p w:rsidR="0092219B" w:rsidRDefault="0092219B" w:rsidP="0092219B">
            <w:pPr>
              <w:jc w:val="center"/>
              <w:rPr>
                <w:b/>
                <w:sz w:val="16"/>
                <w:szCs w:val="16"/>
              </w:rPr>
            </w:pPr>
          </w:p>
          <w:p w:rsidR="0092219B" w:rsidRPr="005B1266" w:rsidRDefault="0092219B" w:rsidP="0092219B">
            <w:pPr>
              <w:jc w:val="center"/>
              <w:rPr>
                <w:b/>
                <w:sz w:val="16"/>
                <w:szCs w:val="16"/>
              </w:rPr>
            </w:pPr>
          </w:p>
        </w:tc>
        <w:tc>
          <w:tcPr>
            <w:tcW w:w="1039" w:type="dxa"/>
            <w:gridSpan w:val="2"/>
            <w:shd w:val="clear" w:color="auto" w:fill="99FF99"/>
          </w:tcPr>
          <w:p w:rsidR="0092219B" w:rsidRPr="005B1266" w:rsidRDefault="0092219B" w:rsidP="0092219B">
            <w:pPr>
              <w:jc w:val="center"/>
              <w:rPr>
                <w:b/>
                <w:sz w:val="16"/>
                <w:szCs w:val="16"/>
              </w:rPr>
            </w:pPr>
            <w:r w:rsidRPr="005B1266">
              <w:rPr>
                <w:b/>
                <w:sz w:val="16"/>
                <w:szCs w:val="16"/>
              </w:rPr>
              <w:t>6</w:t>
            </w:r>
            <w:r w:rsidRPr="005B1266">
              <w:rPr>
                <w:b/>
                <w:sz w:val="16"/>
                <w:szCs w:val="16"/>
                <w:vertAlign w:val="superscript"/>
              </w:rPr>
              <w:t>TH</w:t>
            </w:r>
            <w:r w:rsidRPr="005B1266">
              <w:rPr>
                <w:b/>
                <w:sz w:val="16"/>
                <w:szCs w:val="16"/>
              </w:rPr>
              <w:t xml:space="preserve"> FORM</w:t>
            </w:r>
          </w:p>
        </w:tc>
      </w:tr>
      <w:tr w:rsidR="0092219B" w:rsidRPr="00550E91" w:rsidTr="0092219B">
        <w:trPr>
          <w:trHeight w:val="270"/>
        </w:trPr>
        <w:tc>
          <w:tcPr>
            <w:tcW w:w="329" w:type="dxa"/>
            <w:vMerge/>
            <w:shd w:val="clear" w:color="auto" w:fill="FFFFCC"/>
            <w:textDirection w:val="btLr"/>
          </w:tcPr>
          <w:p w:rsidR="0092219B" w:rsidRDefault="0092219B" w:rsidP="0092219B">
            <w:pPr>
              <w:ind w:left="113" w:right="113"/>
            </w:pPr>
          </w:p>
        </w:tc>
        <w:tc>
          <w:tcPr>
            <w:tcW w:w="875" w:type="dxa"/>
            <w:shd w:val="clear" w:color="auto" w:fill="FFFFCC"/>
          </w:tcPr>
          <w:p w:rsidR="0092219B" w:rsidRDefault="0092219B" w:rsidP="0092219B">
            <w:r>
              <w:t>10.50</w:t>
            </w:r>
          </w:p>
        </w:tc>
        <w:tc>
          <w:tcPr>
            <w:tcW w:w="2078" w:type="dxa"/>
            <w:gridSpan w:val="2"/>
            <w:shd w:val="clear" w:color="auto" w:fill="FFFF00"/>
          </w:tcPr>
          <w:p w:rsidR="0092219B" w:rsidRPr="005B1266" w:rsidRDefault="0092219B" w:rsidP="0092219B">
            <w:pPr>
              <w:spacing w:line="360" w:lineRule="auto"/>
              <w:jc w:val="center"/>
              <w:rPr>
                <w:b/>
                <w:sz w:val="16"/>
                <w:szCs w:val="16"/>
              </w:rPr>
            </w:pPr>
            <w:r>
              <w:rPr>
                <w:b/>
                <w:sz w:val="16"/>
                <w:szCs w:val="16"/>
              </w:rPr>
              <w:t>Art Y11</w:t>
            </w:r>
          </w:p>
        </w:tc>
        <w:tc>
          <w:tcPr>
            <w:tcW w:w="2252" w:type="dxa"/>
            <w:gridSpan w:val="4"/>
            <w:shd w:val="clear" w:color="auto" w:fill="CCC0D9" w:themeFill="accent4" w:themeFillTint="66"/>
            <w:vAlign w:val="center"/>
          </w:tcPr>
          <w:p w:rsidR="0092219B" w:rsidRPr="00E145A6" w:rsidRDefault="0092219B" w:rsidP="0092219B">
            <w:pPr>
              <w:jc w:val="center"/>
              <w:rPr>
                <w:b/>
                <w:sz w:val="16"/>
                <w:szCs w:val="16"/>
              </w:rPr>
            </w:pPr>
            <w:r w:rsidRPr="00E145A6">
              <w:rPr>
                <w:b/>
                <w:sz w:val="16"/>
                <w:szCs w:val="16"/>
              </w:rPr>
              <w:t>English 1-2-1</w:t>
            </w:r>
          </w:p>
          <w:p w:rsidR="0092219B" w:rsidRPr="005B1266" w:rsidRDefault="0092219B" w:rsidP="0092219B">
            <w:pPr>
              <w:jc w:val="center"/>
              <w:rPr>
                <w:b/>
                <w:sz w:val="16"/>
                <w:szCs w:val="16"/>
              </w:rPr>
            </w:pPr>
            <w:r w:rsidRPr="00E145A6">
              <w:rPr>
                <w:b/>
                <w:sz w:val="16"/>
                <w:szCs w:val="16"/>
              </w:rPr>
              <w:t>Supported Study</w:t>
            </w:r>
          </w:p>
        </w:tc>
        <w:tc>
          <w:tcPr>
            <w:tcW w:w="2337" w:type="dxa"/>
            <w:gridSpan w:val="3"/>
            <w:shd w:val="clear" w:color="auto" w:fill="FABF8F" w:themeFill="accent6" w:themeFillTint="99"/>
          </w:tcPr>
          <w:p w:rsidR="0092219B" w:rsidRPr="005B1266" w:rsidRDefault="0092219B" w:rsidP="0092219B">
            <w:pPr>
              <w:jc w:val="center"/>
              <w:rPr>
                <w:b/>
                <w:sz w:val="16"/>
                <w:szCs w:val="16"/>
              </w:rPr>
            </w:pPr>
            <w:r w:rsidRPr="005B1266">
              <w:rPr>
                <w:b/>
                <w:sz w:val="16"/>
                <w:szCs w:val="16"/>
              </w:rPr>
              <w:t>SCIENCE Y10</w:t>
            </w:r>
          </w:p>
        </w:tc>
      </w:tr>
      <w:tr w:rsidR="0092219B" w:rsidRPr="00550E91" w:rsidTr="0092219B">
        <w:trPr>
          <w:trHeight w:val="395"/>
        </w:trPr>
        <w:tc>
          <w:tcPr>
            <w:tcW w:w="329" w:type="dxa"/>
            <w:vMerge/>
            <w:shd w:val="clear" w:color="auto" w:fill="FFFFCC"/>
            <w:textDirection w:val="btLr"/>
          </w:tcPr>
          <w:p w:rsidR="0092219B" w:rsidRDefault="0092219B" w:rsidP="0092219B">
            <w:pPr>
              <w:ind w:left="113" w:right="113"/>
            </w:pPr>
          </w:p>
        </w:tc>
        <w:tc>
          <w:tcPr>
            <w:tcW w:w="875" w:type="dxa"/>
            <w:shd w:val="clear" w:color="auto" w:fill="FFFFCC"/>
          </w:tcPr>
          <w:p w:rsidR="0092219B" w:rsidRDefault="0092219B" w:rsidP="0092219B">
            <w:r>
              <w:t>11.40</w:t>
            </w:r>
          </w:p>
        </w:tc>
        <w:tc>
          <w:tcPr>
            <w:tcW w:w="2078" w:type="dxa"/>
            <w:gridSpan w:val="2"/>
            <w:shd w:val="clear" w:color="auto" w:fill="FFFF00"/>
          </w:tcPr>
          <w:p w:rsidR="0092219B" w:rsidRPr="005B1266" w:rsidRDefault="0092219B" w:rsidP="0092219B">
            <w:pPr>
              <w:spacing w:line="360" w:lineRule="auto"/>
              <w:jc w:val="center"/>
              <w:rPr>
                <w:b/>
                <w:sz w:val="16"/>
                <w:szCs w:val="16"/>
              </w:rPr>
            </w:pPr>
            <w:r>
              <w:rPr>
                <w:b/>
                <w:sz w:val="16"/>
                <w:szCs w:val="16"/>
              </w:rPr>
              <w:t>Art Y10</w:t>
            </w:r>
          </w:p>
        </w:tc>
        <w:tc>
          <w:tcPr>
            <w:tcW w:w="2252" w:type="dxa"/>
            <w:gridSpan w:val="4"/>
            <w:shd w:val="clear" w:color="auto" w:fill="CCC0D9" w:themeFill="accent4" w:themeFillTint="66"/>
          </w:tcPr>
          <w:p w:rsidR="0092219B" w:rsidRPr="005B1266" w:rsidRDefault="0092219B" w:rsidP="0092219B">
            <w:pPr>
              <w:jc w:val="center"/>
              <w:rPr>
                <w:b/>
                <w:sz w:val="16"/>
                <w:szCs w:val="16"/>
              </w:rPr>
            </w:pPr>
            <w:r w:rsidRPr="005B1266">
              <w:rPr>
                <w:b/>
                <w:sz w:val="16"/>
                <w:szCs w:val="16"/>
              </w:rPr>
              <w:t>HISTORY KS3</w:t>
            </w:r>
          </w:p>
        </w:tc>
        <w:tc>
          <w:tcPr>
            <w:tcW w:w="2337" w:type="dxa"/>
            <w:gridSpan w:val="3"/>
            <w:shd w:val="clear" w:color="auto" w:fill="FABF8F" w:themeFill="accent6" w:themeFillTint="99"/>
          </w:tcPr>
          <w:p w:rsidR="0092219B" w:rsidRPr="005B1266" w:rsidRDefault="0092219B" w:rsidP="0092219B">
            <w:pPr>
              <w:jc w:val="center"/>
              <w:rPr>
                <w:b/>
                <w:sz w:val="16"/>
                <w:szCs w:val="16"/>
              </w:rPr>
            </w:pPr>
            <w:r w:rsidRPr="005B1266">
              <w:rPr>
                <w:b/>
                <w:sz w:val="16"/>
                <w:szCs w:val="16"/>
              </w:rPr>
              <w:t>SCIENCE Y11</w:t>
            </w:r>
          </w:p>
        </w:tc>
      </w:tr>
      <w:tr w:rsidR="0092219B" w:rsidRPr="00550E91" w:rsidTr="0092219B">
        <w:trPr>
          <w:trHeight w:val="348"/>
        </w:trPr>
        <w:tc>
          <w:tcPr>
            <w:tcW w:w="329" w:type="dxa"/>
            <w:vMerge/>
            <w:shd w:val="clear" w:color="auto" w:fill="FFFFCC"/>
            <w:textDirection w:val="btLr"/>
          </w:tcPr>
          <w:p w:rsidR="0092219B" w:rsidRDefault="0092219B" w:rsidP="0092219B">
            <w:pPr>
              <w:ind w:left="113" w:right="113"/>
            </w:pPr>
          </w:p>
        </w:tc>
        <w:tc>
          <w:tcPr>
            <w:tcW w:w="875" w:type="dxa"/>
            <w:shd w:val="clear" w:color="auto" w:fill="FFFFCC"/>
          </w:tcPr>
          <w:p w:rsidR="0092219B" w:rsidRDefault="0092219B" w:rsidP="0092219B">
            <w:r>
              <w:t>2.00 – 3.30</w:t>
            </w:r>
          </w:p>
        </w:tc>
        <w:tc>
          <w:tcPr>
            <w:tcW w:w="2078" w:type="dxa"/>
            <w:gridSpan w:val="2"/>
            <w:shd w:val="clear" w:color="auto" w:fill="FFFF00"/>
          </w:tcPr>
          <w:p w:rsidR="0092219B" w:rsidRPr="005B1266" w:rsidRDefault="0092219B" w:rsidP="0092219B">
            <w:pPr>
              <w:jc w:val="center"/>
              <w:rPr>
                <w:b/>
                <w:sz w:val="16"/>
                <w:szCs w:val="16"/>
              </w:rPr>
            </w:pPr>
            <w:r>
              <w:rPr>
                <w:b/>
                <w:sz w:val="16"/>
                <w:szCs w:val="16"/>
              </w:rPr>
              <w:t>Mixed Media</w:t>
            </w:r>
          </w:p>
        </w:tc>
        <w:tc>
          <w:tcPr>
            <w:tcW w:w="2252" w:type="dxa"/>
            <w:gridSpan w:val="4"/>
            <w:shd w:val="clear" w:color="auto" w:fill="00B0F0"/>
          </w:tcPr>
          <w:p w:rsidR="0092219B" w:rsidRDefault="0092219B" w:rsidP="0092219B">
            <w:pPr>
              <w:jc w:val="center"/>
              <w:rPr>
                <w:b/>
                <w:sz w:val="16"/>
                <w:szCs w:val="16"/>
              </w:rPr>
            </w:pPr>
            <w:r w:rsidRPr="00E145A6">
              <w:rPr>
                <w:b/>
                <w:sz w:val="16"/>
                <w:szCs w:val="16"/>
              </w:rPr>
              <w:t>MFL</w:t>
            </w:r>
          </w:p>
          <w:p w:rsidR="0092219B" w:rsidRPr="00E145A6" w:rsidRDefault="0092219B" w:rsidP="0092219B">
            <w:pPr>
              <w:jc w:val="center"/>
              <w:rPr>
                <w:b/>
                <w:sz w:val="16"/>
                <w:szCs w:val="16"/>
              </w:rPr>
            </w:pPr>
            <w:r>
              <w:rPr>
                <w:b/>
                <w:sz w:val="16"/>
                <w:szCs w:val="16"/>
              </w:rPr>
              <w:t>Supported study</w:t>
            </w:r>
          </w:p>
        </w:tc>
        <w:tc>
          <w:tcPr>
            <w:tcW w:w="1385" w:type="dxa"/>
            <w:gridSpan w:val="2"/>
            <w:shd w:val="clear" w:color="auto" w:fill="FABF8F" w:themeFill="accent6" w:themeFillTint="99"/>
          </w:tcPr>
          <w:p w:rsidR="0092219B" w:rsidRDefault="0092219B" w:rsidP="0092219B">
            <w:pPr>
              <w:jc w:val="center"/>
              <w:rPr>
                <w:b/>
                <w:sz w:val="16"/>
                <w:szCs w:val="16"/>
              </w:rPr>
            </w:pPr>
            <w:r>
              <w:rPr>
                <w:b/>
                <w:sz w:val="16"/>
                <w:szCs w:val="16"/>
              </w:rPr>
              <w:t>6</w:t>
            </w:r>
            <w:r w:rsidRPr="00FD2C89">
              <w:rPr>
                <w:b/>
                <w:sz w:val="16"/>
                <w:szCs w:val="16"/>
                <w:vertAlign w:val="superscript"/>
              </w:rPr>
              <w:t>th</w:t>
            </w:r>
            <w:r>
              <w:rPr>
                <w:b/>
                <w:sz w:val="16"/>
                <w:szCs w:val="16"/>
              </w:rPr>
              <w:t xml:space="preserve"> Form</w:t>
            </w:r>
          </w:p>
          <w:p w:rsidR="0092219B" w:rsidRDefault="0092219B" w:rsidP="0092219B">
            <w:pPr>
              <w:jc w:val="center"/>
              <w:rPr>
                <w:b/>
                <w:sz w:val="16"/>
                <w:szCs w:val="16"/>
              </w:rPr>
            </w:pPr>
            <w:r>
              <w:rPr>
                <w:b/>
                <w:sz w:val="16"/>
                <w:szCs w:val="16"/>
              </w:rPr>
              <w:t>Biology</w:t>
            </w:r>
          </w:p>
        </w:tc>
        <w:tc>
          <w:tcPr>
            <w:tcW w:w="952" w:type="dxa"/>
            <w:shd w:val="clear" w:color="auto" w:fill="FABF8F" w:themeFill="accent6" w:themeFillTint="99"/>
          </w:tcPr>
          <w:p w:rsidR="0092219B" w:rsidRDefault="0092219B" w:rsidP="0092219B">
            <w:pPr>
              <w:jc w:val="center"/>
              <w:rPr>
                <w:b/>
                <w:sz w:val="16"/>
                <w:szCs w:val="16"/>
              </w:rPr>
            </w:pPr>
            <w:r>
              <w:rPr>
                <w:b/>
                <w:sz w:val="16"/>
                <w:szCs w:val="16"/>
              </w:rPr>
              <w:t>3pm</w:t>
            </w:r>
          </w:p>
          <w:p w:rsidR="0092219B" w:rsidRPr="008E0559" w:rsidRDefault="0092219B" w:rsidP="0092219B">
            <w:pPr>
              <w:jc w:val="center"/>
              <w:rPr>
                <w:b/>
                <w:sz w:val="16"/>
                <w:szCs w:val="16"/>
              </w:rPr>
            </w:pPr>
            <w:r>
              <w:rPr>
                <w:b/>
                <w:sz w:val="16"/>
                <w:szCs w:val="16"/>
              </w:rPr>
              <w:t>1-2-1</w:t>
            </w:r>
          </w:p>
        </w:tc>
      </w:tr>
      <w:tr w:rsidR="0092219B" w:rsidRPr="00550E91" w:rsidTr="0092219B">
        <w:trPr>
          <w:trHeight w:val="388"/>
        </w:trPr>
        <w:tc>
          <w:tcPr>
            <w:tcW w:w="329" w:type="dxa"/>
            <w:vMerge w:val="restart"/>
            <w:shd w:val="clear" w:color="auto" w:fill="FCEAB6"/>
            <w:textDirection w:val="btLr"/>
          </w:tcPr>
          <w:p w:rsidR="0092219B" w:rsidRDefault="0092219B" w:rsidP="0092219B">
            <w:pPr>
              <w:ind w:left="113" w:right="113"/>
            </w:pPr>
            <w:r>
              <w:t>WEDNESDAY</w:t>
            </w:r>
          </w:p>
        </w:tc>
        <w:tc>
          <w:tcPr>
            <w:tcW w:w="875" w:type="dxa"/>
            <w:shd w:val="clear" w:color="auto" w:fill="FCEAB6"/>
          </w:tcPr>
          <w:p w:rsidR="0092219B" w:rsidRDefault="0092219B" w:rsidP="0092219B">
            <w:r>
              <w:t>9.30</w:t>
            </w:r>
          </w:p>
        </w:tc>
        <w:tc>
          <w:tcPr>
            <w:tcW w:w="2078" w:type="dxa"/>
            <w:gridSpan w:val="2"/>
            <w:shd w:val="clear" w:color="auto" w:fill="FFFF00"/>
          </w:tcPr>
          <w:p w:rsidR="0092219B" w:rsidRPr="005B1266" w:rsidRDefault="0092219B" w:rsidP="0092219B">
            <w:pPr>
              <w:spacing w:line="360" w:lineRule="auto"/>
              <w:jc w:val="center"/>
              <w:rPr>
                <w:b/>
                <w:sz w:val="16"/>
                <w:szCs w:val="16"/>
              </w:rPr>
            </w:pPr>
            <w:r w:rsidRPr="005B1266">
              <w:rPr>
                <w:b/>
                <w:sz w:val="16"/>
                <w:szCs w:val="16"/>
              </w:rPr>
              <w:t>ART KS3</w:t>
            </w:r>
          </w:p>
        </w:tc>
        <w:tc>
          <w:tcPr>
            <w:tcW w:w="2252" w:type="dxa"/>
            <w:gridSpan w:val="4"/>
            <w:shd w:val="clear" w:color="auto" w:fill="D99594" w:themeFill="accent2" w:themeFillTint="99"/>
          </w:tcPr>
          <w:p w:rsidR="0092219B" w:rsidRDefault="0092219B" w:rsidP="0092219B">
            <w:pPr>
              <w:jc w:val="center"/>
              <w:rPr>
                <w:b/>
                <w:sz w:val="16"/>
                <w:szCs w:val="16"/>
              </w:rPr>
            </w:pPr>
            <w:r>
              <w:rPr>
                <w:b/>
                <w:sz w:val="16"/>
                <w:szCs w:val="16"/>
              </w:rPr>
              <w:t>BSBK</w:t>
            </w:r>
          </w:p>
          <w:p w:rsidR="0092219B" w:rsidRPr="005B1266" w:rsidRDefault="0092219B" w:rsidP="0092219B">
            <w:pPr>
              <w:jc w:val="center"/>
              <w:rPr>
                <w:b/>
                <w:sz w:val="16"/>
                <w:szCs w:val="16"/>
              </w:rPr>
            </w:pPr>
            <w:r>
              <w:rPr>
                <w:b/>
                <w:sz w:val="16"/>
                <w:szCs w:val="16"/>
              </w:rPr>
              <w:t>Study</w:t>
            </w:r>
          </w:p>
        </w:tc>
        <w:tc>
          <w:tcPr>
            <w:tcW w:w="2337" w:type="dxa"/>
            <w:gridSpan w:val="3"/>
            <w:shd w:val="clear" w:color="auto" w:fill="99FF99"/>
          </w:tcPr>
          <w:p w:rsidR="0092219B" w:rsidRDefault="0092219B" w:rsidP="0092219B">
            <w:pPr>
              <w:jc w:val="center"/>
              <w:rPr>
                <w:b/>
                <w:sz w:val="16"/>
                <w:szCs w:val="16"/>
              </w:rPr>
            </w:pPr>
            <w:r>
              <w:rPr>
                <w:b/>
                <w:sz w:val="16"/>
                <w:szCs w:val="16"/>
              </w:rPr>
              <w:t>QUIET ROOM</w:t>
            </w:r>
          </w:p>
          <w:p w:rsidR="0092219B" w:rsidRPr="005B1266" w:rsidRDefault="0092219B" w:rsidP="0092219B">
            <w:pPr>
              <w:jc w:val="center"/>
              <w:rPr>
                <w:b/>
                <w:sz w:val="16"/>
                <w:szCs w:val="16"/>
              </w:rPr>
            </w:pPr>
            <w:r>
              <w:rPr>
                <w:b/>
                <w:sz w:val="16"/>
                <w:szCs w:val="16"/>
              </w:rPr>
              <w:t>Supported Study</w:t>
            </w:r>
          </w:p>
        </w:tc>
      </w:tr>
      <w:tr w:rsidR="0092219B" w:rsidRPr="00550E91" w:rsidTr="0092219B">
        <w:trPr>
          <w:trHeight w:val="249"/>
        </w:trPr>
        <w:tc>
          <w:tcPr>
            <w:tcW w:w="329" w:type="dxa"/>
            <w:vMerge/>
            <w:shd w:val="clear" w:color="auto" w:fill="FCEAB6"/>
            <w:textDirection w:val="btLr"/>
          </w:tcPr>
          <w:p w:rsidR="0092219B" w:rsidRDefault="0092219B" w:rsidP="0092219B">
            <w:pPr>
              <w:ind w:left="113" w:right="113"/>
            </w:pPr>
          </w:p>
        </w:tc>
        <w:tc>
          <w:tcPr>
            <w:tcW w:w="875" w:type="dxa"/>
            <w:shd w:val="clear" w:color="auto" w:fill="FCEAB6"/>
          </w:tcPr>
          <w:p w:rsidR="0092219B" w:rsidRDefault="0092219B" w:rsidP="0092219B">
            <w:r>
              <w:t>10.50</w:t>
            </w:r>
          </w:p>
        </w:tc>
        <w:tc>
          <w:tcPr>
            <w:tcW w:w="1212" w:type="dxa"/>
            <w:vMerge w:val="restart"/>
            <w:shd w:val="clear" w:color="auto" w:fill="FFFF00"/>
            <w:vAlign w:val="center"/>
          </w:tcPr>
          <w:p w:rsidR="0092219B" w:rsidRPr="00F475F8" w:rsidRDefault="0092219B" w:rsidP="0092219B">
            <w:pPr>
              <w:pStyle w:val="NoSpacing"/>
              <w:jc w:val="center"/>
              <w:rPr>
                <w:b/>
                <w:sz w:val="24"/>
                <w:szCs w:val="24"/>
              </w:rPr>
            </w:pPr>
            <w:r w:rsidRPr="00F475F8">
              <w:rPr>
                <w:b/>
                <w:sz w:val="24"/>
                <w:szCs w:val="24"/>
              </w:rPr>
              <w:t>6</w:t>
            </w:r>
            <w:r w:rsidRPr="00F475F8">
              <w:rPr>
                <w:b/>
                <w:sz w:val="24"/>
                <w:szCs w:val="24"/>
                <w:vertAlign w:val="superscript"/>
              </w:rPr>
              <w:t>TH</w:t>
            </w:r>
            <w:r w:rsidRPr="00F475F8">
              <w:rPr>
                <w:b/>
                <w:sz w:val="24"/>
                <w:szCs w:val="24"/>
              </w:rPr>
              <w:t xml:space="preserve"> FORM</w:t>
            </w:r>
          </w:p>
        </w:tc>
        <w:tc>
          <w:tcPr>
            <w:tcW w:w="866" w:type="dxa"/>
            <w:vMerge w:val="restart"/>
            <w:shd w:val="clear" w:color="auto" w:fill="FFFF00"/>
            <w:vAlign w:val="center"/>
          </w:tcPr>
          <w:p w:rsidR="0092219B" w:rsidRPr="005B1266" w:rsidRDefault="0092219B" w:rsidP="0092219B">
            <w:pPr>
              <w:pStyle w:val="NoSpacing"/>
              <w:jc w:val="center"/>
              <w:rPr>
                <w:b/>
                <w:sz w:val="16"/>
                <w:szCs w:val="16"/>
              </w:rPr>
            </w:pPr>
            <w:r>
              <w:rPr>
                <w:b/>
                <w:sz w:val="16"/>
                <w:szCs w:val="16"/>
              </w:rPr>
              <w:t>Vocational Art (ILP)</w:t>
            </w:r>
          </w:p>
        </w:tc>
        <w:tc>
          <w:tcPr>
            <w:tcW w:w="2252" w:type="dxa"/>
            <w:gridSpan w:val="4"/>
            <w:shd w:val="clear" w:color="auto" w:fill="00B0F0"/>
          </w:tcPr>
          <w:p w:rsidR="0092219B" w:rsidRPr="005B1266" w:rsidRDefault="0092219B" w:rsidP="0092219B">
            <w:pPr>
              <w:jc w:val="center"/>
              <w:rPr>
                <w:b/>
                <w:sz w:val="16"/>
                <w:szCs w:val="16"/>
              </w:rPr>
            </w:pPr>
            <w:r>
              <w:rPr>
                <w:b/>
                <w:sz w:val="16"/>
                <w:szCs w:val="16"/>
              </w:rPr>
              <w:t>KS4 Computer science Enterprise/career skills</w:t>
            </w:r>
          </w:p>
        </w:tc>
        <w:tc>
          <w:tcPr>
            <w:tcW w:w="2337" w:type="dxa"/>
            <w:gridSpan w:val="3"/>
            <w:shd w:val="clear" w:color="auto" w:fill="92D050"/>
          </w:tcPr>
          <w:p w:rsidR="0092219B" w:rsidRDefault="0092219B" w:rsidP="0092219B">
            <w:pPr>
              <w:jc w:val="center"/>
              <w:rPr>
                <w:b/>
                <w:sz w:val="16"/>
                <w:szCs w:val="16"/>
              </w:rPr>
            </w:pPr>
            <w:r w:rsidRPr="005B1266">
              <w:rPr>
                <w:b/>
                <w:sz w:val="16"/>
                <w:szCs w:val="16"/>
              </w:rPr>
              <w:t>GEOG</w:t>
            </w:r>
          </w:p>
          <w:p w:rsidR="0092219B" w:rsidRPr="005B1266" w:rsidRDefault="0092219B" w:rsidP="0092219B">
            <w:pPr>
              <w:jc w:val="center"/>
              <w:rPr>
                <w:b/>
                <w:sz w:val="16"/>
                <w:szCs w:val="16"/>
              </w:rPr>
            </w:pPr>
            <w:r w:rsidRPr="005B1266">
              <w:rPr>
                <w:b/>
                <w:sz w:val="16"/>
                <w:szCs w:val="16"/>
              </w:rPr>
              <w:t>KS3</w:t>
            </w:r>
          </w:p>
        </w:tc>
      </w:tr>
      <w:tr w:rsidR="0092219B" w:rsidRPr="00550E91" w:rsidTr="0092219B">
        <w:trPr>
          <w:trHeight w:val="237"/>
        </w:trPr>
        <w:tc>
          <w:tcPr>
            <w:tcW w:w="329" w:type="dxa"/>
            <w:vMerge/>
            <w:shd w:val="clear" w:color="auto" w:fill="FCEAB6"/>
            <w:textDirection w:val="btLr"/>
          </w:tcPr>
          <w:p w:rsidR="0092219B" w:rsidRDefault="0092219B" w:rsidP="0092219B">
            <w:pPr>
              <w:ind w:left="113" w:right="113"/>
            </w:pPr>
          </w:p>
        </w:tc>
        <w:tc>
          <w:tcPr>
            <w:tcW w:w="875" w:type="dxa"/>
            <w:shd w:val="clear" w:color="auto" w:fill="FCEAB6"/>
          </w:tcPr>
          <w:p w:rsidR="0092219B" w:rsidRDefault="0092219B" w:rsidP="0092219B">
            <w:r>
              <w:t>11.40</w:t>
            </w:r>
          </w:p>
        </w:tc>
        <w:tc>
          <w:tcPr>
            <w:tcW w:w="1212" w:type="dxa"/>
            <w:vMerge/>
            <w:shd w:val="clear" w:color="auto" w:fill="FFFF00"/>
          </w:tcPr>
          <w:p w:rsidR="0092219B" w:rsidRPr="005B1266" w:rsidRDefault="0092219B" w:rsidP="0092219B">
            <w:pPr>
              <w:pStyle w:val="NoSpacing"/>
              <w:jc w:val="center"/>
              <w:rPr>
                <w:b/>
                <w:sz w:val="16"/>
                <w:szCs w:val="16"/>
              </w:rPr>
            </w:pPr>
          </w:p>
        </w:tc>
        <w:tc>
          <w:tcPr>
            <w:tcW w:w="866" w:type="dxa"/>
            <w:vMerge/>
            <w:shd w:val="clear" w:color="auto" w:fill="FFFF00"/>
          </w:tcPr>
          <w:p w:rsidR="0092219B" w:rsidRPr="005B1266" w:rsidRDefault="0092219B" w:rsidP="0092219B">
            <w:pPr>
              <w:pStyle w:val="NoSpacing"/>
              <w:jc w:val="center"/>
              <w:rPr>
                <w:b/>
                <w:sz w:val="16"/>
                <w:szCs w:val="16"/>
              </w:rPr>
            </w:pPr>
          </w:p>
        </w:tc>
        <w:tc>
          <w:tcPr>
            <w:tcW w:w="2252" w:type="dxa"/>
            <w:gridSpan w:val="4"/>
            <w:shd w:val="clear" w:color="auto" w:fill="00B0F0"/>
          </w:tcPr>
          <w:p w:rsidR="0092219B" w:rsidRPr="005B1266" w:rsidRDefault="0092219B" w:rsidP="0092219B">
            <w:pPr>
              <w:jc w:val="center"/>
              <w:rPr>
                <w:b/>
                <w:sz w:val="16"/>
                <w:szCs w:val="16"/>
              </w:rPr>
            </w:pPr>
            <w:r w:rsidRPr="005B1266">
              <w:rPr>
                <w:b/>
                <w:sz w:val="16"/>
                <w:szCs w:val="16"/>
              </w:rPr>
              <w:t>ICT KS3</w:t>
            </w:r>
          </w:p>
        </w:tc>
        <w:tc>
          <w:tcPr>
            <w:tcW w:w="2337" w:type="dxa"/>
            <w:gridSpan w:val="3"/>
            <w:shd w:val="clear" w:color="auto" w:fill="92D050"/>
          </w:tcPr>
          <w:p w:rsidR="0092219B" w:rsidRPr="005B1266" w:rsidRDefault="0092219B" w:rsidP="0092219B">
            <w:pPr>
              <w:pStyle w:val="NoSpacing"/>
              <w:jc w:val="center"/>
              <w:rPr>
                <w:b/>
                <w:sz w:val="16"/>
                <w:szCs w:val="16"/>
              </w:rPr>
            </w:pPr>
            <w:r w:rsidRPr="005B1266">
              <w:rPr>
                <w:b/>
                <w:sz w:val="16"/>
                <w:szCs w:val="16"/>
              </w:rPr>
              <w:t>GEOG</w:t>
            </w:r>
          </w:p>
          <w:p w:rsidR="0092219B" w:rsidRPr="005B1266" w:rsidRDefault="0092219B" w:rsidP="0092219B">
            <w:pPr>
              <w:jc w:val="center"/>
              <w:rPr>
                <w:b/>
                <w:sz w:val="16"/>
                <w:szCs w:val="16"/>
              </w:rPr>
            </w:pPr>
            <w:r>
              <w:rPr>
                <w:b/>
                <w:sz w:val="16"/>
                <w:szCs w:val="16"/>
              </w:rPr>
              <w:t>KS4</w:t>
            </w:r>
          </w:p>
        </w:tc>
      </w:tr>
      <w:tr w:rsidR="0092219B" w:rsidRPr="00550E91" w:rsidTr="0092219B">
        <w:trPr>
          <w:trHeight w:val="370"/>
        </w:trPr>
        <w:tc>
          <w:tcPr>
            <w:tcW w:w="329" w:type="dxa"/>
            <w:vMerge/>
            <w:textDirection w:val="btLr"/>
          </w:tcPr>
          <w:p w:rsidR="0092219B" w:rsidRDefault="0092219B" w:rsidP="0092219B">
            <w:pPr>
              <w:ind w:left="113" w:right="113"/>
            </w:pPr>
          </w:p>
        </w:tc>
        <w:tc>
          <w:tcPr>
            <w:tcW w:w="875" w:type="dxa"/>
            <w:shd w:val="clear" w:color="auto" w:fill="FCEAB6"/>
          </w:tcPr>
          <w:p w:rsidR="0092219B" w:rsidRDefault="0092219B" w:rsidP="0092219B">
            <w:r>
              <w:t>2.00 – 3.30</w:t>
            </w:r>
          </w:p>
        </w:tc>
        <w:tc>
          <w:tcPr>
            <w:tcW w:w="1212" w:type="dxa"/>
            <w:shd w:val="clear" w:color="auto" w:fill="B6DDE8" w:themeFill="accent5" w:themeFillTint="66"/>
          </w:tcPr>
          <w:p w:rsidR="0092219B" w:rsidRPr="005B1266" w:rsidRDefault="0092219B" w:rsidP="0092219B">
            <w:pPr>
              <w:pStyle w:val="NoSpacing"/>
              <w:jc w:val="center"/>
              <w:rPr>
                <w:b/>
                <w:sz w:val="16"/>
                <w:szCs w:val="16"/>
              </w:rPr>
            </w:pPr>
            <w:r>
              <w:rPr>
                <w:b/>
                <w:sz w:val="16"/>
                <w:szCs w:val="16"/>
              </w:rPr>
              <w:t>KS3 maths</w:t>
            </w:r>
          </w:p>
        </w:tc>
        <w:tc>
          <w:tcPr>
            <w:tcW w:w="866" w:type="dxa"/>
            <w:shd w:val="clear" w:color="auto" w:fill="B6DDE8" w:themeFill="accent5" w:themeFillTint="66"/>
          </w:tcPr>
          <w:p w:rsidR="0092219B" w:rsidRPr="005B1266" w:rsidRDefault="0092219B" w:rsidP="0092219B">
            <w:pPr>
              <w:pStyle w:val="NoSpacing"/>
              <w:jc w:val="center"/>
              <w:rPr>
                <w:b/>
                <w:sz w:val="16"/>
                <w:szCs w:val="16"/>
              </w:rPr>
            </w:pPr>
            <w:r>
              <w:rPr>
                <w:b/>
                <w:sz w:val="16"/>
                <w:szCs w:val="16"/>
              </w:rPr>
              <w:t>6</w:t>
            </w:r>
            <w:r w:rsidRPr="00BC386F">
              <w:rPr>
                <w:b/>
                <w:sz w:val="16"/>
                <w:szCs w:val="16"/>
                <w:vertAlign w:val="superscript"/>
              </w:rPr>
              <w:t>th</w:t>
            </w:r>
            <w:r>
              <w:rPr>
                <w:b/>
                <w:sz w:val="16"/>
                <w:szCs w:val="16"/>
              </w:rPr>
              <w:t xml:space="preserve"> form Maths</w:t>
            </w:r>
          </w:p>
        </w:tc>
        <w:tc>
          <w:tcPr>
            <w:tcW w:w="1125" w:type="dxa"/>
            <w:gridSpan w:val="2"/>
            <w:shd w:val="clear" w:color="auto" w:fill="92D050"/>
          </w:tcPr>
          <w:p w:rsidR="0092219B" w:rsidRDefault="0092219B" w:rsidP="0092219B">
            <w:pPr>
              <w:jc w:val="center"/>
              <w:rPr>
                <w:b/>
                <w:sz w:val="16"/>
                <w:szCs w:val="16"/>
              </w:rPr>
            </w:pPr>
            <w:r>
              <w:rPr>
                <w:b/>
                <w:sz w:val="16"/>
                <w:szCs w:val="16"/>
              </w:rPr>
              <w:t>Supported Study</w:t>
            </w:r>
          </w:p>
          <w:p w:rsidR="0092219B" w:rsidRDefault="0092219B" w:rsidP="0092219B">
            <w:pPr>
              <w:jc w:val="center"/>
              <w:rPr>
                <w:b/>
                <w:sz w:val="16"/>
                <w:szCs w:val="16"/>
              </w:rPr>
            </w:pPr>
            <w:r>
              <w:rPr>
                <w:b/>
                <w:sz w:val="16"/>
                <w:szCs w:val="16"/>
              </w:rPr>
              <w:t xml:space="preserve">A Level </w:t>
            </w:r>
            <w:proofErr w:type="spellStart"/>
            <w:r>
              <w:rPr>
                <w:b/>
                <w:sz w:val="16"/>
                <w:szCs w:val="16"/>
              </w:rPr>
              <w:t>Geog</w:t>
            </w:r>
            <w:proofErr w:type="spellEnd"/>
          </w:p>
        </w:tc>
        <w:tc>
          <w:tcPr>
            <w:tcW w:w="1126" w:type="dxa"/>
            <w:gridSpan w:val="2"/>
            <w:shd w:val="clear" w:color="auto" w:fill="92D050"/>
          </w:tcPr>
          <w:p w:rsidR="0092219B" w:rsidRPr="005B1266" w:rsidRDefault="0092219B" w:rsidP="0092219B">
            <w:pPr>
              <w:jc w:val="center"/>
              <w:rPr>
                <w:b/>
                <w:sz w:val="16"/>
                <w:szCs w:val="16"/>
              </w:rPr>
            </w:pPr>
            <w:r w:rsidRPr="00E145A6">
              <w:rPr>
                <w:b/>
                <w:sz w:val="16"/>
                <w:szCs w:val="16"/>
              </w:rPr>
              <w:t>R.S KS3</w:t>
            </w:r>
          </w:p>
        </w:tc>
        <w:tc>
          <w:tcPr>
            <w:tcW w:w="2337" w:type="dxa"/>
            <w:gridSpan w:val="3"/>
            <w:shd w:val="clear" w:color="auto" w:fill="00B0F0"/>
          </w:tcPr>
          <w:p w:rsidR="0092219B" w:rsidRDefault="0092219B" w:rsidP="0092219B">
            <w:pPr>
              <w:jc w:val="center"/>
              <w:rPr>
                <w:b/>
                <w:sz w:val="16"/>
                <w:szCs w:val="16"/>
              </w:rPr>
            </w:pPr>
            <w:r>
              <w:rPr>
                <w:b/>
                <w:sz w:val="16"/>
                <w:szCs w:val="16"/>
              </w:rPr>
              <w:t>Supported Study</w:t>
            </w:r>
          </w:p>
          <w:p w:rsidR="0092219B" w:rsidRPr="005B1266" w:rsidRDefault="0092219B" w:rsidP="0092219B">
            <w:pPr>
              <w:jc w:val="center"/>
              <w:rPr>
                <w:b/>
                <w:sz w:val="16"/>
                <w:szCs w:val="16"/>
              </w:rPr>
            </w:pPr>
          </w:p>
        </w:tc>
      </w:tr>
      <w:tr w:rsidR="0092219B" w:rsidRPr="00550E91" w:rsidTr="0092219B">
        <w:trPr>
          <w:trHeight w:val="301"/>
        </w:trPr>
        <w:tc>
          <w:tcPr>
            <w:tcW w:w="329" w:type="dxa"/>
            <w:vMerge w:val="restart"/>
            <w:shd w:val="clear" w:color="auto" w:fill="FFFFCC"/>
            <w:textDirection w:val="btLr"/>
          </w:tcPr>
          <w:p w:rsidR="0092219B" w:rsidRDefault="0092219B" w:rsidP="0092219B">
            <w:pPr>
              <w:ind w:left="113" w:right="113"/>
            </w:pPr>
            <w:r>
              <w:t>THURSDAY</w:t>
            </w:r>
          </w:p>
        </w:tc>
        <w:tc>
          <w:tcPr>
            <w:tcW w:w="875" w:type="dxa"/>
            <w:shd w:val="clear" w:color="auto" w:fill="FFFFCC"/>
          </w:tcPr>
          <w:p w:rsidR="0092219B" w:rsidRDefault="0092219B" w:rsidP="0092219B">
            <w:r>
              <w:t>9.30</w:t>
            </w:r>
          </w:p>
        </w:tc>
        <w:tc>
          <w:tcPr>
            <w:tcW w:w="2078" w:type="dxa"/>
            <w:gridSpan w:val="2"/>
            <w:shd w:val="clear" w:color="auto" w:fill="FABF8F" w:themeFill="accent6" w:themeFillTint="99"/>
          </w:tcPr>
          <w:p w:rsidR="0092219B" w:rsidRPr="005B1266" w:rsidRDefault="0092219B" w:rsidP="0092219B">
            <w:pPr>
              <w:spacing w:line="360" w:lineRule="auto"/>
              <w:jc w:val="center"/>
              <w:rPr>
                <w:b/>
                <w:sz w:val="16"/>
                <w:szCs w:val="16"/>
              </w:rPr>
            </w:pPr>
            <w:r w:rsidRPr="005B1266">
              <w:rPr>
                <w:b/>
                <w:sz w:val="16"/>
                <w:szCs w:val="16"/>
              </w:rPr>
              <w:t>SCIENCE KS3</w:t>
            </w:r>
          </w:p>
        </w:tc>
        <w:tc>
          <w:tcPr>
            <w:tcW w:w="2252" w:type="dxa"/>
            <w:gridSpan w:val="4"/>
            <w:tcBorders>
              <w:bottom w:val="single" w:sz="4" w:space="0" w:color="auto"/>
            </w:tcBorders>
            <w:shd w:val="clear" w:color="auto" w:fill="B6DDE8" w:themeFill="accent5" w:themeFillTint="66"/>
          </w:tcPr>
          <w:p w:rsidR="0092219B" w:rsidRPr="005B1266" w:rsidRDefault="0092219B" w:rsidP="0092219B">
            <w:pPr>
              <w:jc w:val="center"/>
              <w:rPr>
                <w:b/>
                <w:sz w:val="16"/>
                <w:szCs w:val="16"/>
              </w:rPr>
            </w:pPr>
            <w:r w:rsidRPr="005B1266">
              <w:rPr>
                <w:b/>
                <w:sz w:val="16"/>
                <w:szCs w:val="16"/>
              </w:rPr>
              <w:t>MATHS Y10</w:t>
            </w:r>
          </w:p>
        </w:tc>
        <w:tc>
          <w:tcPr>
            <w:tcW w:w="1298" w:type="dxa"/>
            <w:shd w:val="clear" w:color="auto" w:fill="99FF99"/>
          </w:tcPr>
          <w:p w:rsidR="0092219B" w:rsidRDefault="0092219B" w:rsidP="0092219B">
            <w:pPr>
              <w:jc w:val="center"/>
              <w:rPr>
                <w:b/>
                <w:sz w:val="16"/>
                <w:szCs w:val="16"/>
              </w:rPr>
            </w:pPr>
            <w:r>
              <w:rPr>
                <w:b/>
                <w:sz w:val="16"/>
                <w:szCs w:val="16"/>
              </w:rPr>
              <w:t>QUIET ROOM</w:t>
            </w:r>
          </w:p>
          <w:p w:rsidR="0092219B" w:rsidRDefault="0092219B" w:rsidP="0092219B">
            <w:pPr>
              <w:jc w:val="center"/>
              <w:rPr>
                <w:b/>
                <w:sz w:val="16"/>
                <w:szCs w:val="16"/>
              </w:rPr>
            </w:pPr>
            <w:r>
              <w:rPr>
                <w:b/>
                <w:sz w:val="16"/>
                <w:szCs w:val="16"/>
              </w:rPr>
              <w:t>6</w:t>
            </w:r>
            <w:r w:rsidRPr="00701160">
              <w:rPr>
                <w:b/>
                <w:sz w:val="16"/>
                <w:szCs w:val="16"/>
                <w:vertAlign w:val="superscript"/>
              </w:rPr>
              <w:t>th</w:t>
            </w:r>
            <w:r>
              <w:rPr>
                <w:b/>
                <w:sz w:val="16"/>
                <w:szCs w:val="16"/>
              </w:rPr>
              <w:t xml:space="preserve"> Form</w:t>
            </w:r>
          </w:p>
          <w:p w:rsidR="0092219B" w:rsidRDefault="0092219B" w:rsidP="0092219B">
            <w:pPr>
              <w:jc w:val="center"/>
              <w:rPr>
                <w:b/>
                <w:sz w:val="16"/>
                <w:szCs w:val="16"/>
              </w:rPr>
            </w:pPr>
            <w:r>
              <w:rPr>
                <w:b/>
                <w:sz w:val="16"/>
                <w:szCs w:val="16"/>
              </w:rPr>
              <w:t>Supported Study</w:t>
            </w:r>
          </w:p>
        </w:tc>
        <w:tc>
          <w:tcPr>
            <w:tcW w:w="1039" w:type="dxa"/>
            <w:gridSpan w:val="2"/>
            <w:shd w:val="clear" w:color="auto" w:fill="CCC0D9" w:themeFill="accent4" w:themeFillTint="66"/>
          </w:tcPr>
          <w:p w:rsidR="0092219B" w:rsidRPr="005B1266" w:rsidRDefault="0092219B" w:rsidP="0092219B">
            <w:pPr>
              <w:jc w:val="center"/>
              <w:rPr>
                <w:b/>
                <w:sz w:val="16"/>
                <w:szCs w:val="16"/>
              </w:rPr>
            </w:pPr>
            <w:r>
              <w:rPr>
                <w:b/>
                <w:sz w:val="16"/>
                <w:szCs w:val="16"/>
              </w:rPr>
              <w:t>Link work/ILPs</w:t>
            </w:r>
          </w:p>
        </w:tc>
      </w:tr>
      <w:tr w:rsidR="0092219B" w:rsidRPr="00550E91" w:rsidTr="0092219B">
        <w:trPr>
          <w:trHeight w:val="51"/>
        </w:trPr>
        <w:tc>
          <w:tcPr>
            <w:tcW w:w="329" w:type="dxa"/>
            <w:vMerge/>
            <w:shd w:val="clear" w:color="auto" w:fill="FFFFCC"/>
            <w:textDirection w:val="btLr"/>
          </w:tcPr>
          <w:p w:rsidR="0092219B" w:rsidRDefault="0092219B" w:rsidP="0092219B">
            <w:pPr>
              <w:ind w:left="113" w:right="113"/>
            </w:pPr>
          </w:p>
        </w:tc>
        <w:tc>
          <w:tcPr>
            <w:tcW w:w="875" w:type="dxa"/>
            <w:shd w:val="clear" w:color="auto" w:fill="FFFFCC"/>
          </w:tcPr>
          <w:p w:rsidR="0092219B" w:rsidRDefault="0092219B" w:rsidP="0092219B">
            <w:r>
              <w:t>10.50</w:t>
            </w:r>
          </w:p>
        </w:tc>
        <w:tc>
          <w:tcPr>
            <w:tcW w:w="2078" w:type="dxa"/>
            <w:gridSpan w:val="2"/>
            <w:shd w:val="clear" w:color="auto" w:fill="FABF8F" w:themeFill="accent6" w:themeFillTint="99"/>
          </w:tcPr>
          <w:p w:rsidR="0092219B" w:rsidRPr="005B1266" w:rsidRDefault="0092219B" w:rsidP="0092219B">
            <w:pPr>
              <w:spacing w:line="360" w:lineRule="auto"/>
              <w:jc w:val="center"/>
              <w:rPr>
                <w:b/>
                <w:sz w:val="16"/>
                <w:szCs w:val="16"/>
              </w:rPr>
            </w:pPr>
            <w:r w:rsidRPr="005B1266">
              <w:rPr>
                <w:b/>
                <w:sz w:val="16"/>
                <w:szCs w:val="16"/>
              </w:rPr>
              <w:t>SCIENCE Y11</w:t>
            </w:r>
          </w:p>
        </w:tc>
        <w:tc>
          <w:tcPr>
            <w:tcW w:w="2252" w:type="dxa"/>
            <w:gridSpan w:val="4"/>
            <w:shd w:val="clear" w:color="auto" w:fill="B6DDE8" w:themeFill="accent5" w:themeFillTint="66"/>
            <w:vAlign w:val="center"/>
          </w:tcPr>
          <w:p w:rsidR="0092219B" w:rsidRPr="005B1266" w:rsidRDefault="0092219B" w:rsidP="0092219B">
            <w:pPr>
              <w:jc w:val="center"/>
              <w:rPr>
                <w:b/>
                <w:sz w:val="16"/>
                <w:szCs w:val="16"/>
              </w:rPr>
            </w:pPr>
            <w:r w:rsidRPr="005B1266">
              <w:rPr>
                <w:b/>
                <w:sz w:val="16"/>
                <w:szCs w:val="16"/>
              </w:rPr>
              <w:t>MATHS KS3</w:t>
            </w:r>
          </w:p>
        </w:tc>
        <w:tc>
          <w:tcPr>
            <w:tcW w:w="2337" w:type="dxa"/>
            <w:gridSpan w:val="3"/>
            <w:shd w:val="clear" w:color="auto" w:fill="CCC0D9" w:themeFill="accent4" w:themeFillTint="66"/>
          </w:tcPr>
          <w:p w:rsidR="0092219B" w:rsidRPr="005B1266" w:rsidRDefault="0092219B" w:rsidP="0092219B">
            <w:pPr>
              <w:jc w:val="center"/>
              <w:rPr>
                <w:b/>
                <w:sz w:val="16"/>
                <w:szCs w:val="16"/>
              </w:rPr>
            </w:pPr>
            <w:r w:rsidRPr="005B1266">
              <w:rPr>
                <w:b/>
                <w:sz w:val="16"/>
                <w:szCs w:val="16"/>
              </w:rPr>
              <w:t>ENGLISH Y10</w:t>
            </w:r>
          </w:p>
        </w:tc>
      </w:tr>
      <w:tr w:rsidR="0092219B" w:rsidRPr="00550E91" w:rsidTr="0092219B">
        <w:trPr>
          <w:trHeight w:val="196"/>
        </w:trPr>
        <w:tc>
          <w:tcPr>
            <w:tcW w:w="329" w:type="dxa"/>
            <w:vMerge/>
            <w:textDirection w:val="btLr"/>
          </w:tcPr>
          <w:p w:rsidR="0092219B" w:rsidRDefault="0092219B" w:rsidP="0092219B">
            <w:pPr>
              <w:ind w:left="113" w:right="113"/>
            </w:pPr>
          </w:p>
        </w:tc>
        <w:tc>
          <w:tcPr>
            <w:tcW w:w="875" w:type="dxa"/>
            <w:shd w:val="clear" w:color="auto" w:fill="FFFFCC"/>
          </w:tcPr>
          <w:p w:rsidR="0092219B" w:rsidRDefault="0092219B" w:rsidP="0092219B">
            <w:r>
              <w:t>11.40</w:t>
            </w:r>
          </w:p>
        </w:tc>
        <w:tc>
          <w:tcPr>
            <w:tcW w:w="2078" w:type="dxa"/>
            <w:gridSpan w:val="2"/>
            <w:shd w:val="clear" w:color="auto" w:fill="FABF8F" w:themeFill="accent6" w:themeFillTint="99"/>
          </w:tcPr>
          <w:p w:rsidR="0092219B" w:rsidRPr="005B1266" w:rsidRDefault="0092219B" w:rsidP="0092219B">
            <w:pPr>
              <w:spacing w:line="360" w:lineRule="auto"/>
              <w:jc w:val="center"/>
              <w:rPr>
                <w:b/>
                <w:sz w:val="16"/>
                <w:szCs w:val="16"/>
              </w:rPr>
            </w:pPr>
            <w:r w:rsidRPr="005B1266">
              <w:rPr>
                <w:b/>
                <w:sz w:val="16"/>
                <w:szCs w:val="16"/>
              </w:rPr>
              <w:t>SCIENCE Y10</w:t>
            </w:r>
          </w:p>
        </w:tc>
        <w:tc>
          <w:tcPr>
            <w:tcW w:w="2252" w:type="dxa"/>
            <w:gridSpan w:val="4"/>
            <w:shd w:val="clear" w:color="auto" w:fill="B6DDE8" w:themeFill="accent5" w:themeFillTint="66"/>
          </w:tcPr>
          <w:p w:rsidR="0092219B" w:rsidRPr="005B1266" w:rsidRDefault="0092219B" w:rsidP="0092219B">
            <w:pPr>
              <w:jc w:val="center"/>
              <w:rPr>
                <w:b/>
                <w:sz w:val="16"/>
                <w:szCs w:val="16"/>
              </w:rPr>
            </w:pPr>
            <w:r w:rsidRPr="005B1266">
              <w:rPr>
                <w:b/>
                <w:sz w:val="16"/>
                <w:szCs w:val="16"/>
              </w:rPr>
              <w:t>MATHS Y11</w:t>
            </w:r>
          </w:p>
        </w:tc>
        <w:tc>
          <w:tcPr>
            <w:tcW w:w="2337" w:type="dxa"/>
            <w:gridSpan w:val="3"/>
            <w:shd w:val="clear" w:color="auto" w:fill="CCC0D9" w:themeFill="accent4" w:themeFillTint="66"/>
          </w:tcPr>
          <w:p w:rsidR="0092219B" w:rsidRPr="005B1266" w:rsidRDefault="0092219B" w:rsidP="0092219B">
            <w:pPr>
              <w:jc w:val="center"/>
              <w:rPr>
                <w:b/>
                <w:sz w:val="16"/>
                <w:szCs w:val="16"/>
              </w:rPr>
            </w:pPr>
            <w:r w:rsidRPr="005B1266">
              <w:rPr>
                <w:b/>
                <w:sz w:val="16"/>
                <w:szCs w:val="16"/>
              </w:rPr>
              <w:t>ENGLISH KS3</w:t>
            </w:r>
          </w:p>
        </w:tc>
      </w:tr>
      <w:tr w:rsidR="0092219B" w:rsidRPr="00550E91" w:rsidTr="0092219B">
        <w:trPr>
          <w:trHeight w:val="376"/>
        </w:trPr>
        <w:tc>
          <w:tcPr>
            <w:tcW w:w="329" w:type="dxa"/>
            <w:vMerge/>
            <w:textDirection w:val="btLr"/>
          </w:tcPr>
          <w:p w:rsidR="0092219B" w:rsidRDefault="0092219B" w:rsidP="0092219B">
            <w:pPr>
              <w:ind w:left="113" w:right="113"/>
            </w:pPr>
          </w:p>
        </w:tc>
        <w:tc>
          <w:tcPr>
            <w:tcW w:w="875" w:type="dxa"/>
            <w:shd w:val="clear" w:color="auto" w:fill="FFFFCC"/>
          </w:tcPr>
          <w:p w:rsidR="0092219B" w:rsidRDefault="0092219B" w:rsidP="0092219B">
            <w:r>
              <w:t>2.00 – 3.30</w:t>
            </w:r>
          </w:p>
        </w:tc>
        <w:tc>
          <w:tcPr>
            <w:tcW w:w="2078" w:type="dxa"/>
            <w:gridSpan w:val="2"/>
            <w:shd w:val="clear" w:color="auto" w:fill="D99594" w:themeFill="accent2" w:themeFillTint="99"/>
          </w:tcPr>
          <w:p w:rsidR="0092219B" w:rsidRPr="00B80DC8" w:rsidRDefault="0092219B" w:rsidP="0092219B">
            <w:pPr>
              <w:pStyle w:val="NoSpacing"/>
              <w:jc w:val="center"/>
              <w:rPr>
                <w:b/>
                <w:sz w:val="20"/>
                <w:szCs w:val="20"/>
              </w:rPr>
            </w:pPr>
            <w:r w:rsidRPr="00B80DC8">
              <w:rPr>
                <w:b/>
                <w:sz w:val="20"/>
                <w:szCs w:val="20"/>
              </w:rPr>
              <w:t>Making Choices</w:t>
            </w:r>
          </w:p>
          <w:p w:rsidR="0092219B" w:rsidRPr="009472C3" w:rsidRDefault="0092219B" w:rsidP="0092219B">
            <w:pPr>
              <w:pStyle w:val="NoSpacing"/>
              <w:jc w:val="center"/>
              <w:rPr>
                <w:b/>
                <w:sz w:val="20"/>
                <w:szCs w:val="20"/>
              </w:rPr>
            </w:pPr>
            <w:r w:rsidRPr="00B80DC8">
              <w:rPr>
                <w:b/>
                <w:sz w:val="20"/>
                <w:szCs w:val="20"/>
              </w:rPr>
              <w:t>6</w:t>
            </w:r>
            <w:r w:rsidRPr="00B80DC8">
              <w:rPr>
                <w:b/>
                <w:sz w:val="20"/>
                <w:szCs w:val="20"/>
                <w:vertAlign w:val="superscript"/>
              </w:rPr>
              <w:t>th</w:t>
            </w:r>
            <w:r w:rsidRPr="00B80DC8">
              <w:rPr>
                <w:b/>
                <w:sz w:val="20"/>
                <w:szCs w:val="20"/>
              </w:rPr>
              <w:t xml:space="preserve"> form</w:t>
            </w:r>
            <w:r>
              <w:rPr>
                <w:b/>
                <w:sz w:val="20"/>
                <w:szCs w:val="20"/>
              </w:rPr>
              <w:t xml:space="preserve"> 2.30</w:t>
            </w:r>
          </w:p>
        </w:tc>
        <w:tc>
          <w:tcPr>
            <w:tcW w:w="953" w:type="dxa"/>
            <w:tcBorders>
              <w:bottom w:val="single" w:sz="4" w:space="0" w:color="auto"/>
            </w:tcBorders>
            <w:shd w:val="clear" w:color="auto" w:fill="00B0F0"/>
          </w:tcPr>
          <w:p w:rsidR="0092219B" w:rsidRDefault="0092219B" w:rsidP="0092219B">
            <w:pPr>
              <w:jc w:val="center"/>
              <w:rPr>
                <w:b/>
                <w:sz w:val="16"/>
                <w:szCs w:val="16"/>
              </w:rPr>
            </w:pPr>
            <w:r>
              <w:rPr>
                <w:b/>
                <w:sz w:val="16"/>
                <w:szCs w:val="16"/>
              </w:rPr>
              <w:t>Supported Study</w:t>
            </w:r>
          </w:p>
          <w:p w:rsidR="0092219B" w:rsidRPr="005B1266" w:rsidRDefault="0092219B" w:rsidP="0092219B">
            <w:pPr>
              <w:spacing w:line="360" w:lineRule="auto"/>
              <w:jc w:val="center"/>
              <w:rPr>
                <w:b/>
                <w:sz w:val="16"/>
                <w:szCs w:val="16"/>
              </w:rPr>
            </w:pPr>
          </w:p>
        </w:tc>
        <w:tc>
          <w:tcPr>
            <w:tcW w:w="1299" w:type="dxa"/>
            <w:gridSpan w:val="3"/>
            <w:tcBorders>
              <w:bottom w:val="single" w:sz="4" w:space="0" w:color="auto"/>
            </w:tcBorders>
            <w:shd w:val="clear" w:color="auto" w:fill="B6DDE8" w:themeFill="accent5" w:themeFillTint="66"/>
          </w:tcPr>
          <w:p w:rsidR="0092219B" w:rsidRDefault="0092219B" w:rsidP="0092219B">
            <w:pPr>
              <w:jc w:val="center"/>
              <w:rPr>
                <w:b/>
                <w:sz w:val="16"/>
                <w:szCs w:val="16"/>
              </w:rPr>
            </w:pPr>
            <w:r>
              <w:rPr>
                <w:b/>
                <w:sz w:val="16"/>
                <w:szCs w:val="16"/>
              </w:rPr>
              <w:t>Supported Study</w:t>
            </w:r>
          </w:p>
          <w:p w:rsidR="0092219B" w:rsidRDefault="0092219B" w:rsidP="0092219B">
            <w:pPr>
              <w:jc w:val="center"/>
              <w:rPr>
                <w:b/>
                <w:sz w:val="16"/>
                <w:szCs w:val="16"/>
              </w:rPr>
            </w:pPr>
            <w:r>
              <w:rPr>
                <w:b/>
                <w:sz w:val="16"/>
                <w:szCs w:val="16"/>
              </w:rPr>
              <w:t>1-2-1 Maths</w:t>
            </w:r>
          </w:p>
          <w:p w:rsidR="0092219B" w:rsidRPr="005B1266" w:rsidRDefault="0092219B" w:rsidP="0092219B">
            <w:pPr>
              <w:spacing w:line="360" w:lineRule="auto"/>
              <w:jc w:val="center"/>
              <w:rPr>
                <w:b/>
                <w:sz w:val="16"/>
                <w:szCs w:val="16"/>
              </w:rPr>
            </w:pPr>
          </w:p>
        </w:tc>
        <w:tc>
          <w:tcPr>
            <w:tcW w:w="2337" w:type="dxa"/>
            <w:gridSpan w:val="3"/>
            <w:shd w:val="clear" w:color="auto" w:fill="CCC0D9" w:themeFill="accent4" w:themeFillTint="66"/>
          </w:tcPr>
          <w:p w:rsidR="0092219B" w:rsidRPr="005B1266" w:rsidRDefault="0092219B" w:rsidP="0092219B">
            <w:pPr>
              <w:spacing w:line="360" w:lineRule="auto"/>
              <w:jc w:val="center"/>
              <w:rPr>
                <w:b/>
                <w:sz w:val="16"/>
                <w:szCs w:val="16"/>
              </w:rPr>
            </w:pPr>
            <w:r w:rsidRPr="005B1266">
              <w:rPr>
                <w:b/>
                <w:sz w:val="16"/>
                <w:szCs w:val="16"/>
              </w:rPr>
              <w:t>ENGLISH Y11</w:t>
            </w:r>
          </w:p>
        </w:tc>
      </w:tr>
      <w:tr w:rsidR="0092219B" w:rsidRPr="00550E91" w:rsidTr="0092219B">
        <w:trPr>
          <w:trHeight w:val="51"/>
        </w:trPr>
        <w:tc>
          <w:tcPr>
            <w:tcW w:w="329" w:type="dxa"/>
            <w:vMerge w:val="restart"/>
            <w:shd w:val="clear" w:color="auto" w:fill="FCEAB6"/>
            <w:textDirection w:val="btLr"/>
          </w:tcPr>
          <w:p w:rsidR="0092219B" w:rsidRDefault="0092219B" w:rsidP="0092219B">
            <w:pPr>
              <w:ind w:left="113" w:right="113"/>
            </w:pPr>
            <w:r>
              <w:t>FRIDAY</w:t>
            </w:r>
          </w:p>
        </w:tc>
        <w:tc>
          <w:tcPr>
            <w:tcW w:w="875" w:type="dxa"/>
            <w:shd w:val="clear" w:color="auto" w:fill="FCEAB6"/>
          </w:tcPr>
          <w:p w:rsidR="0092219B" w:rsidRPr="00515B95" w:rsidRDefault="0092219B" w:rsidP="0092219B">
            <w:pPr>
              <w:rPr>
                <w:color w:val="FFFFFF" w:themeColor="background1"/>
              </w:rPr>
            </w:pPr>
            <w:r w:rsidRPr="00515B95">
              <w:t>9.30</w:t>
            </w:r>
          </w:p>
        </w:tc>
        <w:tc>
          <w:tcPr>
            <w:tcW w:w="2078" w:type="dxa"/>
            <w:gridSpan w:val="2"/>
            <w:shd w:val="clear" w:color="auto" w:fill="00B0F0"/>
          </w:tcPr>
          <w:p w:rsidR="0092219B" w:rsidRDefault="0092219B" w:rsidP="0092219B">
            <w:pPr>
              <w:spacing w:line="360" w:lineRule="auto"/>
              <w:jc w:val="center"/>
              <w:rPr>
                <w:b/>
                <w:sz w:val="16"/>
                <w:szCs w:val="16"/>
              </w:rPr>
            </w:pPr>
            <w:r>
              <w:rPr>
                <w:b/>
                <w:sz w:val="16"/>
                <w:szCs w:val="16"/>
              </w:rPr>
              <w:t>PSHE KS3</w:t>
            </w:r>
          </w:p>
          <w:p w:rsidR="0092219B" w:rsidRPr="005B1266" w:rsidRDefault="0092219B" w:rsidP="0092219B">
            <w:pPr>
              <w:spacing w:line="360" w:lineRule="auto"/>
              <w:jc w:val="center"/>
              <w:rPr>
                <w:b/>
                <w:sz w:val="16"/>
                <w:szCs w:val="16"/>
              </w:rPr>
            </w:pPr>
          </w:p>
        </w:tc>
        <w:tc>
          <w:tcPr>
            <w:tcW w:w="1558" w:type="dxa"/>
            <w:gridSpan w:val="3"/>
            <w:tcBorders>
              <w:bottom w:val="nil"/>
            </w:tcBorders>
            <w:shd w:val="clear" w:color="auto" w:fill="D99594" w:themeFill="accent2" w:themeFillTint="99"/>
          </w:tcPr>
          <w:p w:rsidR="0092219B" w:rsidRPr="005B1266" w:rsidRDefault="0092219B" w:rsidP="0092219B">
            <w:pPr>
              <w:jc w:val="center"/>
              <w:rPr>
                <w:b/>
                <w:sz w:val="16"/>
                <w:szCs w:val="16"/>
              </w:rPr>
            </w:pPr>
            <w:r>
              <w:rPr>
                <w:b/>
                <w:sz w:val="16"/>
                <w:szCs w:val="16"/>
              </w:rPr>
              <w:t>PSHE KS4/5</w:t>
            </w:r>
          </w:p>
        </w:tc>
        <w:tc>
          <w:tcPr>
            <w:tcW w:w="693" w:type="dxa"/>
            <w:tcBorders>
              <w:bottom w:val="nil"/>
            </w:tcBorders>
            <w:shd w:val="clear" w:color="auto" w:fill="B6DDE8" w:themeFill="accent5" w:themeFillTint="66"/>
          </w:tcPr>
          <w:p w:rsidR="0092219B" w:rsidRPr="005B1266" w:rsidRDefault="0092219B" w:rsidP="0092219B">
            <w:pPr>
              <w:jc w:val="center"/>
              <w:rPr>
                <w:b/>
                <w:sz w:val="16"/>
                <w:szCs w:val="16"/>
              </w:rPr>
            </w:pPr>
            <w:r>
              <w:rPr>
                <w:b/>
                <w:sz w:val="16"/>
                <w:szCs w:val="16"/>
              </w:rPr>
              <w:t>1-2-1</w:t>
            </w:r>
          </w:p>
        </w:tc>
        <w:tc>
          <w:tcPr>
            <w:tcW w:w="2337" w:type="dxa"/>
            <w:gridSpan w:val="3"/>
            <w:shd w:val="clear" w:color="auto" w:fill="auto"/>
          </w:tcPr>
          <w:p w:rsidR="0092219B" w:rsidRPr="002E10FC" w:rsidRDefault="0092219B" w:rsidP="0092219B">
            <w:pPr>
              <w:jc w:val="center"/>
              <w:rPr>
                <w:b/>
                <w:sz w:val="24"/>
                <w:szCs w:val="24"/>
              </w:rPr>
            </w:pPr>
          </w:p>
        </w:tc>
      </w:tr>
      <w:tr w:rsidR="0092219B" w:rsidRPr="00550E91" w:rsidTr="0092219B">
        <w:trPr>
          <w:trHeight w:val="233"/>
        </w:trPr>
        <w:tc>
          <w:tcPr>
            <w:tcW w:w="329" w:type="dxa"/>
            <w:vMerge/>
            <w:shd w:val="clear" w:color="auto" w:fill="FCEAB6"/>
          </w:tcPr>
          <w:p w:rsidR="0092219B" w:rsidRDefault="0092219B" w:rsidP="0092219B"/>
        </w:tc>
        <w:tc>
          <w:tcPr>
            <w:tcW w:w="875" w:type="dxa"/>
            <w:shd w:val="clear" w:color="auto" w:fill="FCEAB6"/>
          </w:tcPr>
          <w:p w:rsidR="0092219B" w:rsidRDefault="0092219B" w:rsidP="0092219B">
            <w:r>
              <w:t xml:space="preserve">10.50 </w:t>
            </w:r>
          </w:p>
        </w:tc>
        <w:tc>
          <w:tcPr>
            <w:tcW w:w="2078" w:type="dxa"/>
            <w:gridSpan w:val="2"/>
            <w:shd w:val="clear" w:color="auto" w:fill="B6DDE8" w:themeFill="accent5" w:themeFillTint="66"/>
          </w:tcPr>
          <w:p w:rsidR="0092219B" w:rsidRPr="005B1266" w:rsidRDefault="0092219B" w:rsidP="0092219B">
            <w:pPr>
              <w:pStyle w:val="NoSpacing"/>
              <w:jc w:val="center"/>
              <w:rPr>
                <w:b/>
                <w:sz w:val="16"/>
                <w:szCs w:val="16"/>
              </w:rPr>
            </w:pPr>
            <w:r>
              <w:rPr>
                <w:b/>
                <w:sz w:val="16"/>
                <w:szCs w:val="16"/>
              </w:rPr>
              <w:t xml:space="preserve">1-2-1 Maths </w:t>
            </w:r>
          </w:p>
        </w:tc>
        <w:tc>
          <w:tcPr>
            <w:tcW w:w="2252" w:type="dxa"/>
            <w:gridSpan w:val="4"/>
            <w:shd w:val="clear" w:color="auto" w:fill="92D050"/>
          </w:tcPr>
          <w:p w:rsidR="0092219B" w:rsidRDefault="0092219B" w:rsidP="0092219B">
            <w:pPr>
              <w:jc w:val="center"/>
              <w:rPr>
                <w:b/>
                <w:sz w:val="16"/>
                <w:szCs w:val="16"/>
              </w:rPr>
            </w:pPr>
            <w:r>
              <w:rPr>
                <w:b/>
                <w:sz w:val="16"/>
                <w:szCs w:val="16"/>
              </w:rPr>
              <w:t>QUIET ROOM/ Study</w:t>
            </w:r>
          </w:p>
          <w:p w:rsidR="0092219B" w:rsidRPr="005B1266" w:rsidRDefault="0092219B" w:rsidP="0092219B">
            <w:pPr>
              <w:jc w:val="center"/>
              <w:rPr>
                <w:b/>
                <w:sz w:val="16"/>
                <w:szCs w:val="16"/>
              </w:rPr>
            </w:pPr>
            <w:r>
              <w:rPr>
                <w:b/>
                <w:sz w:val="16"/>
                <w:szCs w:val="16"/>
              </w:rPr>
              <w:t>Careers/ 6</w:t>
            </w:r>
            <w:r w:rsidRPr="00701160">
              <w:rPr>
                <w:b/>
                <w:sz w:val="16"/>
                <w:szCs w:val="16"/>
                <w:vertAlign w:val="superscript"/>
              </w:rPr>
              <w:t>th</w:t>
            </w:r>
            <w:r>
              <w:rPr>
                <w:b/>
                <w:sz w:val="16"/>
                <w:szCs w:val="16"/>
              </w:rPr>
              <w:t xml:space="preserve"> Form</w:t>
            </w:r>
          </w:p>
        </w:tc>
        <w:tc>
          <w:tcPr>
            <w:tcW w:w="2337" w:type="dxa"/>
            <w:gridSpan w:val="3"/>
            <w:shd w:val="clear" w:color="auto" w:fill="9999FF"/>
          </w:tcPr>
          <w:p w:rsidR="0092219B" w:rsidRPr="00B76A0E" w:rsidRDefault="0092219B" w:rsidP="0092219B">
            <w:pPr>
              <w:jc w:val="center"/>
              <w:rPr>
                <w:b/>
                <w:sz w:val="16"/>
                <w:szCs w:val="16"/>
              </w:rPr>
            </w:pPr>
            <w:r>
              <w:rPr>
                <w:b/>
                <w:sz w:val="16"/>
                <w:szCs w:val="16"/>
              </w:rPr>
              <w:t>MUSIC</w:t>
            </w:r>
          </w:p>
        </w:tc>
      </w:tr>
      <w:tr w:rsidR="0092219B" w:rsidRPr="00550E91" w:rsidTr="0092219B">
        <w:trPr>
          <w:trHeight w:val="233"/>
        </w:trPr>
        <w:tc>
          <w:tcPr>
            <w:tcW w:w="329" w:type="dxa"/>
            <w:vMerge/>
            <w:shd w:val="clear" w:color="auto" w:fill="FCEAB6"/>
          </w:tcPr>
          <w:p w:rsidR="0092219B" w:rsidRDefault="0092219B" w:rsidP="0092219B"/>
        </w:tc>
        <w:tc>
          <w:tcPr>
            <w:tcW w:w="875" w:type="dxa"/>
            <w:shd w:val="clear" w:color="auto" w:fill="FCEAB6"/>
          </w:tcPr>
          <w:p w:rsidR="0092219B" w:rsidRDefault="0092219B" w:rsidP="0092219B">
            <w:r>
              <w:t>2.00- 3.30</w:t>
            </w:r>
          </w:p>
        </w:tc>
        <w:tc>
          <w:tcPr>
            <w:tcW w:w="2078" w:type="dxa"/>
            <w:gridSpan w:val="2"/>
            <w:shd w:val="clear" w:color="auto" w:fill="9999FF"/>
          </w:tcPr>
          <w:p w:rsidR="0092219B" w:rsidRDefault="0092219B" w:rsidP="0092219B">
            <w:pPr>
              <w:jc w:val="center"/>
              <w:rPr>
                <w:b/>
                <w:sz w:val="16"/>
                <w:szCs w:val="16"/>
              </w:rPr>
            </w:pPr>
            <w:r>
              <w:rPr>
                <w:b/>
                <w:sz w:val="16"/>
                <w:szCs w:val="16"/>
              </w:rPr>
              <w:t>MUSIC 1-2-1 SESSIONS 2-4PM</w:t>
            </w:r>
          </w:p>
          <w:p w:rsidR="0092219B" w:rsidRPr="006025EE" w:rsidRDefault="0092219B" w:rsidP="0092219B">
            <w:pPr>
              <w:jc w:val="center"/>
              <w:rPr>
                <w:b/>
                <w:sz w:val="16"/>
                <w:szCs w:val="16"/>
              </w:rPr>
            </w:pPr>
            <w:r>
              <w:rPr>
                <w:b/>
                <w:sz w:val="16"/>
                <w:szCs w:val="16"/>
              </w:rPr>
              <w:t>(ALL UNITS)</w:t>
            </w:r>
          </w:p>
        </w:tc>
        <w:tc>
          <w:tcPr>
            <w:tcW w:w="2252" w:type="dxa"/>
            <w:gridSpan w:val="4"/>
            <w:shd w:val="clear" w:color="auto" w:fill="92D050"/>
          </w:tcPr>
          <w:p w:rsidR="0092219B" w:rsidRPr="006025EE" w:rsidRDefault="0092219B" w:rsidP="0092219B">
            <w:pPr>
              <w:jc w:val="center"/>
              <w:rPr>
                <w:b/>
                <w:sz w:val="16"/>
                <w:szCs w:val="16"/>
              </w:rPr>
            </w:pPr>
            <w:r>
              <w:rPr>
                <w:b/>
                <w:sz w:val="16"/>
                <w:szCs w:val="16"/>
              </w:rPr>
              <w:t>SMSC – CREATIVE STUDIES</w:t>
            </w:r>
          </w:p>
        </w:tc>
        <w:tc>
          <w:tcPr>
            <w:tcW w:w="2337" w:type="dxa"/>
            <w:gridSpan w:val="3"/>
            <w:shd w:val="clear" w:color="auto" w:fill="00B0F0"/>
          </w:tcPr>
          <w:p w:rsidR="0092219B" w:rsidRPr="006025EE" w:rsidRDefault="0092219B" w:rsidP="0092219B">
            <w:pPr>
              <w:jc w:val="center"/>
              <w:rPr>
                <w:b/>
                <w:sz w:val="16"/>
                <w:szCs w:val="16"/>
              </w:rPr>
            </w:pPr>
            <w:r w:rsidRPr="002E10FC">
              <w:rPr>
                <w:b/>
                <w:sz w:val="24"/>
                <w:szCs w:val="24"/>
              </w:rPr>
              <w:t>P.E</w:t>
            </w:r>
            <w:r>
              <w:rPr>
                <w:b/>
                <w:sz w:val="24"/>
                <w:szCs w:val="24"/>
              </w:rPr>
              <w:t xml:space="preserve"> – Astro court</w:t>
            </w:r>
          </w:p>
        </w:tc>
      </w:tr>
    </w:tbl>
    <w:p w:rsidR="00576AF1" w:rsidRDefault="00576AF1" w:rsidP="0074565A">
      <w:pPr>
        <w:pStyle w:val="Textbody"/>
        <w:jc w:val="center"/>
        <w:rPr>
          <w:rFonts w:asciiTheme="minorHAnsi" w:hAnsiTheme="minorHAnsi"/>
          <w:b/>
          <w:sz w:val="32"/>
          <w:szCs w:val="32"/>
        </w:rPr>
      </w:pPr>
    </w:p>
    <w:p w:rsidR="00727887" w:rsidRDefault="00727887" w:rsidP="0092219B">
      <w:pPr>
        <w:pStyle w:val="Textbody"/>
        <w:rPr>
          <w:rFonts w:asciiTheme="minorHAnsi" w:hAnsiTheme="minorHAnsi"/>
          <w:b/>
          <w:sz w:val="32"/>
          <w:szCs w:val="32"/>
        </w:rPr>
      </w:pPr>
    </w:p>
    <w:p w:rsidR="00727887" w:rsidRDefault="00727887" w:rsidP="0074565A">
      <w:pPr>
        <w:pStyle w:val="Textbody"/>
        <w:jc w:val="center"/>
        <w:rPr>
          <w:rFonts w:asciiTheme="minorHAnsi" w:hAnsiTheme="minorHAnsi"/>
          <w:b/>
          <w:sz w:val="32"/>
          <w:szCs w:val="32"/>
        </w:rPr>
      </w:pPr>
    </w:p>
    <w:p w:rsidR="00164D32" w:rsidRDefault="00164D32" w:rsidP="0074565A">
      <w:pPr>
        <w:pStyle w:val="Textbody"/>
        <w:jc w:val="center"/>
        <w:rPr>
          <w:rFonts w:asciiTheme="minorHAnsi" w:hAnsiTheme="minorHAnsi"/>
          <w:b/>
          <w:sz w:val="32"/>
          <w:szCs w:val="32"/>
        </w:rPr>
      </w:pPr>
    </w:p>
    <w:p w:rsidR="00D04B72" w:rsidRPr="009E7029" w:rsidRDefault="0074565A" w:rsidP="0074565A">
      <w:pPr>
        <w:pStyle w:val="Textbody"/>
        <w:jc w:val="center"/>
        <w:rPr>
          <w:rFonts w:asciiTheme="minorHAnsi" w:hAnsiTheme="minorHAnsi"/>
          <w:b/>
          <w:sz w:val="32"/>
          <w:szCs w:val="32"/>
        </w:rPr>
      </w:pPr>
      <w:r w:rsidRPr="009E7029">
        <w:rPr>
          <w:rFonts w:asciiTheme="minorHAnsi" w:hAnsiTheme="minorHAnsi"/>
          <w:b/>
          <w:sz w:val="32"/>
          <w:szCs w:val="32"/>
        </w:rPr>
        <w:t>Severn &amp; Thames Unit School timetable</w:t>
      </w:r>
    </w:p>
    <w:p w:rsidR="0074565A" w:rsidRDefault="0074565A" w:rsidP="0074565A">
      <w:pPr>
        <w:pStyle w:val="Textbody"/>
        <w:jc w:val="center"/>
        <w:rPr>
          <w:rFonts w:asciiTheme="minorHAnsi" w:hAnsiTheme="minorHAnsi"/>
          <w:b/>
          <w:sz w:val="28"/>
          <w:szCs w:val="28"/>
        </w:rPr>
      </w:pPr>
    </w:p>
    <w:p w:rsidR="0074565A" w:rsidRDefault="0074565A" w:rsidP="0074565A">
      <w:pPr>
        <w:pStyle w:val="Textbody"/>
        <w:rPr>
          <w:rFonts w:asciiTheme="minorHAnsi" w:hAnsiTheme="minorHAnsi"/>
        </w:rPr>
      </w:pPr>
      <w:r>
        <w:rPr>
          <w:rFonts w:asciiTheme="minorHAnsi" w:hAnsiTheme="minorHAnsi"/>
        </w:rPr>
        <w:t>In</w:t>
      </w:r>
      <w:r w:rsidR="009D25B4">
        <w:rPr>
          <w:rFonts w:asciiTheme="minorHAnsi" w:hAnsiTheme="minorHAnsi"/>
        </w:rPr>
        <w:t>dividual sessions are also avail</w:t>
      </w:r>
      <w:r>
        <w:rPr>
          <w:rFonts w:asciiTheme="minorHAnsi" w:hAnsiTheme="minorHAnsi"/>
        </w:rPr>
        <w:t xml:space="preserve">able and students can attend the school in the manor when this becomes appropiate. </w:t>
      </w:r>
      <w:r w:rsidR="007B3511">
        <w:rPr>
          <w:rFonts w:asciiTheme="minorHAnsi" w:hAnsiTheme="minorHAnsi"/>
        </w:rPr>
        <w:t xml:space="preserve"> The unit link teacher opens the school room for student access when needed.</w:t>
      </w:r>
      <w:r w:rsidR="00293723">
        <w:rPr>
          <w:rFonts w:asciiTheme="minorHAnsi" w:hAnsiTheme="minorHAnsi"/>
        </w:rPr>
        <w:t xml:space="preserve"> Our Youth Engagement Practioners will also work with our students who are struggling to engage in ed</w:t>
      </w:r>
      <w:r w:rsidR="0092219B">
        <w:rPr>
          <w:rFonts w:asciiTheme="minorHAnsi" w:hAnsiTheme="minorHAnsi"/>
        </w:rPr>
        <w:t>ucation sessions under the guid</w:t>
      </w:r>
      <w:r w:rsidR="00293723">
        <w:rPr>
          <w:rFonts w:asciiTheme="minorHAnsi" w:hAnsiTheme="minorHAnsi"/>
        </w:rPr>
        <w:t>ance of the teaching staff</w:t>
      </w:r>
      <w:r w:rsidR="0092219B">
        <w:rPr>
          <w:rFonts w:asciiTheme="minorHAnsi" w:hAnsiTheme="minorHAnsi"/>
        </w:rPr>
        <w:t xml:space="preserve"> with vocational activities</w:t>
      </w:r>
      <w:r w:rsidR="00293723">
        <w:rPr>
          <w:rFonts w:asciiTheme="minorHAnsi" w:hAnsiTheme="minorHAnsi"/>
        </w:rPr>
        <w:t>.</w:t>
      </w:r>
    </w:p>
    <w:p w:rsidR="0074565A" w:rsidRDefault="0074565A" w:rsidP="0074565A">
      <w:pPr>
        <w:pStyle w:val="Textbody"/>
        <w:rPr>
          <w:rFonts w:asciiTheme="minorHAnsi" w:hAnsiTheme="minorHAnsi"/>
        </w:rPr>
      </w:pPr>
    </w:p>
    <w:p w:rsidR="0087264D" w:rsidRDefault="0087264D" w:rsidP="0074565A">
      <w:pPr>
        <w:pStyle w:val="Textbody"/>
        <w:rPr>
          <w:rFonts w:asciiTheme="minorHAnsi" w:hAnsiTheme="minorHAnsi"/>
        </w:rPr>
      </w:pPr>
    </w:p>
    <w:tbl>
      <w:tblPr>
        <w:tblStyle w:val="TableGrid"/>
        <w:tblW w:w="0" w:type="auto"/>
        <w:tblLook w:val="04A0" w:firstRow="1" w:lastRow="0" w:firstColumn="1" w:lastColumn="0" w:noHBand="0" w:noVBand="1"/>
      </w:tblPr>
      <w:tblGrid>
        <w:gridCol w:w="1787"/>
        <w:gridCol w:w="2857"/>
        <w:gridCol w:w="2694"/>
        <w:gridCol w:w="2517"/>
      </w:tblGrid>
      <w:tr w:rsidR="0092219B" w:rsidTr="0092219B">
        <w:tc>
          <w:tcPr>
            <w:tcW w:w="1787" w:type="dxa"/>
            <w:shd w:val="clear" w:color="auto" w:fill="DAEEF3" w:themeFill="accent5" w:themeFillTint="33"/>
          </w:tcPr>
          <w:p w:rsidR="0087264D" w:rsidRPr="00071E41" w:rsidRDefault="0087264D" w:rsidP="0092219B">
            <w:pPr>
              <w:rPr>
                <w:b/>
                <w:sz w:val="40"/>
                <w:szCs w:val="40"/>
              </w:rPr>
            </w:pPr>
          </w:p>
        </w:tc>
        <w:tc>
          <w:tcPr>
            <w:tcW w:w="2857" w:type="dxa"/>
            <w:shd w:val="clear" w:color="auto" w:fill="CCCCFF"/>
          </w:tcPr>
          <w:p w:rsidR="0087264D" w:rsidRPr="00071E41" w:rsidRDefault="0087264D" w:rsidP="0092219B">
            <w:pPr>
              <w:rPr>
                <w:b/>
                <w:sz w:val="40"/>
                <w:szCs w:val="40"/>
              </w:rPr>
            </w:pPr>
          </w:p>
        </w:tc>
        <w:tc>
          <w:tcPr>
            <w:tcW w:w="2694" w:type="dxa"/>
            <w:shd w:val="clear" w:color="auto" w:fill="CCCCFF"/>
          </w:tcPr>
          <w:p w:rsidR="0087264D" w:rsidRPr="00071E41" w:rsidRDefault="0087264D" w:rsidP="0092219B">
            <w:pPr>
              <w:rPr>
                <w:b/>
                <w:sz w:val="40"/>
                <w:szCs w:val="40"/>
              </w:rPr>
            </w:pPr>
          </w:p>
        </w:tc>
        <w:tc>
          <w:tcPr>
            <w:tcW w:w="2517" w:type="dxa"/>
            <w:shd w:val="clear" w:color="auto" w:fill="CCCCFF"/>
          </w:tcPr>
          <w:p w:rsidR="0087264D" w:rsidRPr="00071E41" w:rsidRDefault="0087264D" w:rsidP="0092219B">
            <w:pPr>
              <w:rPr>
                <w:b/>
                <w:sz w:val="40"/>
                <w:szCs w:val="40"/>
              </w:rPr>
            </w:pPr>
          </w:p>
        </w:tc>
      </w:tr>
      <w:tr w:rsidR="0092219B" w:rsidTr="0092219B">
        <w:tc>
          <w:tcPr>
            <w:tcW w:w="1787" w:type="dxa"/>
            <w:shd w:val="clear" w:color="auto" w:fill="FBD4B4" w:themeFill="accent6" w:themeFillTint="66"/>
          </w:tcPr>
          <w:p w:rsidR="0087264D" w:rsidRPr="00071E41" w:rsidRDefault="0087264D" w:rsidP="0092219B">
            <w:pPr>
              <w:rPr>
                <w:b/>
                <w:sz w:val="32"/>
                <w:szCs w:val="32"/>
              </w:rPr>
            </w:pPr>
            <w:r w:rsidRPr="00071E41">
              <w:rPr>
                <w:b/>
                <w:sz w:val="32"/>
                <w:szCs w:val="32"/>
              </w:rPr>
              <w:t>Monday</w:t>
            </w:r>
          </w:p>
        </w:tc>
        <w:tc>
          <w:tcPr>
            <w:tcW w:w="2857" w:type="dxa"/>
            <w:shd w:val="clear" w:color="auto" w:fill="CC66FF"/>
          </w:tcPr>
          <w:p w:rsidR="0087264D" w:rsidRDefault="0087264D" w:rsidP="0092219B">
            <w:pPr>
              <w:rPr>
                <w:b/>
                <w:sz w:val="36"/>
                <w:szCs w:val="36"/>
              </w:rPr>
            </w:pPr>
            <w:r>
              <w:rPr>
                <w:b/>
                <w:sz w:val="36"/>
                <w:szCs w:val="36"/>
              </w:rPr>
              <w:t>TUTORIAL –</w:t>
            </w:r>
          </w:p>
          <w:p w:rsidR="0087264D" w:rsidRDefault="0087264D" w:rsidP="0092219B">
            <w:pPr>
              <w:rPr>
                <w:b/>
                <w:sz w:val="28"/>
                <w:szCs w:val="28"/>
              </w:rPr>
            </w:pPr>
            <w:r>
              <w:rPr>
                <w:b/>
                <w:sz w:val="28"/>
                <w:szCs w:val="28"/>
              </w:rPr>
              <w:t>L</w:t>
            </w:r>
            <w:r w:rsidRPr="005479B0">
              <w:rPr>
                <w:b/>
                <w:sz w:val="28"/>
                <w:szCs w:val="28"/>
              </w:rPr>
              <w:t>ink teacher session</w:t>
            </w:r>
          </w:p>
          <w:p w:rsidR="0087264D" w:rsidRPr="00071E41" w:rsidRDefault="0087264D" w:rsidP="0092219B">
            <w:pPr>
              <w:rPr>
                <w:b/>
                <w:sz w:val="36"/>
                <w:szCs w:val="36"/>
              </w:rPr>
            </w:pPr>
          </w:p>
        </w:tc>
        <w:tc>
          <w:tcPr>
            <w:tcW w:w="2694" w:type="dxa"/>
            <w:shd w:val="clear" w:color="auto" w:fill="FFFF99"/>
          </w:tcPr>
          <w:p w:rsidR="0087264D" w:rsidRPr="00071E41" w:rsidRDefault="0087264D" w:rsidP="0092219B">
            <w:pPr>
              <w:rPr>
                <w:b/>
                <w:sz w:val="36"/>
                <w:szCs w:val="36"/>
              </w:rPr>
            </w:pPr>
            <w:r w:rsidRPr="00071E41">
              <w:rPr>
                <w:b/>
                <w:sz w:val="36"/>
                <w:szCs w:val="36"/>
              </w:rPr>
              <w:t>R.S/Citizenship</w:t>
            </w:r>
          </w:p>
          <w:p w:rsidR="0087264D" w:rsidRPr="00071E41" w:rsidRDefault="0087264D" w:rsidP="0092219B">
            <w:pPr>
              <w:rPr>
                <w:b/>
                <w:sz w:val="36"/>
                <w:szCs w:val="36"/>
              </w:rPr>
            </w:pPr>
          </w:p>
        </w:tc>
        <w:tc>
          <w:tcPr>
            <w:tcW w:w="2517" w:type="dxa"/>
            <w:shd w:val="clear" w:color="auto" w:fill="66FF99"/>
          </w:tcPr>
          <w:p w:rsidR="0087264D" w:rsidRPr="00071E41" w:rsidRDefault="0087264D" w:rsidP="0092219B">
            <w:pPr>
              <w:rPr>
                <w:b/>
                <w:sz w:val="36"/>
                <w:szCs w:val="36"/>
              </w:rPr>
            </w:pPr>
            <w:r>
              <w:rPr>
                <w:b/>
                <w:sz w:val="36"/>
                <w:szCs w:val="36"/>
              </w:rPr>
              <w:t xml:space="preserve">MATHS </w:t>
            </w:r>
          </w:p>
        </w:tc>
      </w:tr>
      <w:tr w:rsidR="0092219B" w:rsidTr="0092219B">
        <w:tc>
          <w:tcPr>
            <w:tcW w:w="1787" w:type="dxa"/>
            <w:shd w:val="clear" w:color="auto" w:fill="FBD4B4" w:themeFill="accent6" w:themeFillTint="66"/>
          </w:tcPr>
          <w:p w:rsidR="0087264D" w:rsidRPr="00071E41" w:rsidRDefault="0087264D" w:rsidP="0092219B">
            <w:pPr>
              <w:rPr>
                <w:b/>
                <w:sz w:val="32"/>
                <w:szCs w:val="32"/>
              </w:rPr>
            </w:pPr>
            <w:r w:rsidRPr="00071E41">
              <w:rPr>
                <w:b/>
                <w:sz w:val="32"/>
                <w:szCs w:val="32"/>
              </w:rPr>
              <w:t>Tuesday</w:t>
            </w:r>
          </w:p>
        </w:tc>
        <w:tc>
          <w:tcPr>
            <w:tcW w:w="2857" w:type="dxa"/>
            <w:shd w:val="clear" w:color="auto" w:fill="FFFF99"/>
          </w:tcPr>
          <w:p w:rsidR="0087264D" w:rsidRDefault="0087264D" w:rsidP="0092219B">
            <w:pPr>
              <w:rPr>
                <w:b/>
                <w:sz w:val="36"/>
                <w:szCs w:val="36"/>
              </w:rPr>
            </w:pPr>
            <w:r w:rsidRPr="00071E41">
              <w:rPr>
                <w:b/>
                <w:sz w:val="36"/>
                <w:szCs w:val="36"/>
              </w:rPr>
              <w:t xml:space="preserve">GEOGRAPHY </w:t>
            </w:r>
          </w:p>
          <w:p w:rsidR="0087264D" w:rsidRDefault="0087264D" w:rsidP="0092219B">
            <w:pPr>
              <w:rPr>
                <w:b/>
                <w:sz w:val="36"/>
                <w:szCs w:val="36"/>
              </w:rPr>
            </w:pPr>
          </w:p>
          <w:p w:rsidR="0087264D" w:rsidRPr="00071E41" w:rsidRDefault="0087264D" w:rsidP="0092219B">
            <w:pPr>
              <w:rPr>
                <w:b/>
                <w:sz w:val="36"/>
                <w:szCs w:val="36"/>
              </w:rPr>
            </w:pPr>
          </w:p>
        </w:tc>
        <w:tc>
          <w:tcPr>
            <w:tcW w:w="2694" w:type="dxa"/>
            <w:shd w:val="clear" w:color="auto" w:fill="FF9933"/>
          </w:tcPr>
          <w:p w:rsidR="0087264D" w:rsidRPr="00071E41" w:rsidRDefault="0087264D" w:rsidP="0092219B">
            <w:pPr>
              <w:rPr>
                <w:b/>
                <w:sz w:val="36"/>
                <w:szCs w:val="36"/>
              </w:rPr>
            </w:pPr>
            <w:r w:rsidRPr="00071E41">
              <w:rPr>
                <w:b/>
                <w:sz w:val="36"/>
                <w:szCs w:val="36"/>
              </w:rPr>
              <w:t>PSHE</w:t>
            </w:r>
          </w:p>
        </w:tc>
        <w:tc>
          <w:tcPr>
            <w:tcW w:w="2517" w:type="dxa"/>
            <w:shd w:val="clear" w:color="auto" w:fill="CCCCFF"/>
          </w:tcPr>
          <w:p w:rsidR="0092219B" w:rsidRPr="00071E41" w:rsidRDefault="0092219B" w:rsidP="0092219B">
            <w:pPr>
              <w:rPr>
                <w:b/>
                <w:sz w:val="36"/>
                <w:szCs w:val="36"/>
              </w:rPr>
            </w:pPr>
            <w:r>
              <w:rPr>
                <w:b/>
                <w:sz w:val="36"/>
                <w:szCs w:val="36"/>
              </w:rPr>
              <w:t>ENGLISH</w:t>
            </w:r>
          </w:p>
        </w:tc>
      </w:tr>
      <w:tr w:rsidR="0092219B" w:rsidTr="0092219B">
        <w:trPr>
          <w:trHeight w:val="1341"/>
        </w:trPr>
        <w:tc>
          <w:tcPr>
            <w:tcW w:w="1787" w:type="dxa"/>
            <w:shd w:val="clear" w:color="auto" w:fill="FBD4B4" w:themeFill="accent6" w:themeFillTint="66"/>
          </w:tcPr>
          <w:p w:rsidR="0087264D" w:rsidRPr="00071E41" w:rsidRDefault="0087264D" w:rsidP="0092219B">
            <w:pPr>
              <w:rPr>
                <w:b/>
                <w:sz w:val="32"/>
                <w:szCs w:val="32"/>
              </w:rPr>
            </w:pPr>
            <w:r w:rsidRPr="00071E41">
              <w:rPr>
                <w:b/>
                <w:sz w:val="32"/>
                <w:szCs w:val="32"/>
              </w:rPr>
              <w:t>Wednesday</w:t>
            </w:r>
          </w:p>
        </w:tc>
        <w:tc>
          <w:tcPr>
            <w:tcW w:w="2857" w:type="dxa"/>
            <w:shd w:val="clear" w:color="auto" w:fill="FFCCCC"/>
          </w:tcPr>
          <w:p w:rsidR="0087264D" w:rsidRPr="00071E41" w:rsidRDefault="0092219B" w:rsidP="0092219B">
            <w:pPr>
              <w:rPr>
                <w:b/>
                <w:sz w:val="36"/>
                <w:szCs w:val="36"/>
              </w:rPr>
            </w:pPr>
            <w:r>
              <w:rPr>
                <w:b/>
                <w:sz w:val="36"/>
                <w:szCs w:val="36"/>
              </w:rPr>
              <w:t>Enterprise &amp; career skills</w:t>
            </w:r>
            <w:r w:rsidR="0087264D" w:rsidRPr="00071E41">
              <w:rPr>
                <w:b/>
                <w:sz w:val="36"/>
                <w:szCs w:val="36"/>
              </w:rPr>
              <w:t xml:space="preserve"> </w:t>
            </w:r>
            <w:r w:rsidR="0087264D">
              <w:rPr>
                <w:b/>
                <w:sz w:val="36"/>
                <w:szCs w:val="36"/>
              </w:rPr>
              <w:t>/ICT</w:t>
            </w:r>
            <w:r w:rsidR="0087264D" w:rsidRPr="00071E41">
              <w:rPr>
                <w:b/>
                <w:sz w:val="36"/>
                <w:szCs w:val="36"/>
              </w:rPr>
              <w:t xml:space="preserve"> </w:t>
            </w:r>
          </w:p>
        </w:tc>
        <w:tc>
          <w:tcPr>
            <w:tcW w:w="2694" w:type="dxa"/>
            <w:shd w:val="clear" w:color="auto" w:fill="CCC0D9" w:themeFill="accent4" w:themeFillTint="66"/>
          </w:tcPr>
          <w:p w:rsidR="0087264D" w:rsidRDefault="0087264D" w:rsidP="0092219B">
            <w:pPr>
              <w:rPr>
                <w:b/>
                <w:sz w:val="36"/>
                <w:szCs w:val="36"/>
              </w:rPr>
            </w:pPr>
            <w:r>
              <w:rPr>
                <w:b/>
                <w:sz w:val="36"/>
                <w:szCs w:val="36"/>
              </w:rPr>
              <w:t xml:space="preserve">1-2-1 </w:t>
            </w:r>
          </w:p>
          <w:p w:rsidR="0087264D" w:rsidRPr="00071E41" w:rsidRDefault="0087264D" w:rsidP="0092219B">
            <w:pPr>
              <w:rPr>
                <w:b/>
                <w:sz w:val="36"/>
                <w:szCs w:val="36"/>
              </w:rPr>
            </w:pPr>
            <w:r>
              <w:rPr>
                <w:b/>
                <w:sz w:val="36"/>
                <w:szCs w:val="36"/>
              </w:rPr>
              <w:t>Supported Study</w:t>
            </w:r>
          </w:p>
        </w:tc>
        <w:tc>
          <w:tcPr>
            <w:tcW w:w="2517" w:type="dxa"/>
            <w:shd w:val="clear" w:color="auto" w:fill="FFCCCC"/>
          </w:tcPr>
          <w:p w:rsidR="0092219B" w:rsidRDefault="0092219B" w:rsidP="0092219B">
            <w:pPr>
              <w:rPr>
                <w:b/>
                <w:sz w:val="36"/>
                <w:szCs w:val="36"/>
              </w:rPr>
            </w:pPr>
            <w:r>
              <w:rPr>
                <w:b/>
                <w:sz w:val="36"/>
                <w:szCs w:val="36"/>
              </w:rPr>
              <w:t>ART</w:t>
            </w:r>
          </w:p>
          <w:p w:rsidR="0087264D" w:rsidRPr="00071E41" w:rsidRDefault="0087264D" w:rsidP="0092219B">
            <w:pPr>
              <w:rPr>
                <w:b/>
                <w:sz w:val="36"/>
                <w:szCs w:val="36"/>
              </w:rPr>
            </w:pPr>
          </w:p>
        </w:tc>
      </w:tr>
      <w:tr w:rsidR="0092219B" w:rsidTr="0092219B">
        <w:tc>
          <w:tcPr>
            <w:tcW w:w="1787" w:type="dxa"/>
            <w:shd w:val="clear" w:color="auto" w:fill="FBD4B4" w:themeFill="accent6" w:themeFillTint="66"/>
          </w:tcPr>
          <w:p w:rsidR="0087264D" w:rsidRPr="00071E41" w:rsidRDefault="0087264D" w:rsidP="0092219B">
            <w:pPr>
              <w:rPr>
                <w:b/>
                <w:sz w:val="32"/>
                <w:szCs w:val="32"/>
              </w:rPr>
            </w:pPr>
            <w:r w:rsidRPr="00071E41">
              <w:rPr>
                <w:b/>
                <w:sz w:val="32"/>
                <w:szCs w:val="32"/>
              </w:rPr>
              <w:t xml:space="preserve">Thursday </w:t>
            </w:r>
          </w:p>
        </w:tc>
        <w:tc>
          <w:tcPr>
            <w:tcW w:w="2857" w:type="dxa"/>
            <w:shd w:val="clear" w:color="auto" w:fill="FF9933"/>
          </w:tcPr>
          <w:p w:rsidR="0087264D" w:rsidRDefault="0087264D" w:rsidP="0092219B">
            <w:pPr>
              <w:rPr>
                <w:b/>
                <w:sz w:val="36"/>
                <w:szCs w:val="36"/>
              </w:rPr>
            </w:pPr>
            <w:r>
              <w:rPr>
                <w:b/>
                <w:sz w:val="36"/>
                <w:szCs w:val="36"/>
              </w:rPr>
              <w:t>HISTORY</w:t>
            </w:r>
          </w:p>
          <w:p w:rsidR="0087264D" w:rsidRDefault="0087264D" w:rsidP="0092219B">
            <w:pPr>
              <w:rPr>
                <w:b/>
                <w:sz w:val="36"/>
                <w:szCs w:val="36"/>
              </w:rPr>
            </w:pPr>
          </w:p>
          <w:p w:rsidR="0087264D" w:rsidRPr="00071E41" w:rsidRDefault="0087264D" w:rsidP="0092219B">
            <w:pPr>
              <w:rPr>
                <w:b/>
                <w:sz w:val="36"/>
                <w:szCs w:val="36"/>
              </w:rPr>
            </w:pPr>
          </w:p>
        </w:tc>
        <w:tc>
          <w:tcPr>
            <w:tcW w:w="2694" w:type="dxa"/>
            <w:shd w:val="clear" w:color="auto" w:fill="CC66FF"/>
          </w:tcPr>
          <w:p w:rsidR="0087264D" w:rsidRPr="00071E41" w:rsidRDefault="0092219B" w:rsidP="0092219B">
            <w:pPr>
              <w:rPr>
                <w:b/>
                <w:sz w:val="36"/>
                <w:szCs w:val="36"/>
              </w:rPr>
            </w:pPr>
            <w:r>
              <w:rPr>
                <w:b/>
                <w:sz w:val="36"/>
                <w:szCs w:val="36"/>
              </w:rPr>
              <w:t>MFL</w:t>
            </w:r>
          </w:p>
          <w:p w:rsidR="0087264D" w:rsidRPr="00071E41" w:rsidRDefault="0087264D" w:rsidP="0092219B">
            <w:pPr>
              <w:rPr>
                <w:b/>
                <w:sz w:val="36"/>
                <w:szCs w:val="36"/>
              </w:rPr>
            </w:pPr>
          </w:p>
        </w:tc>
        <w:tc>
          <w:tcPr>
            <w:tcW w:w="2517" w:type="dxa"/>
            <w:shd w:val="clear" w:color="auto" w:fill="FFFF99"/>
          </w:tcPr>
          <w:p w:rsidR="0087264D" w:rsidRPr="00071E41" w:rsidRDefault="0087264D" w:rsidP="0092219B">
            <w:pPr>
              <w:rPr>
                <w:b/>
                <w:sz w:val="36"/>
                <w:szCs w:val="36"/>
              </w:rPr>
            </w:pPr>
            <w:r w:rsidRPr="00071E41">
              <w:rPr>
                <w:b/>
                <w:sz w:val="36"/>
                <w:szCs w:val="36"/>
              </w:rPr>
              <w:t xml:space="preserve">SCIENCE </w:t>
            </w:r>
          </w:p>
        </w:tc>
      </w:tr>
      <w:tr w:rsidR="0092219B" w:rsidTr="0092219B">
        <w:tc>
          <w:tcPr>
            <w:tcW w:w="1787" w:type="dxa"/>
            <w:shd w:val="clear" w:color="auto" w:fill="FBD4B4" w:themeFill="accent6" w:themeFillTint="66"/>
          </w:tcPr>
          <w:p w:rsidR="0087264D" w:rsidRPr="00071E41" w:rsidRDefault="0087264D" w:rsidP="0092219B">
            <w:pPr>
              <w:rPr>
                <w:b/>
                <w:sz w:val="32"/>
                <w:szCs w:val="32"/>
              </w:rPr>
            </w:pPr>
            <w:r w:rsidRPr="00071E41">
              <w:rPr>
                <w:b/>
                <w:sz w:val="32"/>
                <w:szCs w:val="32"/>
              </w:rPr>
              <w:t>Friday</w:t>
            </w:r>
          </w:p>
        </w:tc>
        <w:tc>
          <w:tcPr>
            <w:tcW w:w="2857" w:type="dxa"/>
            <w:shd w:val="clear" w:color="auto" w:fill="CCCCFF"/>
          </w:tcPr>
          <w:p w:rsidR="0087264D" w:rsidRPr="00071E41" w:rsidRDefault="0092219B" w:rsidP="0092219B">
            <w:pPr>
              <w:rPr>
                <w:b/>
                <w:sz w:val="36"/>
                <w:szCs w:val="36"/>
              </w:rPr>
            </w:pPr>
            <w:r>
              <w:rPr>
                <w:b/>
                <w:sz w:val="36"/>
                <w:szCs w:val="36"/>
              </w:rPr>
              <w:t>Music</w:t>
            </w:r>
          </w:p>
          <w:p w:rsidR="0087264D" w:rsidRPr="00071E41" w:rsidRDefault="0087264D" w:rsidP="0092219B">
            <w:pPr>
              <w:rPr>
                <w:b/>
                <w:sz w:val="36"/>
                <w:szCs w:val="36"/>
              </w:rPr>
            </w:pPr>
          </w:p>
        </w:tc>
        <w:tc>
          <w:tcPr>
            <w:tcW w:w="2694" w:type="dxa"/>
            <w:shd w:val="clear" w:color="auto" w:fill="66FF99"/>
          </w:tcPr>
          <w:p w:rsidR="0087264D" w:rsidRDefault="0087264D" w:rsidP="0092219B">
            <w:pPr>
              <w:rPr>
                <w:b/>
                <w:sz w:val="36"/>
                <w:szCs w:val="36"/>
              </w:rPr>
            </w:pPr>
            <w:r>
              <w:rPr>
                <w:b/>
                <w:sz w:val="36"/>
                <w:szCs w:val="36"/>
              </w:rPr>
              <w:t>SMSC</w:t>
            </w:r>
          </w:p>
          <w:p w:rsidR="0092219B" w:rsidRDefault="0092219B" w:rsidP="0092219B">
            <w:pPr>
              <w:rPr>
                <w:b/>
                <w:sz w:val="36"/>
                <w:szCs w:val="36"/>
              </w:rPr>
            </w:pPr>
          </w:p>
          <w:p w:rsidR="0092219B" w:rsidRPr="00071E41" w:rsidRDefault="0092219B" w:rsidP="0092219B">
            <w:pPr>
              <w:rPr>
                <w:b/>
                <w:sz w:val="36"/>
                <w:szCs w:val="36"/>
              </w:rPr>
            </w:pPr>
          </w:p>
        </w:tc>
        <w:tc>
          <w:tcPr>
            <w:tcW w:w="2517" w:type="dxa"/>
            <w:shd w:val="clear" w:color="auto" w:fill="B6DDE8" w:themeFill="accent5" w:themeFillTint="66"/>
          </w:tcPr>
          <w:p w:rsidR="0087264D" w:rsidRPr="00071E41" w:rsidRDefault="0092219B" w:rsidP="0092219B">
            <w:pPr>
              <w:rPr>
                <w:b/>
                <w:sz w:val="36"/>
                <w:szCs w:val="36"/>
              </w:rPr>
            </w:pPr>
            <w:r>
              <w:rPr>
                <w:b/>
                <w:sz w:val="36"/>
                <w:szCs w:val="36"/>
              </w:rPr>
              <w:t xml:space="preserve">Sport </w:t>
            </w:r>
            <w:r w:rsidRPr="0092219B">
              <w:rPr>
                <w:b/>
                <w:sz w:val="16"/>
                <w:szCs w:val="16"/>
              </w:rPr>
              <w:t>(Astro</w:t>
            </w:r>
            <w:r>
              <w:rPr>
                <w:b/>
                <w:sz w:val="16"/>
                <w:szCs w:val="16"/>
              </w:rPr>
              <w:t xml:space="preserve"> court)</w:t>
            </w:r>
            <w:r w:rsidRPr="0092219B">
              <w:rPr>
                <w:b/>
                <w:sz w:val="16"/>
                <w:szCs w:val="16"/>
              </w:rPr>
              <w:t xml:space="preserve"> </w:t>
            </w:r>
            <w:r w:rsidR="0087264D">
              <w:rPr>
                <w:b/>
                <w:sz w:val="36"/>
                <w:szCs w:val="36"/>
              </w:rPr>
              <w:t xml:space="preserve">Literacy </w:t>
            </w:r>
            <w:r w:rsidRPr="0092219B">
              <w:rPr>
                <w:b/>
                <w:sz w:val="20"/>
                <w:szCs w:val="20"/>
              </w:rPr>
              <w:t>(</w:t>
            </w:r>
            <w:r>
              <w:rPr>
                <w:b/>
                <w:sz w:val="20"/>
                <w:szCs w:val="20"/>
              </w:rPr>
              <w:t>classroom)</w:t>
            </w:r>
          </w:p>
        </w:tc>
      </w:tr>
    </w:tbl>
    <w:p w:rsidR="0087264D" w:rsidRDefault="0087264D" w:rsidP="0074565A">
      <w:pPr>
        <w:pStyle w:val="Textbody"/>
        <w:rPr>
          <w:rFonts w:asciiTheme="minorHAnsi" w:hAnsiTheme="minorHAnsi"/>
        </w:rPr>
      </w:pPr>
    </w:p>
    <w:p w:rsidR="0087264D" w:rsidRDefault="0087264D" w:rsidP="0074565A">
      <w:pPr>
        <w:pStyle w:val="Textbody"/>
        <w:rPr>
          <w:rFonts w:asciiTheme="minorHAnsi" w:hAnsiTheme="minorHAnsi"/>
        </w:rPr>
      </w:pPr>
    </w:p>
    <w:p w:rsidR="0087264D" w:rsidRPr="0074565A" w:rsidRDefault="0087264D" w:rsidP="0074565A">
      <w:pPr>
        <w:pStyle w:val="Textbody"/>
        <w:rPr>
          <w:rFonts w:asciiTheme="minorHAnsi" w:hAnsiTheme="minorHAnsi"/>
        </w:rPr>
      </w:pPr>
    </w:p>
    <w:p w:rsidR="0074565A" w:rsidRPr="0074565A" w:rsidRDefault="0074565A" w:rsidP="0074565A">
      <w:pPr>
        <w:pStyle w:val="Textbody"/>
        <w:jc w:val="center"/>
        <w:rPr>
          <w:rFonts w:asciiTheme="minorHAnsi" w:hAnsiTheme="minorHAnsi"/>
          <w:b/>
          <w:sz w:val="28"/>
          <w:szCs w:val="28"/>
        </w:rPr>
      </w:pPr>
    </w:p>
    <w:p w:rsidR="00D04B72" w:rsidRDefault="00D04B72">
      <w:pPr>
        <w:pStyle w:val="Textbody"/>
      </w:pPr>
    </w:p>
    <w:p w:rsidR="00FD37B1" w:rsidRDefault="00FD37B1">
      <w:pPr>
        <w:pStyle w:val="Textbody"/>
      </w:pPr>
    </w:p>
    <w:p w:rsidR="00310F1A" w:rsidRPr="004A41D2" w:rsidRDefault="00DC2C4D" w:rsidP="00DC2C4D">
      <w:pPr>
        <w:pStyle w:val="Textbody"/>
        <w:rPr>
          <w:rFonts w:ascii="Tahoma" w:hAnsi="Tahoma"/>
          <w:b/>
          <w:color w:val="8DC666"/>
          <w:sz w:val="42"/>
        </w:rPr>
      </w:pPr>
      <w:r w:rsidRPr="004A41D2">
        <w:rPr>
          <w:rFonts w:ascii="Tahoma" w:hAnsi="Tahoma"/>
          <w:b/>
          <w:color w:val="8DC666"/>
          <w:sz w:val="42"/>
        </w:rPr>
        <w:t>Exams and Certificates</w:t>
      </w:r>
    </w:p>
    <w:p w:rsidR="00DC2C4D" w:rsidRPr="009F2FF8" w:rsidRDefault="009F2FF8" w:rsidP="00DC2C4D">
      <w:pPr>
        <w:rPr>
          <w:rFonts w:asciiTheme="minorHAnsi" w:hAnsiTheme="minorHAnsi"/>
        </w:rPr>
      </w:pPr>
      <w:r w:rsidRPr="009F2FF8">
        <w:rPr>
          <w:rFonts w:asciiTheme="minorHAnsi" w:hAnsiTheme="minorHAnsi"/>
        </w:rPr>
        <w:t>The Huntercombe Hospital School Maidenhead is a registered examination centre which enables patients to sit their exams during their stay with us. If your child is in hospital during the summer examination period for GCSE or A level examinations, the examinations officer at the hospital will contact the school to arrange a transfer candidate agreement. Your child will still be entered for their examinations by the home school but the examination paper will be sent directly to the hospital prior to the start of the exams. The results will be sent to the home school and be available in August following the exams period.</w:t>
      </w:r>
    </w:p>
    <w:p w:rsidR="00DC2C4D" w:rsidRDefault="00DC2C4D" w:rsidP="00DC2C4D"/>
    <w:p w:rsidR="00310F1A" w:rsidRDefault="00310F1A" w:rsidP="00DC2C4D"/>
    <w:p w:rsidR="00DC2C4D" w:rsidRPr="003B7EE2" w:rsidRDefault="00973784" w:rsidP="00DC2C4D">
      <w:pPr>
        <w:rPr>
          <w:rFonts w:asciiTheme="minorHAnsi" w:hAnsiTheme="minorHAnsi"/>
        </w:rPr>
      </w:pPr>
      <w:r>
        <w:rPr>
          <w:rFonts w:asciiTheme="minorHAnsi" w:hAnsiTheme="minorHAnsi"/>
        </w:rPr>
        <w:t>We offer</w:t>
      </w:r>
      <w:r w:rsidR="00DC2C4D" w:rsidRPr="003B7EE2">
        <w:rPr>
          <w:rFonts w:asciiTheme="minorHAnsi" w:hAnsiTheme="minorHAnsi"/>
        </w:rPr>
        <w:t xml:space="preserve"> the AQA PSE course</w:t>
      </w:r>
      <w:r w:rsidR="00A12878">
        <w:rPr>
          <w:rFonts w:asciiTheme="minorHAnsi" w:hAnsiTheme="minorHAnsi"/>
        </w:rPr>
        <w:t xml:space="preserve"> as part of </w:t>
      </w:r>
      <w:r w:rsidR="00D77404" w:rsidRPr="00D77404">
        <w:rPr>
          <w:rFonts w:asciiTheme="minorHAnsi" w:hAnsiTheme="minorHAnsi"/>
        </w:rPr>
        <w:t xml:space="preserve">Independent </w:t>
      </w:r>
      <w:r w:rsidR="00A12878">
        <w:rPr>
          <w:rFonts w:asciiTheme="minorHAnsi" w:hAnsiTheme="minorHAnsi"/>
        </w:rPr>
        <w:t>learning</w:t>
      </w:r>
      <w:r w:rsidR="00DC2C4D" w:rsidRPr="003B7EE2">
        <w:rPr>
          <w:rFonts w:asciiTheme="minorHAnsi" w:hAnsiTheme="minorHAnsi"/>
        </w:rPr>
        <w:t xml:space="preserve">, </w:t>
      </w:r>
      <w:r w:rsidR="001F002C">
        <w:rPr>
          <w:rFonts w:asciiTheme="minorHAnsi" w:hAnsiTheme="minorHAnsi"/>
        </w:rPr>
        <w:t>student</w:t>
      </w:r>
      <w:r w:rsidR="00DC2C4D">
        <w:rPr>
          <w:rFonts w:asciiTheme="minorHAnsi" w:hAnsiTheme="minorHAnsi"/>
        </w:rPr>
        <w:t>s can have their work modera</w:t>
      </w:r>
      <w:r w:rsidR="00DC2C4D" w:rsidRPr="003B7EE2">
        <w:rPr>
          <w:rFonts w:asciiTheme="minorHAnsi" w:hAnsiTheme="minorHAnsi"/>
        </w:rPr>
        <w:t xml:space="preserve">ted when they have completed modules. </w:t>
      </w:r>
    </w:p>
    <w:p w:rsidR="00DC2C4D" w:rsidRPr="003B7EE2" w:rsidRDefault="00DC2C4D" w:rsidP="00DC2C4D">
      <w:pPr>
        <w:rPr>
          <w:rFonts w:asciiTheme="minorHAnsi" w:hAnsiTheme="minorHAnsi"/>
        </w:rPr>
      </w:pPr>
      <w:r w:rsidRPr="003B7EE2">
        <w:rPr>
          <w:rFonts w:asciiTheme="minorHAnsi" w:hAnsiTheme="minorHAnsi"/>
        </w:rPr>
        <w:t>4 units = Award</w:t>
      </w:r>
    </w:p>
    <w:p w:rsidR="00DC2C4D" w:rsidRDefault="00DC2C4D" w:rsidP="00DC2C4D">
      <w:pPr>
        <w:rPr>
          <w:rFonts w:asciiTheme="minorHAnsi" w:hAnsiTheme="minorHAnsi"/>
        </w:rPr>
      </w:pPr>
      <w:r>
        <w:rPr>
          <w:rFonts w:asciiTheme="minorHAnsi" w:hAnsiTheme="minorHAnsi"/>
        </w:rPr>
        <w:t>7 units = C</w:t>
      </w:r>
      <w:r w:rsidRPr="003B7EE2">
        <w:rPr>
          <w:rFonts w:asciiTheme="minorHAnsi" w:hAnsiTheme="minorHAnsi"/>
        </w:rPr>
        <w:t>ertificate  - at level 1 &amp; 2 this is equivilent to a GCSE grade</w:t>
      </w:r>
      <w:r>
        <w:rPr>
          <w:rFonts w:asciiTheme="minorHAnsi" w:hAnsiTheme="minorHAnsi"/>
        </w:rPr>
        <w:t>.</w:t>
      </w:r>
    </w:p>
    <w:p w:rsidR="00DC2C4D" w:rsidRDefault="00DC2C4D" w:rsidP="00DC2C4D">
      <w:pPr>
        <w:rPr>
          <w:rFonts w:asciiTheme="minorHAnsi" w:hAnsiTheme="minorHAnsi"/>
        </w:rPr>
      </w:pPr>
    </w:p>
    <w:p w:rsidR="00EB71AB" w:rsidRDefault="00310F1A" w:rsidP="00EB71AB">
      <w:pPr>
        <w:pStyle w:val="NoSpacing"/>
        <w:spacing w:line="360" w:lineRule="auto"/>
        <w:rPr>
          <w:sz w:val="28"/>
          <w:szCs w:val="28"/>
        </w:rPr>
      </w:pPr>
      <w:r>
        <w:rPr>
          <w:sz w:val="28"/>
          <w:szCs w:val="28"/>
        </w:rPr>
        <w:t>We also offer Entry Level to Level 2 qualifications in Functional Skills Maths, English.</w:t>
      </w:r>
    </w:p>
    <w:p w:rsidR="00310F1A" w:rsidRPr="00EB71AB" w:rsidRDefault="00310F1A" w:rsidP="00EB71AB">
      <w:pPr>
        <w:pStyle w:val="NoSpacing"/>
        <w:spacing w:line="360" w:lineRule="auto"/>
        <w:rPr>
          <w:b/>
          <w:sz w:val="28"/>
          <w:szCs w:val="28"/>
        </w:rPr>
      </w:pPr>
    </w:p>
    <w:p w:rsidR="00EB71AB" w:rsidRPr="00EB71AB" w:rsidRDefault="00EB71AB" w:rsidP="00EB71AB">
      <w:pPr>
        <w:pStyle w:val="NoSpacing"/>
        <w:spacing w:line="360" w:lineRule="auto"/>
        <w:rPr>
          <w:b/>
          <w:sz w:val="28"/>
          <w:szCs w:val="28"/>
        </w:rPr>
      </w:pPr>
      <w:r w:rsidRPr="00381A6E">
        <w:rPr>
          <w:b/>
          <w:sz w:val="28"/>
          <w:szCs w:val="28"/>
        </w:rPr>
        <w:t>ASDAN &amp; Work Skills Online</w:t>
      </w:r>
    </w:p>
    <w:p w:rsidR="00DC2C4D" w:rsidRPr="00792AB5" w:rsidRDefault="00F911F6" w:rsidP="00DC2C4D">
      <w:pPr>
        <w:pStyle w:val="NoSpacing"/>
        <w:spacing w:line="360" w:lineRule="auto"/>
      </w:pPr>
      <w:r>
        <w:t>ASDAN and Work skills online are used for post 16 when following our vocational pathway</w:t>
      </w:r>
      <w:r w:rsidR="00184DD4">
        <w:t>.</w:t>
      </w:r>
    </w:p>
    <w:p w:rsidR="0051568D" w:rsidRDefault="0051568D" w:rsidP="00F911F6">
      <w:pPr>
        <w:widowControl/>
        <w:suppressAutoHyphens w:val="0"/>
        <w:autoSpaceDN/>
        <w:spacing w:before="240" w:after="240"/>
        <w:textAlignment w:val="auto"/>
        <w:rPr>
          <w:rFonts w:asciiTheme="minorHAnsi" w:hAnsiTheme="minorHAnsi"/>
        </w:rPr>
      </w:pPr>
      <w:r w:rsidRPr="00F911F6">
        <w:rPr>
          <w:rFonts w:asciiTheme="minorHAnsi" w:eastAsia="Times New Roman" w:hAnsiTheme="minorHAnsi" w:cs="Times New Roman"/>
          <w:kern w:val="0"/>
          <w:lang w:val="en-GB" w:eastAsia="en-GB" w:bidi="ar-SA"/>
        </w:rPr>
        <w:t xml:space="preserve">ASDAN programmes and qualifications are recognised by the </w:t>
      </w:r>
      <w:r w:rsidRPr="00F911F6">
        <w:rPr>
          <w:rFonts w:asciiTheme="minorHAnsi" w:eastAsia="Times New Roman" w:hAnsiTheme="minorHAnsi" w:cs="Times New Roman"/>
          <w:bCs/>
          <w:kern w:val="0"/>
          <w:lang w:val="en-GB" w:eastAsia="en-GB" w:bidi="ar-SA"/>
        </w:rPr>
        <w:t>Department for Education</w:t>
      </w:r>
      <w:r w:rsidRPr="00F911F6">
        <w:rPr>
          <w:rFonts w:asciiTheme="minorHAnsi" w:eastAsia="Times New Roman" w:hAnsiTheme="minorHAnsi" w:cs="Times New Roman"/>
          <w:kern w:val="0"/>
          <w:lang w:val="en-GB" w:eastAsia="en-GB" w:bidi="ar-SA"/>
        </w:rPr>
        <w:t xml:space="preserve"> and their counterparts </w:t>
      </w:r>
      <w:r w:rsidR="00F911F6" w:rsidRPr="00F911F6">
        <w:rPr>
          <w:rFonts w:asciiTheme="minorHAnsi" w:eastAsia="Times New Roman" w:hAnsiTheme="minorHAnsi" w:cs="Times New Roman"/>
          <w:kern w:val="0"/>
          <w:lang w:val="en-GB" w:eastAsia="en-GB" w:bidi="ar-SA"/>
        </w:rPr>
        <w:t>in Wales and Northern Ireland. </w:t>
      </w:r>
      <w:r w:rsidR="00F911F6" w:rsidRPr="00F911F6">
        <w:rPr>
          <w:rFonts w:asciiTheme="minorHAnsi" w:hAnsiTheme="minorHAnsi"/>
        </w:rPr>
        <w:t>A</w:t>
      </w:r>
      <w:r w:rsidRPr="00F911F6">
        <w:rPr>
          <w:rFonts w:asciiTheme="minorHAnsi" w:hAnsiTheme="minorHAnsi"/>
        </w:rPr>
        <w:t xml:space="preserve">SDAN is approved as an </w:t>
      </w:r>
      <w:r w:rsidRPr="00F911F6">
        <w:rPr>
          <w:rStyle w:val="Strong"/>
          <w:rFonts w:asciiTheme="minorHAnsi" w:hAnsiTheme="minorHAnsi"/>
          <w:b w:val="0"/>
        </w:rPr>
        <w:t>Awarding Organisation</w:t>
      </w:r>
      <w:r w:rsidRPr="00F911F6">
        <w:rPr>
          <w:rStyle w:val="Strong"/>
          <w:rFonts w:asciiTheme="minorHAnsi" w:hAnsiTheme="minorHAnsi"/>
        </w:rPr>
        <w:t xml:space="preserve"> </w:t>
      </w:r>
      <w:r w:rsidRPr="00F911F6">
        <w:rPr>
          <w:rFonts w:asciiTheme="minorHAnsi" w:hAnsiTheme="minorHAnsi"/>
        </w:rPr>
        <w:t>for qualifications within the Regulated Qualifications Framework (RQF</w:t>
      </w:r>
      <w:r w:rsidR="00F911F6" w:rsidRPr="00F911F6">
        <w:rPr>
          <w:rFonts w:asciiTheme="minorHAnsi" w:hAnsiTheme="minorHAnsi"/>
        </w:rPr>
        <w:t xml:space="preserve">). The </w:t>
      </w:r>
      <w:r w:rsidRPr="00F911F6">
        <w:rPr>
          <w:rFonts w:asciiTheme="minorHAnsi" w:hAnsiTheme="minorHAnsi"/>
        </w:rPr>
        <w:t>courses offer flexible ways to accredit personal and social education, skills development and enrichment activities</w:t>
      </w:r>
      <w:r w:rsidR="00F911F6" w:rsidRPr="00F911F6">
        <w:rPr>
          <w:rFonts w:asciiTheme="minorHAnsi" w:hAnsiTheme="minorHAnsi"/>
        </w:rPr>
        <w:t>.</w:t>
      </w:r>
    </w:p>
    <w:p w:rsidR="00381A6E" w:rsidRPr="00381A6E" w:rsidRDefault="00381A6E" w:rsidP="00F911F6">
      <w:pPr>
        <w:widowControl/>
        <w:suppressAutoHyphens w:val="0"/>
        <w:autoSpaceDN/>
        <w:spacing w:before="240" w:after="240"/>
        <w:textAlignment w:val="auto"/>
        <w:rPr>
          <w:rFonts w:asciiTheme="minorHAnsi" w:eastAsia="Times New Roman" w:hAnsiTheme="minorHAnsi" w:cs="Times New Roman"/>
          <w:kern w:val="0"/>
          <w:lang w:val="en-GB" w:eastAsia="en-GB" w:bidi="ar-SA"/>
        </w:rPr>
      </w:pPr>
      <w:r w:rsidRPr="00381A6E">
        <w:rPr>
          <w:rFonts w:asciiTheme="minorHAnsi" w:hAnsiTheme="minorHAnsi"/>
        </w:rPr>
        <w:t>Work skills online are web –based assessments in employability skills covering literacy, numeracy, health &amp; safety, food safety and hygiene</w:t>
      </w:r>
      <w:r w:rsidR="00EE7721">
        <w:rPr>
          <w:rFonts w:asciiTheme="minorHAnsi" w:hAnsiTheme="minorHAnsi"/>
        </w:rPr>
        <w:t>.</w:t>
      </w:r>
      <w:r w:rsidRPr="00381A6E">
        <w:rPr>
          <w:rFonts w:asciiTheme="minorHAnsi" w:hAnsiTheme="minorHAnsi"/>
        </w:rPr>
        <w:t xml:space="preserve"> </w:t>
      </w:r>
    </w:p>
    <w:p w:rsidR="00FD37B1" w:rsidRDefault="00B61EBD" w:rsidP="00CA466D">
      <w:pPr>
        <w:rPr>
          <w:rFonts w:ascii="Tahoma" w:hAnsi="Tahoma"/>
          <w:b/>
          <w:color w:val="17653F"/>
          <w:sz w:val="42"/>
        </w:rPr>
      </w:pPr>
      <w:r>
        <w:rPr>
          <w:rFonts w:ascii="Tahoma" w:hAnsi="Tahoma"/>
          <w:b/>
          <w:color w:val="17653F"/>
          <w:sz w:val="42"/>
        </w:rPr>
        <w:br w:type="page"/>
      </w:r>
    </w:p>
    <w:p w:rsidR="00FD37B1" w:rsidRPr="004A41D2" w:rsidRDefault="00795C69">
      <w:pPr>
        <w:pStyle w:val="Textbody"/>
        <w:pageBreakBefore/>
        <w:tabs>
          <w:tab w:val="left" w:pos="3060"/>
        </w:tabs>
        <w:rPr>
          <w:rFonts w:ascii="Tahoma" w:hAnsi="Tahoma" w:cs="Arial"/>
          <w:b/>
          <w:color w:val="8DC666"/>
          <w:sz w:val="42"/>
          <w:szCs w:val="32"/>
        </w:rPr>
      </w:pPr>
      <w:r w:rsidRPr="004A41D2">
        <w:rPr>
          <w:rFonts w:ascii="Tahoma" w:hAnsi="Tahoma" w:cs="Arial"/>
          <w:b/>
          <w:color w:val="8DC666"/>
          <w:sz w:val="42"/>
          <w:szCs w:val="32"/>
        </w:rPr>
        <w:lastRenderedPageBreak/>
        <w:t>Assessment and Reporting</w:t>
      </w:r>
    </w:p>
    <w:p w:rsidR="009E08C7" w:rsidRPr="009E08C7" w:rsidRDefault="009E08C7" w:rsidP="009E08C7">
      <w:pPr>
        <w:pStyle w:val="Standard"/>
        <w:tabs>
          <w:tab w:val="left" w:pos="3060"/>
        </w:tabs>
        <w:rPr>
          <w:rFonts w:asciiTheme="minorHAnsi" w:hAnsiTheme="minorHAnsi" w:cs="Arial"/>
          <w:color w:val="000000"/>
        </w:rPr>
      </w:pPr>
      <w:r w:rsidRPr="009E08C7">
        <w:rPr>
          <w:rFonts w:asciiTheme="minorHAnsi" w:hAnsiTheme="minorHAnsi" w:cs="Arial"/>
          <w:color w:val="000000"/>
        </w:rPr>
        <w:t xml:space="preserve">Teachers carry out continuous assessment as part of their daily practice to ensure that learning activities are meeting the needs of their </w:t>
      </w:r>
      <w:r w:rsidR="001F002C">
        <w:rPr>
          <w:rFonts w:asciiTheme="minorHAnsi" w:hAnsiTheme="minorHAnsi" w:cs="Arial"/>
          <w:color w:val="000000"/>
        </w:rPr>
        <w:t>student</w:t>
      </w:r>
      <w:r w:rsidRPr="009E08C7">
        <w:rPr>
          <w:rFonts w:asciiTheme="minorHAnsi" w:hAnsiTheme="minorHAnsi" w:cs="Arial"/>
          <w:color w:val="000000"/>
        </w:rPr>
        <w:t xml:space="preserve">s and extending and developing learning. Assessment information is used to track </w:t>
      </w:r>
      <w:r w:rsidR="001F002C">
        <w:rPr>
          <w:rFonts w:asciiTheme="minorHAnsi" w:hAnsiTheme="minorHAnsi" w:cs="Arial"/>
          <w:color w:val="000000"/>
        </w:rPr>
        <w:t>student</w:t>
      </w:r>
      <w:r w:rsidRPr="009E08C7">
        <w:rPr>
          <w:rFonts w:asciiTheme="minorHAnsi" w:hAnsiTheme="minorHAnsi" w:cs="Arial"/>
          <w:color w:val="000000"/>
        </w:rPr>
        <w:t>s’ progress, inform planning, direct future learning and teaching activities and for reporting purposes. The overall purpose of assessment is to support learning.</w:t>
      </w:r>
    </w:p>
    <w:p w:rsidR="009E08C7" w:rsidRPr="009E08C7" w:rsidRDefault="009E08C7" w:rsidP="009E08C7">
      <w:pPr>
        <w:pStyle w:val="Standard"/>
        <w:tabs>
          <w:tab w:val="left" w:pos="3060"/>
        </w:tabs>
        <w:rPr>
          <w:rFonts w:asciiTheme="minorHAnsi" w:hAnsiTheme="minorHAnsi" w:cs="Arial"/>
          <w:color w:val="000000"/>
        </w:rPr>
      </w:pPr>
    </w:p>
    <w:p w:rsidR="009E08C7" w:rsidRPr="009E08C7" w:rsidRDefault="009E08C7" w:rsidP="009E08C7">
      <w:pPr>
        <w:pStyle w:val="Standard"/>
        <w:tabs>
          <w:tab w:val="left" w:pos="3060"/>
        </w:tabs>
        <w:rPr>
          <w:rFonts w:asciiTheme="minorHAnsi" w:hAnsiTheme="minorHAnsi" w:cs="Arial"/>
          <w:color w:val="000000"/>
        </w:rPr>
      </w:pPr>
      <w:r w:rsidRPr="009E08C7">
        <w:rPr>
          <w:rFonts w:asciiTheme="minorHAnsi" w:hAnsiTheme="minorHAnsi" w:cs="Arial"/>
          <w:color w:val="000000"/>
        </w:rPr>
        <w:t xml:space="preserve">Huntercombe Hospital School Maidenhead uses a variety of formative assessment techniques in teaching the children how they can improve upon their current standards of work. This applies to all </w:t>
      </w:r>
      <w:r w:rsidR="001F002C">
        <w:rPr>
          <w:rFonts w:asciiTheme="minorHAnsi" w:hAnsiTheme="minorHAnsi" w:cs="Arial"/>
          <w:color w:val="000000"/>
        </w:rPr>
        <w:t>student</w:t>
      </w:r>
      <w:r w:rsidRPr="009E08C7">
        <w:rPr>
          <w:rFonts w:asciiTheme="minorHAnsi" w:hAnsiTheme="minorHAnsi" w:cs="Arial"/>
          <w:color w:val="000000"/>
        </w:rPr>
        <w:t>s, regardless of ability and ensures that opportunities to progress and achieve are fair and inclusive.</w:t>
      </w:r>
    </w:p>
    <w:p w:rsidR="009E08C7" w:rsidRPr="009E08C7" w:rsidRDefault="009E08C7" w:rsidP="009E08C7">
      <w:pPr>
        <w:pStyle w:val="Standard"/>
        <w:tabs>
          <w:tab w:val="left" w:pos="3060"/>
        </w:tabs>
        <w:rPr>
          <w:rFonts w:asciiTheme="minorHAnsi" w:hAnsiTheme="minorHAnsi" w:cs="Arial"/>
          <w:color w:val="000000"/>
        </w:rPr>
      </w:pPr>
    </w:p>
    <w:p w:rsidR="009E08C7" w:rsidRPr="009E08C7" w:rsidRDefault="009E08C7" w:rsidP="009E08C7">
      <w:pPr>
        <w:pStyle w:val="Standard"/>
        <w:tabs>
          <w:tab w:val="left" w:pos="3060"/>
        </w:tabs>
        <w:rPr>
          <w:rFonts w:asciiTheme="minorHAnsi" w:hAnsiTheme="minorHAnsi" w:cs="Arial"/>
          <w:color w:val="000000"/>
        </w:rPr>
      </w:pPr>
      <w:r w:rsidRPr="009E08C7">
        <w:rPr>
          <w:rFonts w:asciiTheme="minorHAnsi" w:hAnsiTheme="minorHAnsi" w:cs="Arial"/>
          <w:color w:val="000000"/>
        </w:rPr>
        <w:t>Formative Assessment includes:</w:t>
      </w:r>
    </w:p>
    <w:p w:rsidR="009E08C7" w:rsidRPr="009E08C7" w:rsidRDefault="009E08C7" w:rsidP="009E08C7">
      <w:pPr>
        <w:pStyle w:val="Standard"/>
        <w:tabs>
          <w:tab w:val="left" w:pos="3060"/>
        </w:tabs>
        <w:rPr>
          <w:rFonts w:asciiTheme="minorHAnsi" w:hAnsiTheme="minorHAnsi" w:cs="Arial"/>
          <w:color w:val="000000"/>
        </w:rPr>
      </w:pPr>
      <w:r w:rsidRPr="009E08C7">
        <w:rPr>
          <w:rFonts w:asciiTheme="minorHAnsi" w:hAnsiTheme="minorHAnsi" w:cs="Arial"/>
          <w:color w:val="000000"/>
        </w:rPr>
        <w:t>• Sharing learning intentions, success criteria, ideas and expectations</w:t>
      </w:r>
    </w:p>
    <w:p w:rsidR="009E08C7" w:rsidRPr="009E08C7" w:rsidRDefault="009E08C7" w:rsidP="009E08C7">
      <w:pPr>
        <w:pStyle w:val="Standard"/>
        <w:tabs>
          <w:tab w:val="left" w:pos="3060"/>
        </w:tabs>
        <w:rPr>
          <w:rFonts w:asciiTheme="minorHAnsi" w:hAnsiTheme="minorHAnsi" w:cs="Arial"/>
          <w:color w:val="000000"/>
        </w:rPr>
      </w:pPr>
      <w:r w:rsidRPr="009E08C7">
        <w:rPr>
          <w:rFonts w:asciiTheme="minorHAnsi" w:hAnsiTheme="minorHAnsi" w:cs="Arial"/>
          <w:color w:val="000000"/>
        </w:rPr>
        <w:t>• Promoting creative thinking skills by using quality questioning techniques</w:t>
      </w:r>
    </w:p>
    <w:p w:rsidR="009E08C7" w:rsidRPr="009E08C7" w:rsidRDefault="009E08C7" w:rsidP="009E08C7">
      <w:pPr>
        <w:pStyle w:val="Standard"/>
        <w:tabs>
          <w:tab w:val="left" w:pos="3060"/>
        </w:tabs>
        <w:rPr>
          <w:rFonts w:asciiTheme="minorHAnsi" w:hAnsiTheme="minorHAnsi" w:cs="Arial"/>
          <w:color w:val="000000"/>
        </w:rPr>
      </w:pPr>
      <w:r w:rsidRPr="009E08C7">
        <w:rPr>
          <w:rFonts w:asciiTheme="minorHAnsi" w:hAnsiTheme="minorHAnsi" w:cs="Arial"/>
          <w:color w:val="000000"/>
        </w:rPr>
        <w:t xml:space="preserve">• Giving constructive feedback to </w:t>
      </w:r>
      <w:r w:rsidR="001F002C">
        <w:rPr>
          <w:rFonts w:asciiTheme="minorHAnsi" w:hAnsiTheme="minorHAnsi" w:cs="Arial"/>
          <w:color w:val="000000"/>
        </w:rPr>
        <w:t>student</w:t>
      </w:r>
      <w:r w:rsidRPr="009E08C7">
        <w:rPr>
          <w:rFonts w:asciiTheme="minorHAnsi" w:hAnsiTheme="minorHAnsi" w:cs="Arial"/>
          <w:color w:val="000000"/>
        </w:rPr>
        <w:t>s which is focused on improvement</w:t>
      </w:r>
    </w:p>
    <w:p w:rsidR="009E08C7" w:rsidRPr="009E08C7" w:rsidRDefault="009E08C7" w:rsidP="009E08C7">
      <w:pPr>
        <w:pStyle w:val="Standard"/>
        <w:tabs>
          <w:tab w:val="left" w:pos="3060"/>
        </w:tabs>
        <w:rPr>
          <w:rFonts w:asciiTheme="minorHAnsi" w:hAnsiTheme="minorHAnsi" w:cs="Arial"/>
          <w:color w:val="000000"/>
        </w:rPr>
      </w:pPr>
      <w:r w:rsidRPr="009E08C7">
        <w:rPr>
          <w:rFonts w:asciiTheme="minorHAnsi" w:hAnsiTheme="minorHAnsi" w:cs="Arial"/>
          <w:color w:val="000000"/>
        </w:rPr>
        <w:t>• Assessing what children Make, Say, Write and Do and planning teaching activities to support future learning</w:t>
      </w:r>
    </w:p>
    <w:p w:rsidR="009E08C7" w:rsidRDefault="009E08C7" w:rsidP="009E08C7">
      <w:pPr>
        <w:pStyle w:val="Standard"/>
        <w:tabs>
          <w:tab w:val="left" w:pos="3060"/>
        </w:tabs>
        <w:rPr>
          <w:rFonts w:asciiTheme="minorHAnsi" w:hAnsiTheme="minorHAnsi" w:cs="Arial"/>
          <w:color w:val="000000"/>
        </w:rPr>
      </w:pPr>
    </w:p>
    <w:p w:rsidR="006A0EF7" w:rsidRDefault="00041616" w:rsidP="009E08C7">
      <w:pPr>
        <w:pStyle w:val="Standard"/>
        <w:tabs>
          <w:tab w:val="left" w:pos="3060"/>
        </w:tabs>
        <w:rPr>
          <w:rFonts w:asciiTheme="minorHAnsi" w:hAnsiTheme="minorHAnsi" w:cs="Arial"/>
          <w:color w:val="000000"/>
        </w:rPr>
      </w:pPr>
      <w:r>
        <w:rPr>
          <w:rFonts w:asciiTheme="minorHAnsi" w:hAnsiTheme="minorHAnsi" w:cs="Arial"/>
          <w:color w:val="000000"/>
        </w:rPr>
        <w:t>Link teachers record students Mental Functioning in</w:t>
      </w:r>
      <w:r w:rsidR="006A0EF7">
        <w:rPr>
          <w:rFonts w:asciiTheme="minorHAnsi" w:hAnsiTheme="minorHAnsi" w:cs="Arial"/>
          <w:color w:val="000000"/>
        </w:rPr>
        <w:t xml:space="preserve"> E</w:t>
      </w:r>
      <w:r>
        <w:rPr>
          <w:rFonts w:asciiTheme="minorHAnsi" w:hAnsiTheme="minorHAnsi" w:cs="Arial"/>
          <w:color w:val="000000"/>
        </w:rPr>
        <w:t xml:space="preserve">ducation </w:t>
      </w:r>
      <w:r w:rsidR="00973784">
        <w:rPr>
          <w:rFonts w:asciiTheme="minorHAnsi" w:hAnsiTheme="minorHAnsi" w:cs="Arial"/>
          <w:color w:val="000000"/>
        </w:rPr>
        <w:t>weekly</w:t>
      </w:r>
      <w:r>
        <w:rPr>
          <w:rFonts w:asciiTheme="minorHAnsi" w:hAnsiTheme="minorHAnsi" w:cs="Arial"/>
          <w:color w:val="000000"/>
        </w:rPr>
        <w:t>.</w:t>
      </w:r>
      <w:r w:rsidR="000C73F8">
        <w:rPr>
          <w:rFonts w:asciiTheme="minorHAnsi" w:hAnsiTheme="minorHAnsi" w:cs="Arial"/>
          <w:color w:val="000000"/>
        </w:rPr>
        <w:t xml:space="preserve"> Students have an education report written for all of their CPAs.</w:t>
      </w:r>
    </w:p>
    <w:p w:rsidR="00041616" w:rsidRPr="009E08C7" w:rsidRDefault="00041616" w:rsidP="009E08C7">
      <w:pPr>
        <w:pStyle w:val="Standard"/>
        <w:tabs>
          <w:tab w:val="left" w:pos="3060"/>
        </w:tabs>
        <w:rPr>
          <w:rFonts w:asciiTheme="minorHAnsi" w:hAnsiTheme="minorHAnsi" w:cs="Arial"/>
          <w:color w:val="000000"/>
        </w:rPr>
      </w:pPr>
      <w:r>
        <w:rPr>
          <w:rFonts w:asciiTheme="minorHAnsi" w:hAnsiTheme="minorHAnsi" w:cs="Arial"/>
          <w:color w:val="000000"/>
        </w:rPr>
        <w:t xml:space="preserve"> </w:t>
      </w:r>
    </w:p>
    <w:p w:rsidR="009E08C7" w:rsidRPr="009E08C7" w:rsidRDefault="009E08C7" w:rsidP="009E08C7">
      <w:pPr>
        <w:pStyle w:val="Standard"/>
        <w:tabs>
          <w:tab w:val="left" w:pos="3060"/>
        </w:tabs>
        <w:rPr>
          <w:rFonts w:asciiTheme="minorHAnsi" w:hAnsiTheme="minorHAnsi" w:cs="Arial"/>
          <w:color w:val="000000"/>
        </w:rPr>
      </w:pPr>
      <w:r w:rsidRPr="009E08C7">
        <w:rPr>
          <w:rFonts w:asciiTheme="minorHAnsi" w:hAnsiTheme="minorHAnsi" w:cs="Arial"/>
          <w:color w:val="000000"/>
        </w:rPr>
        <w:t>National advice outlines that for learners to demonstrate that their progress is secure and that they have achieved a level, they will need opportunities to show that they:</w:t>
      </w:r>
    </w:p>
    <w:p w:rsidR="009E08C7" w:rsidRPr="009E08C7" w:rsidRDefault="009E08C7" w:rsidP="009E08C7">
      <w:pPr>
        <w:pStyle w:val="Standard"/>
        <w:tabs>
          <w:tab w:val="left" w:pos="3060"/>
        </w:tabs>
        <w:rPr>
          <w:rFonts w:asciiTheme="minorHAnsi" w:hAnsiTheme="minorHAnsi" w:cs="Arial"/>
          <w:color w:val="000000"/>
        </w:rPr>
      </w:pPr>
      <w:r w:rsidRPr="009E08C7">
        <w:rPr>
          <w:rFonts w:asciiTheme="minorHAnsi" w:hAnsiTheme="minorHAnsi" w:cs="Arial"/>
          <w:color w:val="000000"/>
        </w:rPr>
        <w:t>• Have achieved a breadth of learning across the experiences and outcomes for an aspect of the curriculum</w:t>
      </w:r>
    </w:p>
    <w:p w:rsidR="009E08C7" w:rsidRPr="009E08C7" w:rsidRDefault="009E08C7" w:rsidP="009E08C7">
      <w:pPr>
        <w:pStyle w:val="Standard"/>
        <w:tabs>
          <w:tab w:val="left" w:pos="3060"/>
        </w:tabs>
        <w:rPr>
          <w:rFonts w:asciiTheme="minorHAnsi" w:hAnsiTheme="minorHAnsi" w:cs="Arial"/>
          <w:color w:val="000000"/>
        </w:rPr>
      </w:pPr>
      <w:r w:rsidRPr="009E08C7">
        <w:rPr>
          <w:rFonts w:asciiTheme="minorHAnsi" w:hAnsiTheme="minorHAnsi" w:cs="Arial"/>
          <w:color w:val="000000"/>
        </w:rPr>
        <w:t>• Can respond to the level of challenge set out in the experiences and outcomes and are moving forward to more challenging learning in some aspects</w:t>
      </w:r>
    </w:p>
    <w:p w:rsidR="009E08C7" w:rsidRPr="009E08C7" w:rsidRDefault="009E08C7" w:rsidP="009E08C7">
      <w:pPr>
        <w:pStyle w:val="Standard"/>
        <w:tabs>
          <w:tab w:val="left" w:pos="3060"/>
        </w:tabs>
        <w:rPr>
          <w:rFonts w:asciiTheme="minorHAnsi" w:hAnsiTheme="minorHAnsi" w:cs="Arial"/>
          <w:color w:val="000000"/>
        </w:rPr>
      </w:pPr>
      <w:r w:rsidRPr="009E08C7">
        <w:rPr>
          <w:rFonts w:asciiTheme="minorHAnsi" w:hAnsiTheme="minorHAnsi" w:cs="Arial"/>
          <w:color w:val="000000"/>
        </w:rPr>
        <w:t>• Can apply what they have learned in new and unfamiliar situations</w:t>
      </w:r>
    </w:p>
    <w:p w:rsidR="009E08C7" w:rsidRPr="009E08C7" w:rsidRDefault="009E08C7" w:rsidP="009E08C7">
      <w:pPr>
        <w:pStyle w:val="Standard"/>
        <w:tabs>
          <w:tab w:val="left" w:pos="3060"/>
        </w:tabs>
        <w:rPr>
          <w:rFonts w:asciiTheme="minorHAnsi" w:hAnsiTheme="minorHAnsi" w:cs="Arial"/>
          <w:color w:val="000000"/>
        </w:rPr>
      </w:pPr>
    </w:p>
    <w:p w:rsidR="009E08C7" w:rsidRPr="009E08C7" w:rsidRDefault="001F002C" w:rsidP="009E08C7">
      <w:pPr>
        <w:pStyle w:val="Standard"/>
        <w:tabs>
          <w:tab w:val="left" w:pos="3060"/>
        </w:tabs>
        <w:rPr>
          <w:rFonts w:asciiTheme="minorHAnsi" w:hAnsiTheme="minorHAnsi" w:cs="Arial"/>
          <w:color w:val="000000"/>
        </w:rPr>
      </w:pPr>
      <w:r>
        <w:rPr>
          <w:rFonts w:asciiTheme="minorHAnsi" w:hAnsiTheme="minorHAnsi" w:cs="Arial"/>
          <w:color w:val="000000"/>
        </w:rPr>
        <w:t>Student</w:t>
      </w:r>
      <w:r w:rsidR="009E08C7" w:rsidRPr="009E08C7">
        <w:rPr>
          <w:rFonts w:asciiTheme="minorHAnsi" w:hAnsiTheme="minorHAnsi" w:cs="Arial"/>
          <w:color w:val="000000"/>
        </w:rPr>
        <w:t xml:space="preserve">s are also encouraged to self and peer assess, and recognise their own strengths and learning needs. Teachers set realistically challenging targets for their </w:t>
      </w:r>
      <w:r>
        <w:rPr>
          <w:rFonts w:asciiTheme="minorHAnsi" w:hAnsiTheme="minorHAnsi" w:cs="Arial"/>
          <w:color w:val="000000"/>
        </w:rPr>
        <w:t>student</w:t>
      </w:r>
      <w:r w:rsidR="009E08C7" w:rsidRPr="009E08C7">
        <w:rPr>
          <w:rFonts w:asciiTheme="minorHAnsi" w:hAnsiTheme="minorHAnsi" w:cs="Arial"/>
          <w:color w:val="000000"/>
        </w:rPr>
        <w:t xml:space="preserve">s, helping to ensure that the pace of children’s learning is appropriate. More formal assessments are also carried out.  These are usually provided by the </w:t>
      </w:r>
      <w:r>
        <w:rPr>
          <w:rFonts w:asciiTheme="minorHAnsi" w:hAnsiTheme="minorHAnsi" w:cs="Arial"/>
          <w:color w:val="000000"/>
        </w:rPr>
        <w:t>student</w:t>
      </w:r>
      <w:r w:rsidR="009E08C7" w:rsidRPr="009E08C7">
        <w:rPr>
          <w:rFonts w:asciiTheme="minorHAnsi" w:hAnsiTheme="minorHAnsi" w:cs="Arial"/>
          <w:color w:val="000000"/>
        </w:rPr>
        <w:t xml:space="preserve">'s Home School, for the purposes of assessing the young person in line with their peer group at home.  </w:t>
      </w:r>
    </w:p>
    <w:p w:rsidR="009E08C7" w:rsidRPr="009E08C7" w:rsidRDefault="009E08C7" w:rsidP="009E08C7">
      <w:pPr>
        <w:pStyle w:val="Standard"/>
        <w:tabs>
          <w:tab w:val="left" w:pos="3060"/>
        </w:tabs>
        <w:rPr>
          <w:rFonts w:asciiTheme="minorHAnsi" w:hAnsiTheme="minorHAnsi" w:cs="Arial"/>
          <w:color w:val="000000"/>
        </w:rPr>
      </w:pPr>
    </w:p>
    <w:p w:rsidR="009E08C7" w:rsidRPr="009E08C7" w:rsidRDefault="001F002C" w:rsidP="009E08C7">
      <w:pPr>
        <w:pStyle w:val="Standard"/>
        <w:tabs>
          <w:tab w:val="left" w:pos="3060"/>
        </w:tabs>
        <w:rPr>
          <w:rFonts w:asciiTheme="minorHAnsi" w:hAnsiTheme="minorHAnsi" w:cs="Arial"/>
          <w:color w:val="000000"/>
        </w:rPr>
      </w:pPr>
      <w:r>
        <w:rPr>
          <w:rFonts w:asciiTheme="minorHAnsi" w:hAnsiTheme="minorHAnsi" w:cs="Arial"/>
          <w:color w:val="000000"/>
        </w:rPr>
        <w:t>Student</w:t>
      </w:r>
      <w:r w:rsidR="009E08C7" w:rsidRPr="009E08C7">
        <w:rPr>
          <w:rFonts w:asciiTheme="minorHAnsi" w:hAnsiTheme="minorHAnsi" w:cs="Arial"/>
          <w:color w:val="000000"/>
        </w:rPr>
        <w:t xml:space="preserve">s </w:t>
      </w:r>
      <w:r w:rsidR="00041616">
        <w:rPr>
          <w:rFonts w:asciiTheme="minorHAnsi" w:hAnsiTheme="minorHAnsi" w:cs="Arial"/>
          <w:color w:val="000000"/>
        </w:rPr>
        <w:t>keep a weekly Planning log</w:t>
      </w:r>
      <w:r w:rsidR="009E08C7" w:rsidRPr="009E08C7">
        <w:rPr>
          <w:rFonts w:asciiTheme="minorHAnsi" w:hAnsiTheme="minorHAnsi" w:cs="Arial"/>
          <w:color w:val="000000"/>
        </w:rPr>
        <w:t xml:space="preserve"> and are encouraged to reflect if their learning that </w:t>
      </w:r>
      <w:r w:rsidR="00041616">
        <w:rPr>
          <w:rFonts w:asciiTheme="minorHAnsi" w:hAnsiTheme="minorHAnsi" w:cs="Arial"/>
          <w:color w:val="000000"/>
        </w:rPr>
        <w:t xml:space="preserve">lesson </w:t>
      </w:r>
      <w:r w:rsidR="009E08C7" w:rsidRPr="009E08C7">
        <w:rPr>
          <w:rFonts w:asciiTheme="minorHAnsi" w:hAnsiTheme="minorHAnsi" w:cs="Arial"/>
          <w:color w:val="000000"/>
        </w:rPr>
        <w:t>is developing, consolidating or secure.</w:t>
      </w:r>
    </w:p>
    <w:p w:rsidR="009E08C7" w:rsidRPr="009E08C7" w:rsidRDefault="009E08C7" w:rsidP="009E08C7">
      <w:pPr>
        <w:pStyle w:val="Standard"/>
        <w:tabs>
          <w:tab w:val="left" w:pos="3060"/>
        </w:tabs>
        <w:rPr>
          <w:rFonts w:asciiTheme="minorHAnsi" w:hAnsiTheme="minorHAnsi" w:cs="Arial"/>
          <w:color w:val="000000"/>
        </w:rPr>
      </w:pPr>
    </w:p>
    <w:p w:rsidR="00FD37B1" w:rsidRDefault="009E08C7">
      <w:pPr>
        <w:pStyle w:val="Standard"/>
        <w:tabs>
          <w:tab w:val="left" w:pos="3060"/>
        </w:tabs>
        <w:rPr>
          <w:rFonts w:asciiTheme="minorHAnsi" w:hAnsiTheme="minorHAnsi" w:cs="Arial"/>
          <w:color w:val="000000"/>
        </w:rPr>
      </w:pPr>
      <w:r w:rsidRPr="009E08C7">
        <w:rPr>
          <w:rFonts w:asciiTheme="minorHAnsi" w:hAnsiTheme="minorHAnsi" w:cs="Arial"/>
          <w:color w:val="000000"/>
        </w:rPr>
        <w:t>If appropriate arrangements are made with t</w:t>
      </w:r>
      <w:r>
        <w:rPr>
          <w:rFonts w:asciiTheme="minorHAnsi" w:hAnsiTheme="minorHAnsi" w:cs="Arial"/>
          <w:color w:val="000000"/>
        </w:rPr>
        <w:t xml:space="preserve">he exam board for GCSE, A’level </w:t>
      </w:r>
      <w:r w:rsidRPr="009E08C7">
        <w:rPr>
          <w:rFonts w:asciiTheme="minorHAnsi" w:hAnsiTheme="minorHAnsi" w:cs="Arial"/>
          <w:color w:val="000000"/>
        </w:rPr>
        <w:t xml:space="preserve"> exams to be taken here at the hospital.</w:t>
      </w:r>
    </w:p>
    <w:p w:rsidR="00087186" w:rsidRDefault="00087186">
      <w:pPr>
        <w:pStyle w:val="Standard"/>
        <w:tabs>
          <w:tab w:val="left" w:pos="3060"/>
        </w:tabs>
        <w:rPr>
          <w:rFonts w:asciiTheme="minorHAnsi" w:hAnsiTheme="minorHAnsi" w:cs="Arial"/>
          <w:color w:val="000000"/>
        </w:rPr>
      </w:pPr>
    </w:p>
    <w:p w:rsidR="00CA466D" w:rsidRPr="004A41D2" w:rsidRDefault="00CA466D" w:rsidP="00CA466D">
      <w:pPr>
        <w:pStyle w:val="Textbody"/>
        <w:pageBreakBefore/>
        <w:tabs>
          <w:tab w:val="left" w:pos="3060"/>
        </w:tabs>
        <w:rPr>
          <w:rFonts w:ascii="Tahoma" w:hAnsi="Tahoma" w:cs="Arial"/>
          <w:b/>
          <w:color w:val="8DC666"/>
          <w:sz w:val="42"/>
          <w:szCs w:val="32"/>
        </w:rPr>
      </w:pPr>
      <w:r w:rsidRPr="004A41D2">
        <w:rPr>
          <w:rFonts w:ascii="Tahoma" w:hAnsi="Tahoma" w:cs="Arial"/>
          <w:b/>
          <w:color w:val="8DC666"/>
          <w:sz w:val="42"/>
          <w:szCs w:val="32"/>
        </w:rPr>
        <w:lastRenderedPageBreak/>
        <w:t>Support for Learners</w:t>
      </w:r>
    </w:p>
    <w:p w:rsidR="00CA466D" w:rsidRPr="0092219B" w:rsidRDefault="00CA466D" w:rsidP="00CA466D">
      <w:pPr>
        <w:pStyle w:val="Standard"/>
        <w:tabs>
          <w:tab w:val="left" w:pos="3060"/>
        </w:tabs>
        <w:rPr>
          <w:rFonts w:ascii="Tahoma" w:hAnsi="Tahoma" w:cs="Arial"/>
          <w:b/>
          <w:color w:val="000000"/>
        </w:rPr>
      </w:pPr>
    </w:p>
    <w:p w:rsidR="00CA466D" w:rsidRPr="0092219B" w:rsidRDefault="00CA466D" w:rsidP="00CA466D">
      <w:pPr>
        <w:pStyle w:val="Standard"/>
        <w:tabs>
          <w:tab w:val="left" w:pos="3060"/>
        </w:tabs>
        <w:rPr>
          <w:rFonts w:asciiTheme="minorHAnsi" w:hAnsiTheme="minorHAnsi" w:cs="Arial"/>
          <w:b/>
          <w:color w:val="000000"/>
          <w:sz w:val="28"/>
          <w:szCs w:val="28"/>
        </w:rPr>
      </w:pPr>
      <w:r w:rsidRPr="0092219B">
        <w:rPr>
          <w:rFonts w:asciiTheme="minorHAnsi" w:hAnsiTheme="minorHAnsi" w:cs="Arial"/>
          <w:b/>
          <w:color w:val="000000"/>
          <w:sz w:val="28"/>
          <w:szCs w:val="28"/>
        </w:rPr>
        <w:t>Additional Support Needs</w:t>
      </w:r>
    </w:p>
    <w:p w:rsidR="00CA466D" w:rsidRPr="00D3086E" w:rsidRDefault="00CA466D" w:rsidP="00CA466D">
      <w:pPr>
        <w:pStyle w:val="Standard"/>
        <w:tabs>
          <w:tab w:val="left" w:pos="3060"/>
        </w:tabs>
        <w:rPr>
          <w:rFonts w:asciiTheme="minorHAnsi" w:hAnsiTheme="minorHAnsi" w:cs="Arial"/>
          <w:color w:val="000000"/>
          <w:sz w:val="28"/>
          <w:szCs w:val="28"/>
        </w:rPr>
      </w:pPr>
    </w:p>
    <w:p w:rsidR="00CA466D" w:rsidRPr="00D3086E" w:rsidRDefault="00CA466D" w:rsidP="00CA466D">
      <w:pPr>
        <w:pStyle w:val="Standard"/>
        <w:tabs>
          <w:tab w:val="left" w:pos="3060"/>
        </w:tabs>
        <w:rPr>
          <w:rFonts w:asciiTheme="minorHAnsi" w:hAnsiTheme="minorHAnsi" w:cs="Arial"/>
          <w:color w:val="000000"/>
          <w:sz w:val="28"/>
          <w:szCs w:val="28"/>
        </w:rPr>
      </w:pPr>
      <w:r w:rsidRPr="00D3086E">
        <w:rPr>
          <w:rFonts w:asciiTheme="minorHAnsi" w:hAnsiTheme="minorHAnsi" w:cs="Arial"/>
          <w:color w:val="000000"/>
          <w:sz w:val="28"/>
          <w:szCs w:val="28"/>
        </w:rPr>
        <w:t xml:space="preserve">All of our young people are in inpatient Child and Adolescent Mental Health Services.  Each </w:t>
      </w:r>
      <w:r w:rsidR="001F002C">
        <w:rPr>
          <w:rFonts w:asciiTheme="minorHAnsi" w:hAnsiTheme="minorHAnsi" w:cs="Arial"/>
          <w:color w:val="000000"/>
          <w:sz w:val="28"/>
          <w:szCs w:val="28"/>
        </w:rPr>
        <w:t>student</w:t>
      </w:r>
      <w:r w:rsidRPr="00D3086E">
        <w:rPr>
          <w:rFonts w:asciiTheme="minorHAnsi" w:hAnsiTheme="minorHAnsi" w:cs="Arial"/>
          <w:color w:val="000000"/>
          <w:sz w:val="28"/>
          <w:szCs w:val="28"/>
        </w:rPr>
        <w:t xml:space="preserve"> recieves a Individual Learning Plan, and other professionals may be consulted in order to help identify and meet the specific needs of those requiring additional support. Other professionals include the staff team from the </w:t>
      </w:r>
      <w:r w:rsidR="001F002C">
        <w:rPr>
          <w:rFonts w:asciiTheme="minorHAnsi" w:hAnsiTheme="minorHAnsi" w:cs="Arial"/>
          <w:color w:val="000000"/>
          <w:sz w:val="28"/>
          <w:szCs w:val="28"/>
        </w:rPr>
        <w:t>student</w:t>
      </w:r>
      <w:r w:rsidRPr="00D3086E">
        <w:rPr>
          <w:rFonts w:asciiTheme="minorHAnsi" w:hAnsiTheme="minorHAnsi" w:cs="Arial"/>
          <w:color w:val="000000"/>
          <w:sz w:val="28"/>
          <w:szCs w:val="28"/>
        </w:rPr>
        <w:t>'s own school, especia</w:t>
      </w:r>
      <w:r w:rsidR="00973784">
        <w:rPr>
          <w:rFonts w:asciiTheme="minorHAnsi" w:hAnsiTheme="minorHAnsi" w:cs="Arial"/>
          <w:color w:val="000000"/>
          <w:sz w:val="28"/>
          <w:szCs w:val="28"/>
        </w:rPr>
        <w:t>lly the guidance and support from</w:t>
      </w:r>
      <w:r w:rsidRPr="00D3086E">
        <w:rPr>
          <w:rFonts w:asciiTheme="minorHAnsi" w:hAnsiTheme="minorHAnsi" w:cs="Arial"/>
          <w:color w:val="000000"/>
          <w:sz w:val="28"/>
          <w:szCs w:val="28"/>
        </w:rPr>
        <w:t xml:space="preserve"> learning departments,</w:t>
      </w:r>
      <w:r w:rsidR="00973784">
        <w:rPr>
          <w:rFonts w:asciiTheme="minorHAnsi" w:hAnsiTheme="minorHAnsi" w:cs="Arial"/>
          <w:color w:val="000000"/>
          <w:sz w:val="28"/>
          <w:szCs w:val="28"/>
        </w:rPr>
        <w:t xml:space="preserve"> virtual schools,</w:t>
      </w:r>
      <w:r w:rsidRPr="00D3086E">
        <w:rPr>
          <w:rFonts w:asciiTheme="minorHAnsi" w:hAnsiTheme="minorHAnsi" w:cs="Arial"/>
          <w:color w:val="000000"/>
          <w:sz w:val="28"/>
          <w:szCs w:val="28"/>
        </w:rPr>
        <w:t xml:space="preserve"> doctors, therapists, nurse key workers, and psychologists.</w:t>
      </w:r>
    </w:p>
    <w:p w:rsidR="00CA466D" w:rsidRPr="00D3086E" w:rsidRDefault="00CA466D" w:rsidP="00CA466D">
      <w:pPr>
        <w:pStyle w:val="Standard"/>
        <w:tabs>
          <w:tab w:val="left" w:pos="3060"/>
        </w:tabs>
        <w:rPr>
          <w:rFonts w:asciiTheme="minorHAnsi" w:hAnsiTheme="minorHAnsi" w:cs="Arial"/>
          <w:color w:val="000000"/>
          <w:sz w:val="28"/>
          <w:szCs w:val="28"/>
        </w:rPr>
      </w:pPr>
    </w:p>
    <w:p w:rsidR="00CA466D" w:rsidRPr="00D3086E" w:rsidRDefault="00CA466D" w:rsidP="00CA466D">
      <w:pPr>
        <w:pStyle w:val="Standard"/>
        <w:tabs>
          <w:tab w:val="left" w:pos="3060"/>
        </w:tabs>
        <w:rPr>
          <w:rFonts w:asciiTheme="minorHAnsi" w:hAnsiTheme="minorHAnsi" w:cs="Arial"/>
          <w:color w:val="000000"/>
          <w:sz w:val="28"/>
          <w:szCs w:val="28"/>
        </w:rPr>
      </w:pPr>
      <w:r w:rsidRPr="00D3086E">
        <w:rPr>
          <w:rFonts w:asciiTheme="minorHAnsi" w:hAnsiTheme="minorHAnsi" w:cs="Arial"/>
          <w:color w:val="000000"/>
          <w:sz w:val="28"/>
          <w:szCs w:val="28"/>
        </w:rPr>
        <w:t xml:space="preserve">Our </w:t>
      </w:r>
      <w:r w:rsidR="00EB71AB">
        <w:rPr>
          <w:rFonts w:asciiTheme="minorHAnsi" w:hAnsiTheme="minorHAnsi" w:cs="Arial"/>
          <w:color w:val="000000"/>
          <w:sz w:val="28"/>
          <w:szCs w:val="28"/>
        </w:rPr>
        <w:t>learning support</w:t>
      </w:r>
      <w:r w:rsidR="00961852">
        <w:rPr>
          <w:rFonts w:asciiTheme="minorHAnsi" w:hAnsiTheme="minorHAnsi" w:cs="Arial"/>
          <w:color w:val="000000"/>
          <w:sz w:val="28"/>
          <w:szCs w:val="28"/>
        </w:rPr>
        <w:t xml:space="preserve"> </w:t>
      </w:r>
      <w:r w:rsidRPr="00D3086E">
        <w:rPr>
          <w:rFonts w:asciiTheme="minorHAnsi" w:hAnsiTheme="minorHAnsi" w:cs="Arial"/>
          <w:color w:val="000000"/>
          <w:sz w:val="28"/>
          <w:szCs w:val="28"/>
        </w:rPr>
        <w:t>assis</w:t>
      </w:r>
      <w:r>
        <w:rPr>
          <w:rFonts w:asciiTheme="minorHAnsi" w:hAnsiTheme="minorHAnsi" w:cs="Arial"/>
          <w:color w:val="000000"/>
          <w:sz w:val="28"/>
          <w:szCs w:val="28"/>
        </w:rPr>
        <w:t>tant</w:t>
      </w:r>
      <w:r w:rsidR="00973784">
        <w:rPr>
          <w:rFonts w:asciiTheme="minorHAnsi" w:hAnsiTheme="minorHAnsi" w:cs="Arial"/>
          <w:color w:val="000000"/>
          <w:sz w:val="28"/>
          <w:szCs w:val="28"/>
        </w:rPr>
        <w:t>s</w:t>
      </w:r>
      <w:r w:rsidRPr="00D3086E">
        <w:rPr>
          <w:rFonts w:asciiTheme="minorHAnsi" w:hAnsiTheme="minorHAnsi" w:cs="Arial"/>
          <w:color w:val="000000"/>
          <w:sz w:val="28"/>
          <w:szCs w:val="28"/>
        </w:rPr>
        <w:t xml:space="preserve"> will work with small groups or one-to-one when extra support is needed.</w:t>
      </w:r>
    </w:p>
    <w:p w:rsidR="00CA466D" w:rsidRPr="00D3086E" w:rsidRDefault="00CA466D" w:rsidP="00CA466D">
      <w:pPr>
        <w:rPr>
          <w:rFonts w:asciiTheme="minorHAnsi" w:hAnsiTheme="minorHAnsi" w:cs="Arial"/>
          <w:color w:val="000000"/>
          <w:sz w:val="28"/>
          <w:szCs w:val="28"/>
        </w:rPr>
      </w:pPr>
    </w:p>
    <w:p w:rsidR="00CA466D" w:rsidRDefault="00CA466D" w:rsidP="00CA466D">
      <w:pPr>
        <w:rPr>
          <w:rFonts w:asciiTheme="minorHAnsi" w:hAnsiTheme="minorHAnsi" w:cs="Arial"/>
          <w:color w:val="000000"/>
          <w:sz w:val="28"/>
          <w:szCs w:val="28"/>
        </w:rPr>
      </w:pPr>
      <w:r w:rsidRPr="00D3086E">
        <w:rPr>
          <w:rFonts w:asciiTheme="minorHAnsi" w:hAnsiTheme="minorHAnsi" w:cs="Arial"/>
          <w:color w:val="000000"/>
          <w:sz w:val="28"/>
          <w:szCs w:val="28"/>
        </w:rPr>
        <w:t>One-to-one sessions can be arranged</w:t>
      </w:r>
      <w:r>
        <w:rPr>
          <w:rFonts w:asciiTheme="minorHAnsi" w:hAnsiTheme="minorHAnsi" w:cs="Arial"/>
          <w:color w:val="000000"/>
          <w:sz w:val="28"/>
          <w:szCs w:val="28"/>
        </w:rPr>
        <w:t xml:space="preserve"> with the subject specialist if extra help is needed.</w:t>
      </w:r>
    </w:p>
    <w:p w:rsidR="00CA466D" w:rsidRDefault="00CA466D" w:rsidP="00CA466D">
      <w:pPr>
        <w:rPr>
          <w:rFonts w:asciiTheme="minorHAnsi" w:hAnsiTheme="minorHAnsi" w:cs="Arial"/>
          <w:color w:val="000000"/>
          <w:sz w:val="28"/>
          <w:szCs w:val="28"/>
        </w:rPr>
      </w:pPr>
    </w:p>
    <w:p w:rsidR="00CA466D" w:rsidRPr="00D3086E" w:rsidRDefault="00CA466D" w:rsidP="00CA466D">
      <w:pPr>
        <w:rPr>
          <w:rFonts w:asciiTheme="minorHAnsi" w:hAnsiTheme="minorHAnsi" w:cs="Arial"/>
          <w:color w:val="000000"/>
          <w:sz w:val="28"/>
          <w:szCs w:val="28"/>
        </w:rPr>
      </w:pPr>
      <w:r>
        <w:rPr>
          <w:rFonts w:asciiTheme="minorHAnsi" w:hAnsiTheme="minorHAnsi" w:cs="Arial"/>
          <w:color w:val="000000"/>
          <w:sz w:val="28"/>
          <w:szCs w:val="28"/>
        </w:rPr>
        <w:t>I</w:t>
      </w:r>
      <w:r w:rsidRPr="00D3086E">
        <w:rPr>
          <w:rFonts w:asciiTheme="minorHAnsi" w:hAnsiTheme="minorHAnsi" w:cs="Arial"/>
          <w:color w:val="000000"/>
          <w:sz w:val="28"/>
          <w:szCs w:val="28"/>
        </w:rPr>
        <w:t>ndividual music sessions</w:t>
      </w:r>
      <w:r>
        <w:rPr>
          <w:rFonts w:asciiTheme="minorHAnsi" w:hAnsiTheme="minorHAnsi" w:cs="Arial"/>
          <w:color w:val="000000"/>
          <w:sz w:val="28"/>
          <w:szCs w:val="28"/>
        </w:rPr>
        <w:t xml:space="preserve"> are available, students may wish to take up a new challenge or keep up with their own music</w:t>
      </w:r>
      <w:r w:rsidRPr="00D3086E">
        <w:rPr>
          <w:rFonts w:asciiTheme="minorHAnsi" w:hAnsiTheme="minorHAnsi" w:cs="Arial"/>
          <w:color w:val="000000"/>
          <w:sz w:val="28"/>
          <w:szCs w:val="28"/>
        </w:rPr>
        <w:t>.</w:t>
      </w:r>
    </w:p>
    <w:p w:rsidR="00CA466D" w:rsidRPr="00D3086E" w:rsidRDefault="00CA466D" w:rsidP="00CA466D">
      <w:pPr>
        <w:rPr>
          <w:rFonts w:asciiTheme="minorHAnsi" w:hAnsiTheme="minorHAnsi" w:cs="Arial"/>
          <w:color w:val="000000"/>
          <w:sz w:val="28"/>
          <w:szCs w:val="28"/>
        </w:rPr>
      </w:pPr>
    </w:p>
    <w:p w:rsidR="00CA466D" w:rsidRDefault="00CA466D" w:rsidP="00CA466D">
      <w:pPr>
        <w:rPr>
          <w:rFonts w:ascii="Tahoma" w:hAnsi="Tahoma" w:cs="Arial"/>
          <w:color w:val="000000"/>
        </w:rPr>
      </w:pPr>
    </w:p>
    <w:p w:rsidR="00CA466D" w:rsidRPr="0092219B" w:rsidRDefault="00211DB9" w:rsidP="00CA466D">
      <w:pPr>
        <w:rPr>
          <w:rFonts w:ascii="Tahoma" w:hAnsi="Tahoma" w:cs="Arial"/>
          <w:b/>
          <w:color w:val="000000"/>
        </w:rPr>
      </w:pPr>
      <w:r w:rsidRPr="0092219B">
        <w:rPr>
          <w:rFonts w:ascii="Tahoma" w:hAnsi="Tahoma" w:cs="Arial"/>
          <w:b/>
          <w:color w:val="000000"/>
        </w:rPr>
        <w:t xml:space="preserve">What Ofsted say </w:t>
      </w:r>
    </w:p>
    <w:p w:rsidR="00381A6E" w:rsidRDefault="00381A6E" w:rsidP="00CA466D">
      <w:pPr>
        <w:rPr>
          <w:rFonts w:ascii="Tahoma" w:hAnsi="Tahoma" w:cs="Arial"/>
          <w:color w:val="000000"/>
        </w:rPr>
      </w:pPr>
    </w:p>
    <w:p w:rsidR="00381A6E" w:rsidRPr="00381A6E" w:rsidRDefault="00381A6E" w:rsidP="00CA466D">
      <w:pPr>
        <w:rPr>
          <w:rFonts w:asciiTheme="minorHAnsi" w:hAnsiTheme="minorHAnsi" w:cs="Arial"/>
          <w:color w:val="000000"/>
          <w:sz w:val="28"/>
          <w:szCs w:val="28"/>
        </w:rPr>
      </w:pPr>
      <w:r w:rsidRPr="00381A6E">
        <w:rPr>
          <w:rFonts w:asciiTheme="minorHAnsi" w:hAnsiTheme="minorHAnsi" w:cs="Arial"/>
          <w:color w:val="000000"/>
          <w:sz w:val="28"/>
          <w:szCs w:val="28"/>
        </w:rPr>
        <w:t>Teaching, learning and assessment are good. Teachers are dedicated to improving pupils’ life-chances. They have excellent subject knowledge, plan lessons carefully with pupils’ individual abilities in mind and are responsive to their changing needs.</w:t>
      </w:r>
    </w:p>
    <w:p w:rsidR="00381A6E" w:rsidRPr="00381A6E" w:rsidRDefault="00381A6E" w:rsidP="00CA466D">
      <w:pPr>
        <w:rPr>
          <w:rFonts w:asciiTheme="minorHAnsi" w:hAnsiTheme="minorHAnsi" w:cs="Arial"/>
          <w:color w:val="000000"/>
          <w:sz w:val="28"/>
          <w:szCs w:val="28"/>
        </w:rPr>
      </w:pPr>
    </w:p>
    <w:p w:rsidR="00381A6E" w:rsidRPr="00381A6E" w:rsidRDefault="00381A6E" w:rsidP="00CA466D">
      <w:pPr>
        <w:rPr>
          <w:rFonts w:asciiTheme="minorHAnsi" w:hAnsiTheme="minorHAnsi" w:cs="Arial"/>
          <w:color w:val="000000"/>
          <w:sz w:val="28"/>
          <w:szCs w:val="28"/>
        </w:rPr>
      </w:pPr>
      <w:r w:rsidRPr="00381A6E">
        <w:rPr>
          <w:rFonts w:asciiTheme="minorHAnsi" w:hAnsiTheme="minorHAnsi" w:cs="Arial"/>
          <w:color w:val="000000"/>
          <w:sz w:val="28"/>
          <w:szCs w:val="28"/>
        </w:rPr>
        <w:t>School leaders and teachers ensure that there is good communication with pupils’ home schools, so that appropriate work is provided to enable pupils to keep up with their studies.</w:t>
      </w:r>
    </w:p>
    <w:p w:rsidR="00381A6E" w:rsidRPr="00381A6E" w:rsidRDefault="00381A6E" w:rsidP="00CA466D">
      <w:pPr>
        <w:rPr>
          <w:rFonts w:asciiTheme="minorHAnsi" w:hAnsiTheme="minorHAnsi" w:cs="Arial"/>
          <w:color w:val="000000"/>
          <w:sz w:val="28"/>
          <w:szCs w:val="28"/>
        </w:rPr>
      </w:pPr>
    </w:p>
    <w:p w:rsidR="00381A6E" w:rsidRPr="00381A6E" w:rsidRDefault="00381A6E" w:rsidP="00CA466D">
      <w:pPr>
        <w:rPr>
          <w:rFonts w:asciiTheme="minorHAnsi" w:hAnsiTheme="minorHAnsi" w:cs="Arial"/>
          <w:color w:val="000000"/>
          <w:sz w:val="28"/>
          <w:szCs w:val="28"/>
        </w:rPr>
      </w:pPr>
      <w:r w:rsidRPr="00381A6E">
        <w:rPr>
          <w:rFonts w:asciiTheme="minorHAnsi" w:hAnsiTheme="minorHAnsi" w:cs="Arial"/>
          <w:color w:val="000000"/>
          <w:sz w:val="28"/>
          <w:szCs w:val="28"/>
        </w:rPr>
        <w:t>There is a strong focus on promoting pupils’ spiritual, social, moral and cultural development. Regular events and projects help pupils to recover and contemplate a positive future.</w:t>
      </w:r>
    </w:p>
    <w:p w:rsidR="00CA466D" w:rsidRPr="00381A6E" w:rsidRDefault="00CA466D" w:rsidP="00CA466D">
      <w:pPr>
        <w:rPr>
          <w:rFonts w:asciiTheme="minorHAnsi" w:hAnsiTheme="minorHAnsi" w:cs="Arial"/>
          <w:color w:val="000000"/>
          <w:sz w:val="28"/>
          <w:szCs w:val="28"/>
        </w:rPr>
      </w:pPr>
    </w:p>
    <w:p w:rsidR="00CA466D" w:rsidRPr="00381A6E" w:rsidRDefault="00CA466D" w:rsidP="00CA466D">
      <w:pPr>
        <w:rPr>
          <w:rFonts w:asciiTheme="minorHAnsi" w:hAnsiTheme="minorHAnsi" w:cs="Arial"/>
          <w:color w:val="000000"/>
        </w:rPr>
      </w:pPr>
    </w:p>
    <w:p w:rsidR="00CA466D" w:rsidRDefault="00CA466D" w:rsidP="00CA466D">
      <w:pPr>
        <w:rPr>
          <w:rFonts w:ascii="Tahoma" w:hAnsi="Tahoma" w:cs="Arial"/>
          <w:color w:val="000000"/>
        </w:rPr>
      </w:pPr>
    </w:p>
    <w:p w:rsidR="00082659" w:rsidRDefault="00082659">
      <w:pPr>
        <w:rPr>
          <w:rFonts w:ascii="Tahoma" w:hAnsi="Tahoma" w:cs="Arial"/>
          <w:color w:val="000000"/>
        </w:rPr>
      </w:pPr>
    </w:p>
    <w:p w:rsidR="006F1AA3" w:rsidRDefault="006F1AA3">
      <w:pPr>
        <w:rPr>
          <w:rFonts w:ascii="Tahoma" w:hAnsi="Tahoma" w:cs="Arial"/>
          <w:color w:val="000000"/>
        </w:rPr>
      </w:pPr>
    </w:p>
    <w:p w:rsidR="006F1AA3" w:rsidRDefault="006F1AA3">
      <w:pPr>
        <w:rPr>
          <w:rFonts w:ascii="Tahoma" w:hAnsi="Tahoma" w:cs="Arial"/>
          <w:color w:val="000000"/>
        </w:rPr>
      </w:pPr>
    </w:p>
    <w:p w:rsidR="00082659" w:rsidRDefault="00095AB0">
      <w:pPr>
        <w:rPr>
          <w:rFonts w:ascii="Tahoma" w:hAnsi="Tahoma" w:cs="Arial"/>
          <w:color w:val="000000"/>
        </w:rPr>
      </w:pPr>
      <w:r>
        <w:rPr>
          <w:rFonts w:ascii="Tahoma" w:hAnsi="Tahoma" w:cs="Arial"/>
          <w:noProof/>
          <w:color w:val="000000"/>
          <w:lang w:val="en-GB" w:eastAsia="en-GB" w:bidi="ar-SA"/>
        </w:rPr>
        <w:drawing>
          <wp:anchor distT="0" distB="0" distL="114300" distR="114300" simplePos="0" relativeHeight="251718656" behindDoc="1" locked="0" layoutInCell="1" allowOverlap="1" wp14:anchorId="041B6310" wp14:editId="29B42233">
            <wp:simplePos x="0" y="0"/>
            <wp:positionH relativeFrom="column">
              <wp:posOffset>4458970</wp:posOffset>
            </wp:positionH>
            <wp:positionV relativeFrom="paragraph">
              <wp:posOffset>13970</wp:posOffset>
            </wp:positionV>
            <wp:extent cx="2105025" cy="3200400"/>
            <wp:effectExtent l="0" t="0" r="0" b="0"/>
            <wp:wrapTight wrapText="bothSides">
              <wp:wrapPolygon edited="0">
                <wp:start x="10947" y="3214"/>
                <wp:lineTo x="9578" y="3857"/>
                <wp:lineTo x="7428" y="5143"/>
                <wp:lineTo x="7233" y="6043"/>
                <wp:lineTo x="7233" y="7586"/>
                <wp:lineTo x="6060" y="7971"/>
                <wp:lineTo x="3910" y="9257"/>
                <wp:lineTo x="3714" y="10157"/>
                <wp:lineTo x="3714" y="12086"/>
                <wp:lineTo x="5473" y="13757"/>
                <wp:lineTo x="7037" y="15814"/>
                <wp:lineTo x="7037" y="16071"/>
                <wp:lineTo x="8405" y="17871"/>
                <wp:lineTo x="10556" y="18643"/>
                <wp:lineTo x="10751" y="18900"/>
                <wp:lineTo x="14074" y="18900"/>
                <wp:lineTo x="14465" y="18643"/>
                <wp:lineTo x="16420" y="17871"/>
                <wp:lineTo x="17788" y="16071"/>
                <wp:lineTo x="17397" y="12857"/>
                <wp:lineTo x="13292" y="12086"/>
                <wp:lineTo x="10947" y="11700"/>
                <wp:lineTo x="15638" y="10671"/>
                <wp:lineTo x="15833" y="9643"/>
                <wp:lineTo x="17788" y="7586"/>
                <wp:lineTo x="17788" y="5271"/>
                <wp:lineTo x="15247" y="3857"/>
                <wp:lineTo x="13879" y="3214"/>
                <wp:lineTo x="10947" y="3214"/>
              </wp:wrapPolygon>
            </wp:wrapTight>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p>
    <w:p w:rsidR="00B6344A" w:rsidRDefault="00F95324">
      <w:pPr>
        <w:rPr>
          <w:rFonts w:ascii="Tahoma" w:hAnsi="Tahoma" w:cs="Arial"/>
          <w:color w:val="000000"/>
        </w:rPr>
      </w:pPr>
      <w:r>
        <w:rPr>
          <w:rFonts w:ascii="Tahoma" w:hAnsi="Tahoma" w:cs="Arial"/>
          <w:noProof/>
          <w:color w:val="000000"/>
          <w:lang w:val="en-GB" w:eastAsia="en-GB" w:bidi="ar-SA"/>
        </w:rPr>
        <w:drawing>
          <wp:anchor distT="0" distB="0" distL="114300" distR="114300" simplePos="0" relativeHeight="251720704" behindDoc="1" locked="0" layoutInCell="1" allowOverlap="1" wp14:anchorId="7E90B9A4" wp14:editId="112ED4D9">
            <wp:simplePos x="0" y="0"/>
            <wp:positionH relativeFrom="column">
              <wp:posOffset>-205740</wp:posOffset>
            </wp:positionH>
            <wp:positionV relativeFrom="paragraph">
              <wp:posOffset>-392430</wp:posOffset>
            </wp:positionV>
            <wp:extent cx="2000250" cy="3200400"/>
            <wp:effectExtent l="0" t="0" r="0" b="0"/>
            <wp:wrapTight wrapText="bothSides">
              <wp:wrapPolygon edited="0">
                <wp:start x="10697" y="3600"/>
                <wp:lineTo x="9257" y="4243"/>
                <wp:lineTo x="7200" y="5529"/>
                <wp:lineTo x="7200" y="6300"/>
                <wp:lineTo x="7406" y="7971"/>
                <wp:lineTo x="6171" y="8357"/>
                <wp:lineTo x="4114" y="9643"/>
                <wp:lineTo x="4114" y="12471"/>
                <wp:lineTo x="6789" y="14143"/>
                <wp:lineTo x="7200" y="16714"/>
                <wp:lineTo x="9874" y="18257"/>
                <wp:lineTo x="11931" y="18643"/>
                <wp:lineTo x="12960" y="18643"/>
                <wp:lineTo x="14811" y="18257"/>
                <wp:lineTo x="17486" y="16586"/>
                <wp:lineTo x="17691" y="14529"/>
                <wp:lineTo x="17691" y="13757"/>
                <wp:lineTo x="15017" y="12214"/>
                <wp:lineTo x="13783" y="12086"/>
                <wp:lineTo x="14811" y="10029"/>
                <wp:lineTo x="17486" y="8357"/>
                <wp:lineTo x="17691" y="6300"/>
                <wp:lineTo x="17691" y="5529"/>
                <wp:lineTo x="15429" y="4243"/>
                <wp:lineTo x="13989" y="3600"/>
                <wp:lineTo x="10697" y="3600"/>
              </wp:wrapPolygon>
            </wp:wrapTight>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p>
    <w:p w:rsidR="00783883" w:rsidRDefault="00783883">
      <w:pPr>
        <w:rPr>
          <w:rFonts w:ascii="Tahoma" w:hAnsi="Tahoma" w:cs="Arial"/>
          <w:color w:val="000000"/>
        </w:rPr>
      </w:pPr>
    </w:p>
    <w:p w:rsidR="00783883" w:rsidRDefault="00783883">
      <w:pPr>
        <w:rPr>
          <w:rFonts w:ascii="Tahoma" w:hAnsi="Tahoma" w:cs="Arial"/>
          <w:color w:val="000000"/>
        </w:rPr>
      </w:pPr>
    </w:p>
    <w:p w:rsidR="00783883" w:rsidRDefault="002F3D2F">
      <w:pPr>
        <w:pStyle w:val="Standard"/>
        <w:tabs>
          <w:tab w:val="left" w:pos="3060"/>
        </w:tabs>
        <w:rPr>
          <w:rFonts w:eastAsia="Times New Roman" w:cs="Times New Roman"/>
          <w:snapToGrid w:val="0"/>
          <w:color w:val="000000"/>
          <w:w w:val="0"/>
          <w:sz w:val="0"/>
          <w:szCs w:val="0"/>
          <w:u w:color="000000"/>
          <w:bdr w:val="none" w:sz="0" w:space="0" w:color="000000"/>
          <w:shd w:val="clear" w:color="000000" w:fill="000000"/>
          <w:lang w:val="en-GB" w:eastAsia="x-none" w:bidi="x-none"/>
        </w:rPr>
      </w:pPr>
      <w:r w:rsidRPr="002F3D2F">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44369" w:rsidRDefault="00744369">
      <w:pPr>
        <w:pStyle w:val="Standard"/>
        <w:tabs>
          <w:tab w:val="left" w:pos="3060"/>
        </w:tabs>
        <w:rPr>
          <w:rFonts w:ascii="Tahoma" w:hAnsi="Tahoma" w:cs="Arial"/>
          <w:color w:val="000000"/>
          <w:lang w:val="en-GB"/>
        </w:rPr>
      </w:pPr>
    </w:p>
    <w:p w:rsidR="00744369" w:rsidRDefault="008B511E">
      <w:pPr>
        <w:pStyle w:val="Standard"/>
        <w:tabs>
          <w:tab w:val="left" w:pos="3060"/>
        </w:tabs>
        <w:rPr>
          <w:rFonts w:ascii="Tahoma" w:hAnsi="Tahoma" w:cs="Arial"/>
          <w:color w:val="000000"/>
          <w:lang w:val="en-GB"/>
        </w:rPr>
      </w:pPr>
      <w:r>
        <w:rPr>
          <w:rFonts w:ascii="Tahoma" w:hAnsi="Tahoma" w:cs="Arial"/>
          <w:noProof/>
          <w:color w:val="000000"/>
          <w:lang w:val="en-GB" w:eastAsia="en-GB" w:bidi="ar-SA"/>
        </w:rPr>
        <w:drawing>
          <wp:anchor distT="0" distB="0" distL="114300" distR="114300" simplePos="0" relativeHeight="251698176" behindDoc="1" locked="0" layoutInCell="1" allowOverlap="1" wp14:anchorId="4CA83D82" wp14:editId="6D4C724D">
            <wp:simplePos x="0" y="0"/>
            <wp:positionH relativeFrom="column">
              <wp:posOffset>527685</wp:posOffset>
            </wp:positionH>
            <wp:positionV relativeFrom="paragraph">
              <wp:posOffset>172085</wp:posOffset>
            </wp:positionV>
            <wp:extent cx="5486400" cy="3200400"/>
            <wp:effectExtent l="0" t="38100" r="0" b="76200"/>
            <wp:wrapTight wrapText="bothSides">
              <wp:wrapPolygon edited="0">
                <wp:start x="8775" y="-257"/>
                <wp:lineTo x="8475" y="900"/>
                <wp:lineTo x="8475" y="2057"/>
                <wp:lineTo x="7500" y="3600"/>
                <wp:lineTo x="7500" y="4114"/>
                <wp:lineTo x="6450" y="4114"/>
                <wp:lineTo x="6525" y="5786"/>
                <wp:lineTo x="4200" y="6429"/>
                <wp:lineTo x="3450" y="6557"/>
                <wp:lineTo x="3450" y="11957"/>
                <wp:lineTo x="5250" y="12343"/>
                <wp:lineTo x="5550" y="14400"/>
                <wp:lineTo x="5550" y="16457"/>
                <wp:lineTo x="5250" y="16586"/>
                <wp:lineTo x="5250" y="20571"/>
                <wp:lineTo x="5550" y="21986"/>
                <wp:lineTo x="15975" y="21986"/>
                <wp:lineTo x="16050" y="21729"/>
                <wp:lineTo x="16350" y="20700"/>
                <wp:lineTo x="16500" y="16586"/>
                <wp:lineTo x="15975" y="16457"/>
                <wp:lineTo x="16050" y="14400"/>
                <wp:lineTo x="16350" y="12343"/>
                <wp:lineTo x="16725" y="12343"/>
                <wp:lineTo x="18300" y="10671"/>
                <wp:lineTo x="18450" y="6300"/>
                <wp:lineTo x="18000" y="6171"/>
                <wp:lineTo x="15150" y="6171"/>
                <wp:lineTo x="15150" y="4114"/>
                <wp:lineTo x="14325" y="3986"/>
                <wp:lineTo x="13275" y="2057"/>
                <wp:lineTo x="13125" y="0"/>
                <wp:lineTo x="12825" y="-257"/>
                <wp:lineTo x="8775" y="-257"/>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F95324">
      <w:pPr>
        <w:pStyle w:val="Standard"/>
        <w:tabs>
          <w:tab w:val="left" w:pos="3060"/>
        </w:tabs>
        <w:rPr>
          <w:rFonts w:ascii="Tahoma" w:hAnsi="Tahoma" w:cs="Arial"/>
          <w:color w:val="000000"/>
          <w:lang w:val="en-GB"/>
        </w:rPr>
      </w:pPr>
      <w:r>
        <w:rPr>
          <w:rFonts w:ascii="Tahoma" w:hAnsi="Tahoma" w:cs="Arial"/>
          <w:noProof/>
          <w:color w:val="000000"/>
          <w:lang w:val="en-GB" w:eastAsia="en-GB" w:bidi="ar-SA"/>
        </w:rPr>
        <w:drawing>
          <wp:anchor distT="0" distB="0" distL="114300" distR="114300" simplePos="0" relativeHeight="251719680" behindDoc="1" locked="0" layoutInCell="1" allowOverlap="1" wp14:anchorId="28C9D827" wp14:editId="62762476">
            <wp:simplePos x="0" y="0"/>
            <wp:positionH relativeFrom="column">
              <wp:posOffset>-463550</wp:posOffset>
            </wp:positionH>
            <wp:positionV relativeFrom="paragraph">
              <wp:posOffset>106045</wp:posOffset>
            </wp:positionV>
            <wp:extent cx="2047875" cy="3133725"/>
            <wp:effectExtent l="0" t="0" r="0" b="0"/>
            <wp:wrapTight wrapText="bothSides">
              <wp:wrapPolygon edited="0">
                <wp:start x="10850" y="3283"/>
                <wp:lineTo x="9444" y="3939"/>
                <wp:lineTo x="7233" y="5252"/>
                <wp:lineTo x="7033" y="6828"/>
                <wp:lineTo x="10850" y="7747"/>
                <wp:lineTo x="8238" y="7747"/>
                <wp:lineTo x="4220" y="8535"/>
                <wp:lineTo x="4019" y="10373"/>
                <wp:lineTo x="4019" y="12343"/>
                <wp:lineTo x="6028" y="14050"/>
                <wp:lineTo x="7033" y="16151"/>
                <wp:lineTo x="7033" y="16413"/>
                <wp:lineTo x="9042" y="18252"/>
                <wp:lineTo x="11252" y="18777"/>
                <wp:lineTo x="11855" y="19040"/>
                <wp:lineTo x="12860" y="19040"/>
                <wp:lineTo x="13462" y="18777"/>
                <wp:lineTo x="15873" y="18252"/>
                <wp:lineTo x="17682" y="16151"/>
                <wp:lineTo x="17481" y="12868"/>
                <wp:lineTo x="13261" y="12080"/>
                <wp:lineTo x="9042" y="11949"/>
                <wp:lineTo x="14869" y="10505"/>
                <wp:lineTo x="15271" y="9848"/>
                <wp:lineTo x="17481" y="8141"/>
                <wp:lineTo x="17682" y="6040"/>
                <wp:lineTo x="17682" y="5252"/>
                <wp:lineTo x="15070" y="3808"/>
                <wp:lineTo x="13864" y="3283"/>
                <wp:lineTo x="10850" y="3283"/>
              </wp:wrapPolygon>
            </wp:wrapTight>
            <wp:docPr id="289" name="Diagram 2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r w:rsidR="001E7370" w:rsidRPr="001E7370">
        <w:rPr>
          <w:rFonts w:ascii="Tahoma" w:hAnsi="Tahoma" w:cs="Arial"/>
          <w:noProof/>
          <w:color w:val="000000"/>
          <w:lang w:val="en-GB" w:eastAsia="en-GB" w:bidi="ar-SA"/>
        </w:rPr>
        <mc:AlternateContent>
          <mc:Choice Requires="wps">
            <w:drawing>
              <wp:anchor distT="0" distB="0" distL="114300" distR="114300" simplePos="0" relativeHeight="251705344" behindDoc="1" locked="0" layoutInCell="1" allowOverlap="1" wp14:anchorId="6961A9F7" wp14:editId="62C26689">
                <wp:simplePos x="0" y="0"/>
                <wp:positionH relativeFrom="column">
                  <wp:posOffset>2493010</wp:posOffset>
                </wp:positionH>
                <wp:positionV relativeFrom="paragraph">
                  <wp:posOffset>0</wp:posOffset>
                </wp:positionV>
                <wp:extent cx="1539875" cy="953770"/>
                <wp:effectExtent l="0" t="0" r="0" b="0"/>
                <wp:wrapTight wrapText="bothSides">
                  <wp:wrapPolygon edited="0">
                    <wp:start x="0" y="0"/>
                    <wp:lineTo x="0" y="21600"/>
                    <wp:lineTo x="21600" y="21600"/>
                    <wp:lineTo x="21600" y="0"/>
                  </wp:wrapPolygon>
                </wp:wrapTight>
                <wp:docPr id="28" name="Rectangle 12"/>
                <wp:cNvGraphicFramePr/>
                <a:graphic xmlns:a="http://schemas.openxmlformats.org/drawingml/2006/main">
                  <a:graphicData uri="http://schemas.microsoft.com/office/word/2010/wordprocessingShape">
                    <wps:wsp>
                      <wps:cNvSpPr/>
                      <wps:spPr>
                        <a:xfrm>
                          <a:off x="0" y="0"/>
                          <a:ext cx="1539875" cy="953770"/>
                        </a:xfrm>
                        <a:prstGeom prst="rect">
                          <a:avLst/>
                        </a:prstGeom>
                        <a:noFill/>
                      </wps:spPr>
                      <wps:txbx>
                        <w:txbxContent>
                          <w:p w:rsidR="00BB63E3" w:rsidRDefault="00BB63E3" w:rsidP="001E7370">
                            <w:pPr>
                              <w:pStyle w:val="NormalWeb"/>
                              <w:spacing w:before="0" w:beforeAutospacing="0" w:after="0" w:afterAutospacing="0"/>
                              <w:jc w:val="center"/>
                            </w:pPr>
                            <w:r>
                              <w:rPr>
                                <w:rFonts w:asciiTheme="minorHAnsi" w:hAnsi="Calibri" w:cstheme="minorBidi"/>
                                <w:b/>
                                <w:bCs/>
                                <w:color w:val="EEECE1" w:themeColor="background2"/>
                                <w:kern w:val="24"/>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Student</w:t>
                            </w:r>
                            <w:r w:rsidRPr="001E7370">
                              <w:rPr>
                                <w:rFonts w:asciiTheme="minorHAnsi" w:hAnsi="Calibri" w:cstheme="minorBidi"/>
                                <w:b/>
                                <w:bCs/>
                                <w:color w:val="EEECE1" w:themeColor="background2"/>
                                <w:kern w:val="24"/>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p w:rsidR="00BB63E3" w:rsidRDefault="00BB63E3" w:rsidP="001E7370">
                            <w:pPr>
                              <w:pStyle w:val="NormalWeb"/>
                              <w:spacing w:before="0" w:beforeAutospacing="0" w:after="0" w:afterAutospacing="0"/>
                              <w:jc w:val="center"/>
                            </w:pPr>
                            <w:r w:rsidRPr="001E7370">
                              <w:rPr>
                                <w:rFonts w:asciiTheme="minorHAnsi" w:hAnsi="Calibri" w:cstheme="minorBidi"/>
                                <w:b/>
                                <w:bCs/>
                                <w:color w:val="EEECE1" w:themeColor="background2"/>
                                <w:kern w:val="24"/>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Pathway</w:t>
                            </w:r>
                          </w:p>
                        </w:txbxContent>
                      </wps:txbx>
                      <wps:bodyPr wrap="square" lIns="91440" tIns="45720" rIns="91440" bIns="45720">
                        <a:spAutoFit/>
                      </wps:bodyPr>
                    </wps:wsp>
                  </a:graphicData>
                </a:graphic>
              </wp:anchor>
            </w:drawing>
          </mc:Choice>
          <mc:Fallback>
            <w:pict>
              <v:rect id="Rectangle 12" o:spid="_x0000_s1029" style="position:absolute;margin-left:196.3pt;margin-top:0;width:121.25pt;height:75.1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" filled="f" stroked="f">
                <v:textbox style="mso-fit-shape-to-text:t">
                  <w:txbxContent>
                    <w:p w:rsidR="00BB63E3" w:rsidRDefault="00BB63E3" w:rsidP="001E7370">
                      <w:pPr>
                        <w:pStyle w:val="NormalWeb"/>
                        <w:spacing w:before="0" w:beforeAutospacing="0" w:after="0" w:afterAutospacing="0"/>
                        <w:jc w:val="center"/>
                      </w:pPr>
                      <w:r>
                        <w:rPr>
                          <w:rFonts w:asciiTheme="minorHAnsi" w:hAnsi="Calibri" w:cstheme="minorBidi"/>
                          <w:b/>
                          <w:bCs/>
                          <w:color w:val="EEECE1" w:themeColor="background2"/>
                          <w:kern w:val="24"/>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Student</w:t>
                      </w:r>
                      <w:r w:rsidRPr="001E7370">
                        <w:rPr>
                          <w:rFonts w:asciiTheme="minorHAnsi" w:hAnsi="Calibri" w:cstheme="minorBidi"/>
                          <w:b/>
                          <w:bCs/>
                          <w:color w:val="EEECE1" w:themeColor="background2"/>
                          <w:kern w:val="24"/>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p w:rsidR="00BB63E3" w:rsidRDefault="00BB63E3" w:rsidP="001E7370">
                      <w:pPr>
                        <w:pStyle w:val="NormalWeb"/>
                        <w:spacing w:before="0" w:beforeAutospacing="0" w:after="0" w:afterAutospacing="0"/>
                        <w:jc w:val="center"/>
                      </w:pPr>
                      <w:r w:rsidRPr="001E7370">
                        <w:rPr>
                          <w:rFonts w:asciiTheme="minorHAnsi" w:hAnsi="Calibri" w:cstheme="minorBidi"/>
                          <w:b/>
                          <w:bCs/>
                          <w:color w:val="EEECE1" w:themeColor="background2"/>
                          <w:kern w:val="24"/>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Pathway</w:t>
                      </w:r>
                    </w:p>
                  </w:txbxContent>
                </v:textbox>
                <w10:wrap type="tight"/>
              </v:rect>
            </w:pict>
          </mc:Fallback>
        </mc:AlternateContent>
      </w: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F95324">
      <w:pPr>
        <w:pStyle w:val="Standard"/>
        <w:tabs>
          <w:tab w:val="left" w:pos="3060"/>
        </w:tabs>
        <w:rPr>
          <w:rFonts w:ascii="Tahoma" w:hAnsi="Tahoma" w:cs="Arial"/>
          <w:color w:val="000000"/>
          <w:lang w:val="en-GB"/>
        </w:rPr>
      </w:pPr>
      <w:r w:rsidRPr="008B511E">
        <w:rPr>
          <w:rFonts w:ascii="Tahoma" w:hAnsi="Tahoma" w:cs="Arial"/>
          <w:noProof/>
          <w:color w:val="000000"/>
          <w:lang w:val="en-GB" w:eastAsia="en-GB" w:bidi="ar-SA"/>
        </w:rPr>
        <w:drawing>
          <wp:anchor distT="0" distB="0" distL="114300" distR="114300" simplePos="0" relativeHeight="251702272" behindDoc="1" locked="0" layoutInCell="1" allowOverlap="1" wp14:anchorId="56E46EA2" wp14:editId="14752707">
            <wp:simplePos x="0" y="0"/>
            <wp:positionH relativeFrom="column">
              <wp:posOffset>2700020</wp:posOffset>
            </wp:positionH>
            <wp:positionV relativeFrom="paragraph">
              <wp:posOffset>60325</wp:posOffset>
            </wp:positionV>
            <wp:extent cx="2676525" cy="3057525"/>
            <wp:effectExtent l="0" t="0" r="85725" b="104775"/>
            <wp:wrapTight wrapText="bothSides">
              <wp:wrapPolygon edited="0">
                <wp:start x="8609" y="3364"/>
                <wp:lineTo x="7687" y="3903"/>
                <wp:lineTo x="5688" y="5383"/>
                <wp:lineTo x="5381" y="7940"/>
                <wp:lineTo x="6764" y="10093"/>
                <wp:lineTo x="6918" y="11439"/>
                <wp:lineTo x="9839" y="12247"/>
                <wp:lineTo x="14759" y="12247"/>
                <wp:lineTo x="8302" y="13189"/>
                <wp:lineTo x="6149" y="13727"/>
                <wp:lineTo x="6149" y="14400"/>
                <wp:lineTo x="5535" y="15477"/>
                <wp:lineTo x="5227" y="16957"/>
                <wp:lineTo x="5842" y="19245"/>
                <wp:lineTo x="9685" y="20860"/>
                <wp:lineTo x="11069" y="20860"/>
                <wp:lineTo x="21062" y="22206"/>
                <wp:lineTo x="21984" y="22206"/>
                <wp:lineTo x="22138" y="21802"/>
                <wp:lineTo x="22138" y="20860"/>
                <wp:lineTo x="11223" y="20860"/>
                <wp:lineTo x="13221" y="18707"/>
                <wp:lineTo x="13990" y="17092"/>
                <wp:lineTo x="13529" y="16553"/>
                <wp:lineTo x="12145" y="16553"/>
                <wp:lineTo x="15374" y="14669"/>
                <wp:lineTo x="16604" y="12247"/>
                <wp:lineTo x="15989" y="9151"/>
                <wp:lineTo x="12760" y="8344"/>
                <wp:lineTo x="11684" y="7671"/>
                <wp:lineTo x="11684" y="6594"/>
                <wp:lineTo x="7687" y="5787"/>
                <wp:lineTo x="12453" y="5383"/>
                <wp:lineTo x="12914" y="4307"/>
                <wp:lineTo x="10762" y="3364"/>
                <wp:lineTo x="8609" y="3364"/>
              </wp:wrapPolygon>
            </wp:wrapTight>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F95324">
      <w:pPr>
        <w:pStyle w:val="Standard"/>
        <w:tabs>
          <w:tab w:val="left" w:pos="3060"/>
        </w:tabs>
        <w:rPr>
          <w:rFonts w:ascii="Tahoma" w:hAnsi="Tahoma" w:cs="Arial"/>
          <w:color w:val="000000"/>
          <w:lang w:val="en-GB"/>
        </w:rPr>
      </w:pPr>
      <w:r w:rsidRPr="001E7370">
        <w:rPr>
          <w:rFonts w:ascii="Tahoma" w:hAnsi="Tahoma" w:cs="Arial"/>
          <w:noProof/>
          <w:color w:val="000000"/>
          <w:lang w:val="en-GB" w:eastAsia="en-GB" w:bidi="ar-SA"/>
        </w:rPr>
        <w:drawing>
          <wp:anchor distT="0" distB="0" distL="114300" distR="114300" simplePos="0" relativeHeight="251703296" behindDoc="1" locked="0" layoutInCell="1" allowOverlap="1" wp14:anchorId="6D66F9C7" wp14:editId="22893703">
            <wp:simplePos x="0" y="0"/>
            <wp:positionH relativeFrom="column">
              <wp:posOffset>-462915</wp:posOffset>
            </wp:positionH>
            <wp:positionV relativeFrom="paragraph">
              <wp:posOffset>154940</wp:posOffset>
            </wp:positionV>
            <wp:extent cx="6086475" cy="3533775"/>
            <wp:effectExtent l="0" t="0" r="0" b="0"/>
            <wp:wrapTight wrapText="bothSides">
              <wp:wrapPolygon edited="0">
                <wp:start x="11358" y="1980"/>
                <wp:lineTo x="3921" y="3959"/>
                <wp:lineTo x="3515" y="4192"/>
                <wp:lineTo x="2569" y="5589"/>
                <wp:lineTo x="2501" y="6055"/>
                <wp:lineTo x="1623" y="7802"/>
                <wp:lineTo x="1149" y="8151"/>
                <wp:lineTo x="406" y="9315"/>
                <wp:lineTo x="338" y="11761"/>
                <wp:lineTo x="1149" y="13391"/>
                <wp:lineTo x="1623" y="13857"/>
                <wp:lineTo x="2704" y="13857"/>
                <wp:lineTo x="4056" y="13391"/>
                <wp:lineTo x="8248" y="11877"/>
                <wp:lineTo x="8315" y="11528"/>
                <wp:lineTo x="8992" y="9665"/>
                <wp:lineTo x="12913" y="7802"/>
                <wp:lineTo x="13656" y="5939"/>
                <wp:lineTo x="13589" y="3726"/>
                <wp:lineTo x="12642" y="2329"/>
                <wp:lineTo x="12237" y="1980"/>
                <wp:lineTo x="11358" y="1980"/>
              </wp:wrapPolygon>
            </wp:wrapTight>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page">
              <wp14:pctWidth>0</wp14:pctWidth>
            </wp14:sizeRelH>
            <wp14:sizeRelV relativeFrom="page">
              <wp14:pctHeight>0</wp14:pctHeight>
            </wp14:sizeRelV>
          </wp:anchor>
        </w:drawing>
      </w: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224B34" w:rsidRDefault="00224B34">
      <w:pPr>
        <w:pStyle w:val="Standard"/>
        <w:tabs>
          <w:tab w:val="left" w:pos="3060"/>
        </w:tabs>
        <w:rPr>
          <w:rFonts w:ascii="Tahoma" w:hAnsi="Tahoma" w:cs="Arial"/>
          <w:color w:val="000000"/>
          <w:lang w:val="en-GB"/>
        </w:rPr>
      </w:pPr>
    </w:p>
    <w:p w:rsidR="009E7029" w:rsidRDefault="009E7029" w:rsidP="00EE18B1">
      <w:pPr>
        <w:rPr>
          <w:rFonts w:ascii="Tahoma" w:hAnsi="Tahoma" w:cs="Arial"/>
          <w:b/>
          <w:color w:val="76923C" w:themeColor="accent3" w:themeShade="BF"/>
          <w:sz w:val="44"/>
        </w:rPr>
      </w:pPr>
    </w:p>
    <w:p w:rsidR="00211DB9" w:rsidRDefault="00211DB9" w:rsidP="009E7029">
      <w:pPr>
        <w:rPr>
          <w:rFonts w:ascii="Tahoma" w:hAnsi="Tahoma" w:cs="Arial"/>
          <w:b/>
          <w:color w:val="76923C" w:themeColor="accent3" w:themeShade="BF"/>
          <w:sz w:val="32"/>
          <w:szCs w:val="32"/>
        </w:rPr>
      </w:pPr>
    </w:p>
    <w:p w:rsidR="00211DB9" w:rsidRDefault="00211DB9" w:rsidP="009E7029">
      <w:pPr>
        <w:rPr>
          <w:rFonts w:ascii="Tahoma" w:hAnsi="Tahoma" w:cs="Arial"/>
          <w:b/>
          <w:color w:val="76923C" w:themeColor="accent3" w:themeShade="BF"/>
          <w:sz w:val="32"/>
          <w:szCs w:val="32"/>
        </w:rPr>
      </w:pPr>
    </w:p>
    <w:p w:rsidR="00310F1A" w:rsidRDefault="00310F1A" w:rsidP="00310F1A">
      <w:pPr>
        <w:autoSpaceDE w:val="0"/>
        <w:adjustRightInd w:val="0"/>
        <w:rPr>
          <w:rFonts w:ascii="Tahoma" w:hAnsi="Tahoma" w:cs="Arial"/>
          <w:b/>
          <w:color w:val="76923C" w:themeColor="accent3" w:themeShade="BF"/>
          <w:sz w:val="32"/>
          <w:szCs w:val="32"/>
        </w:rPr>
      </w:pPr>
    </w:p>
    <w:p w:rsidR="00310F1A" w:rsidRPr="00310F1A" w:rsidRDefault="00310F1A" w:rsidP="00310F1A">
      <w:pPr>
        <w:autoSpaceDE w:val="0"/>
        <w:adjustRightInd w:val="0"/>
        <w:jc w:val="center"/>
        <w:rPr>
          <w:rFonts w:asciiTheme="minorHAnsi" w:hAnsiTheme="minorHAnsi" w:cs="Tahoma,Bold"/>
          <w:b/>
          <w:bCs/>
          <w:color w:val="000000"/>
          <w:sz w:val="36"/>
          <w:szCs w:val="36"/>
        </w:rPr>
      </w:pPr>
      <w:r w:rsidRPr="00310F1A">
        <w:rPr>
          <w:rFonts w:asciiTheme="minorHAnsi" w:hAnsiTheme="minorHAnsi" w:cs="Tahoma,Bold"/>
          <w:b/>
          <w:bCs/>
          <w:color w:val="92D050"/>
          <w:sz w:val="36"/>
          <w:szCs w:val="36"/>
        </w:rPr>
        <w:lastRenderedPageBreak/>
        <w:t>Huntercombe Hospital School Maidenhead</w:t>
      </w:r>
    </w:p>
    <w:p w:rsidR="00310F1A" w:rsidRPr="00310F1A" w:rsidRDefault="00310F1A" w:rsidP="00310F1A">
      <w:pPr>
        <w:autoSpaceDE w:val="0"/>
        <w:adjustRightInd w:val="0"/>
        <w:jc w:val="center"/>
        <w:rPr>
          <w:rFonts w:asciiTheme="minorHAnsi" w:hAnsiTheme="minorHAnsi" w:cs="Tahoma,Bold"/>
          <w:b/>
          <w:bCs/>
          <w:color w:val="000000"/>
          <w:sz w:val="36"/>
          <w:szCs w:val="36"/>
        </w:rPr>
      </w:pPr>
      <w:r w:rsidRPr="00310F1A">
        <w:rPr>
          <w:rFonts w:asciiTheme="minorHAnsi" w:hAnsiTheme="minorHAnsi" w:cs="Tahoma,Bold"/>
          <w:b/>
          <w:bCs/>
          <w:color w:val="000000"/>
          <w:sz w:val="36"/>
          <w:szCs w:val="36"/>
        </w:rPr>
        <w:t>SCHOOL TERM DATES</w:t>
      </w:r>
    </w:p>
    <w:p w:rsidR="00310F1A" w:rsidRPr="00310F1A" w:rsidRDefault="00310F1A" w:rsidP="00310F1A">
      <w:pPr>
        <w:autoSpaceDE w:val="0"/>
        <w:adjustRightInd w:val="0"/>
        <w:rPr>
          <w:rFonts w:asciiTheme="minorHAnsi" w:hAnsiTheme="minorHAnsi" w:cs="Tahoma,Bold"/>
          <w:b/>
          <w:bCs/>
          <w:color w:val="000000"/>
          <w:sz w:val="32"/>
          <w:szCs w:val="32"/>
        </w:rPr>
      </w:pPr>
    </w:p>
    <w:p w:rsidR="00310F1A" w:rsidRPr="00310F1A" w:rsidRDefault="00310F1A" w:rsidP="00310F1A">
      <w:pPr>
        <w:rPr>
          <w:rFonts w:asciiTheme="minorHAnsi" w:hAnsiTheme="minorHAnsi"/>
          <w:b/>
          <w:color w:val="000000"/>
          <w:sz w:val="28"/>
          <w:szCs w:val="28"/>
        </w:rPr>
      </w:pPr>
      <w:r w:rsidRPr="00310F1A">
        <w:rPr>
          <w:rFonts w:asciiTheme="minorHAnsi" w:hAnsiTheme="minorHAnsi"/>
          <w:b/>
          <w:color w:val="000000"/>
          <w:sz w:val="28"/>
          <w:szCs w:val="28"/>
        </w:rPr>
        <w:t>Autumn 2018</w:t>
      </w:r>
    </w:p>
    <w:p w:rsidR="00310F1A" w:rsidRPr="00310F1A" w:rsidRDefault="00310F1A" w:rsidP="00310F1A">
      <w:pPr>
        <w:pStyle w:val="NoSpacing"/>
        <w:rPr>
          <w:b/>
          <w:sz w:val="28"/>
          <w:szCs w:val="28"/>
          <w:lang w:val="en" w:eastAsia="en-GB"/>
        </w:rPr>
      </w:pPr>
      <w:r w:rsidRPr="00310F1A">
        <w:rPr>
          <w:b/>
          <w:sz w:val="28"/>
          <w:szCs w:val="28"/>
          <w:lang w:val="en" w:eastAsia="en-GB"/>
        </w:rPr>
        <w:t xml:space="preserve">Term 1 </w:t>
      </w:r>
    </w:p>
    <w:p w:rsidR="00310F1A" w:rsidRPr="00310F1A" w:rsidRDefault="00310F1A" w:rsidP="00310F1A">
      <w:pPr>
        <w:pStyle w:val="NoSpacing"/>
        <w:rPr>
          <w:sz w:val="28"/>
          <w:szCs w:val="28"/>
          <w:lang w:val="en" w:eastAsia="en-GB"/>
        </w:rPr>
      </w:pPr>
      <w:r w:rsidRPr="00310F1A">
        <w:rPr>
          <w:sz w:val="28"/>
          <w:szCs w:val="28"/>
          <w:lang w:val="en" w:eastAsia="en-GB"/>
        </w:rPr>
        <w:t xml:space="preserve">Term starts on: Monday </w:t>
      </w:r>
      <w:r w:rsidR="00FB3142" w:rsidRPr="00310F1A">
        <w:rPr>
          <w:sz w:val="28"/>
          <w:szCs w:val="28"/>
          <w:lang w:val="en" w:eastAsia="en-GB"/>
        </w:rPr>
        <w:t>3</w:t>
      </w:r>
      <w:r w:rsidR="00FB3142" w:rsidRPr="00310F1A">
        <w:rPr>
          <w:sz w:val="28"/>
          <w:szCs w:val="28"/>
          <w:vertAlign w:val="superscript"/>
          <w:lang w:val="en" w:eastAsia="en-GB"/>
        </w:rPr>
        <w:t xml:space="preserve"> </w:t>
      </w:r>
      <w:r w:rsidR="00FB3142" w:rsidRPr="00310F1A">
        <w:rPr>
          <w:sz w:val="28"/>
          <w:szCs w:val="28"/>
          <w:lang w:val="en" w:eastAsia="en-GB"/>
        </w:rPr>
        <w:t>September</w:t>
      </w:r>
      <w:r w:rsidRPr="00310F1A">
        <w:rPr>
          <w:sz w:val="28"/>
          <w:szCs w:val="28"/>
          <w:lang w:val="en" w:eastAsia="en-GB"/>
        </w:rPr>
        <w:t xml:space="preserve"> 2018 - </w:t>
      </w:r>
      <w:r w:rsidRPr="00310F1A">
        <w:rPr>
          <w:rFonts w:cs="Tahoma"/>
          <w:b/>
          <w:color w:val="000000"/>
          <w:sz w:val="28"/>
          <w:szCs w:val="28"/>
        </w:rPr>
        <w:t>INSET</w:t>
      </w:r>
      <w:r w:rsidRPr="00310F1A">
        <w:rPr>
          <w:sz w:val="28"/>
          <w:szCs w:val="28"/>
          <w:lang w:val="en" w:eastAsia="en-GB"/>
        </w:rPr>
        <w:br/>
        <w:t>Term ends on: Friday 19</w:t>
      </w:r>
      <w:r w:rsidRPr="00310F1A">
        <w:rPr>
          <w:sz w:val="28"/>
          <w:szCs w:val="28"/>
          <w:vertAlign w:val="superscript"/>
          <w:lang w:val="en" w:eastAsia="en-GB"/>
        </w:rPr>
        <w:t xml:space="preserve"> </w:t>
      </w:r>
      <w:r w:rsidRPr="00310F1A">
        <w:rPr>
          <w:sz w:val="28"/>
          <w:szCs w:val="28"/>
          <w:lang w:val="en" w:eastAsia="en-GB"/>
        </w:rPr>
        <w:t>October 2018</w:t>
      </w:r>
    </w:p>
    <w:p w:rsidR="00310F1A" w:rsidRPr="00310F1A" w:rsidRDefault="00310F1A" w:rsidP="00310F1A">
      <w:pPr>
        <w:pStyle w:val="NoSpacing"/>
        <w:rPr>
          <w:sz w:val="28"/>
          <w:szCs w:val="28"/>
          <w:lang w:val="en" w:eastAsia="en-GB"/>
        </w:rPr>
      </w:pPr>
      <w:r w:rsidRPr="00310F1A">
        <w:rPr>
          <w:rFonts w:eastAsia="Times New Roman" w:cs="Arial"/>
          <w:b/>
          <w:color w:val="92D050"/>
          <w:sz w:val="28"/>
          <w:szCs w:val="28"/>
          <w:lang w:val="en" w:eastAsia="en-GB"/>
        </w:rPr>
        <w:t>October Holiday: Monday 22 October 2018 to Friday 2</w:t>
      </w:r>
      <w:r w:rsidRPr="00310F1A">
        <w:rPr>
          <w:rFonts w:eastAsia="Times New Roman" w:cs="Arial"/>
          <w:b/>
          <w:color w:val="92D050"/>
          <w:sz w:val="28"/>
          <w:szCs w:val="28"/>
          <w:vertAlign w:val="superscript"/>
          <w:lang w:val="en" w:eastAsia="en-GB"/>
        </w:rPr>
        <w:t>nd</w:t>
      </w:r>
      <w:r w:rsidRPr="00310F1A">
        <w:rPr>
          <w:rFonts w:eastAsia="Times New Roman" w:cs="Arial"/>
          <w:b/>
          <w:color w:val="92D050"/>
          <w:sz w:val="28"/>
          <w:szCs w:val="28"/>
          <w:lang w:val="en" w:eastAsia="en-GB"/>
        </w:rPr>
        <w:t xml:space="preserve"> November 2018.</w:t>
      </w:r>
    </w:p>
    <w:p w:rsidR="00310F1A" w:rsidRPr="00310F1A" w:rsidRDefault="00310F1A" w:rsidP="00310F1A">
      <w:pPr>
        <w:pStyle w:val="NoSpacing"/>
        <w:rPr>
          <w:b/>
          <w:sz w:val="28"/>
          <w:szCs w:val="28"/>
          <w:lang w:val="en"/>
        </w:rPr>
      </w:pPr>
      <w:r w:rsidRPr="00310F1A">
        <w:rPr>
          <w:b/>
          <w:sz w:val="28"/>
          <w:szCs w:val="28"/>
          <w:lang w:val="en"/>
        </w:rPr>
        <w:t>Term 2</w:t>
      </w:r>
    </w:p>
    <w:p w:rsidR="00310F1A" w:rsidRPr="00310F1A" w:rsidRDefault="00310F1A" w:rsidP="00310F1A">
      <w:pPr>
        <w:pStyle w:val="NoSpacing"/>
        <w:rPr>
          <w:sz w:val="28"/>
          <w:szCs w:val="28"/>
          <w:lang w:val="en"/>
        </w:rPr>
      </w:pPr>
      <w:r w:rsidRPr="00310F1A">
        <w:rPr>
          <w:sz w:val="28"/>
          <w:szCs w:val="28"/>
          <w:lang w:val="en"/>
        </w:rPr>
        <w:t xml:space="preserve">Term starts on: Monday 5 November 2018 </w:t>
      </w:r>
      <w:r w:rsidRPr="00310F1A">
        <w:rPr>
          <w:sz w:val="28"/>
          <w:szCs w:val="28"/>
          <w:lang w:val="en"/>
        </w:rPr>
        <w:br/>
        <w:t>Term ends on: Friday 21</w:t>
      </w:r>
      <w:r w:rsidRPr="00310F1A">
        <w:rPr>
          <w:sz w:val="28"/>
          <w:szCs w:val="28"/>
          <w:vertAlign w:val="superscript"/>
          <w:lang w:val="en"/>
        </w:rPr>
        <w:t xml:space="preserve"> </w:t>
      </w:r>
      <w:r w:rsidRPr="00310F1A">
        <w:rPr>
          <w:sz w:val="28"/>
          <w:szCs w:val="28"/>
          <w:lang w:val="en"/>
        </w:rPr>
        <w:t>December 2018</w:t>
      </w:r>
    </w:p>
    <w:p w:rsidR="00310F1A" w:rsidRPr="00310F1A" w:rsidRDefault="00310F1A" w:rsidP="00310F1A">
      <w:pPr>
        <w:pStyle w:val="NoSpacing"/>
        <w:rPr>
          <w:sz w:val="28"/>
          <w:szCs w:val="28"/>
          <w:lang w:val="en"/>
        </w:rPr>
      </w:pPr>
      <w:r w:rsidRPr="00310F1A">
        <w:rPr>
          <w:rFonts w:cs="Arial"/>
          <w:b/>
          <w:color w:val="92D050"/>
          <w:sz w:val="28"/>
          <w:szCs w:val="28"/>
          <w:lang w:val="en"/>
        </w:rPr>
        <w:t>Christmas Holiday: Monday 24</w:t>
      </w:r>
      <w:r w:rsidRPr="00310F1A">
        <w:rPr>
          <w:rFonts w:cs="Arial"/>
          <w:b/>
          <w:color w:val="92D050"/>
          <w:sz w:val="28"/>
          <w:szCs w:val="28"/>
          <w:vertAlign w:val="superscript"/>
          <w:lang w:val="en"/>
        </w:rPr>
        <w:t>th</w:t>
      </w:r>
      <w:r w:rsidRPr="00310F1A">
        <w:rPr>
          <w:rFonts w:cs="Arial"/>
          <w:b/>
          <w:color w:val="92D050"/>
          <w:sz w:val="28"/>
          <w:szCs w:val="28"/>
          <w:lang w:val="en"/>
        </w:rPr>
        <w:t xml:space="preserve"> December to Monday 7</w:t>
      </w:r>
      <w:r w:rsidRPr="00310F1A">
        <w:rPr>
          <w:rFonts w:cs="Arial"/>
          <w:b/>
          <w:color w:val="92D050"/>
          <w:sz w:val="28"/>
          <w:szCs w:val="28"/>
          <w:vertAlign w:val="superscript"/>
          <w:lang w:val="en"/>
        </w:rPr>
        <w:t>th</w:t>
      </w:r>
      <w:r w:rsidRPr="00310F1A">
        <w:rPr>
          <w:rFonts w:cs="Arial"/>
          <w:b/>
          <w:color w:val="92D050"/>
          <w:sz w:val="28"/>
          <w:szCs w:val="28"/>
          <w:lang w:val="en"/>
        </w:rPr>
        <w:t xml:space="preserve"> January 2019</w:t>
      </w:r>
    </w:p>
    <w:p w:rsidR="00310F1A" w:rsidRDefault="00310F1A" w:rsidP="00310F1A">
      <w:pPr>
        <w:autoSpaceDE w:val="0"/>
        <w:adjustRightInd w:val="0"/>
        <w:rPr>
          <w:rFonts w:asciiTheme="minorHAnsi" w:hAnsiTheme="minorHAnsi" w:cs="Tahoma,Bold"/>
          <w:b/>
          <w:bCs/>
          <w:color w:val="000000"/>
          <w:sz w:val="32"/>
          <w:szCs w:val="32"/>
        </w:rPr>
      </w:pPr>
    </w:p>
    <w:p w:rsidR="00310F1A" w:rsidRPr="00310F1A" w:rsidRDefault="00310F1A" w:rsidP="00310F1A">
      <w:pPr>
        <w:autoSpaceDE w:val="0"/>
        <w:adjustRightInd w:val="0"/>
        <w:rPr>
          <w:rFonts w:asciiTheme="minorHAnsi" w:hAnsiTheme="minorHAnsi" w:cs="Tahoma,Bold"/>
          <w:b/>
          <w:bCs/>
          <w:color w:val="000000"/>
          <w:sz w:val="28"/>
          <w:szCs w:val="28"/>
        </w:rPr>
      </w:pPr>
      <w:r w:rsidRPr="00310F1A">
        <w:rPr>
          <w:rFonts w:asciiTheme="minorHAnsi" w:hAnsiTheme="minorHAnsi" w:cs="Tahoma,Bold"/>
          <w:b/>
          <w:bCs/>
          <w:color w:val="000000"/>
          <w:sz w:val="28"/>
          <w:szCs w:val="28"/>
        </w:rPr>
        <w:t>Spring 2019</w:t>
      </w:r>
    </w:p>
    <w:p w:rsidR="00310F1A" w:rsidRPr="00310F1A" w:rsidRDefault="00310F1A" w:rsidP="00310F1A">
      <w:pPr>
        <w:autoSpaceDE w:val="0"/>
        <w:adjustRightInd w:val="0"/>
        <w:rPr>
          <w:rFonts w:asciiTheme="minorHAnsi" w:hAnsiTheme="minorHAnsi"/>
          <w:color w:val="000000"/>
          <w:sz w:val="28"/>
          <w:szCs w:val="28"/>
        </w:rPr>
      </w:pPr>
      <w:r w:rsidRPr="00310F1A">
        <w:rPr>
          <w:rFonts w:asciiTheme="minorHAnsi" w:hAnsiTheme="minorHAnsi" w:cs="Tahoma,Bold"/>
          <w:b/>
          <w:bCs/>
          <w:color w:val="000000"/>
          <w:sz w:val="28"/>
          <w:szCs w:val="28"/>
        </w:rPr>
        <w:t xml:space="preserve">Term 3 </w:t>
      </w:r>
    </w:p>
    <w:p w:rsidR="00310F1A" w:rsidRPr="00310F1A" w:rsidRDefault="00310F1A" w:rsidP="00310F1A">
      <w:pPr>
        <w:autoSpaceDE w:val="0"/>
        <w:adjustRightInd w:val="0"/>
        <w:rPr>
          <w:rFonts w:asciiTheme="minorHAnsi" w:hAnsiTheme="minorHAnsi"/>
          <w:color w:val="000000"/>
          <w:sz w:val="28"/>
          <w:szCs w:val="28"/>
        </w:rPr>
      </w:pPr>
      <w:r w:rsidRPr="00310F1A">
        <w:rPr>
          <w:rFonts w:asciiTheme="minorHAnsi" w:hAnsiTheme="minorHAnsi"/>
          <w:color w:val="000000"/>
          <w:sz w:val="28"/>
          <w:szCs w:val="28"/>
        </w:rPr>
        <w:t xml:space="preserve">Monday 7 January - </w:t>
      </w:r>
      <w:r w:rsidRPr="00310F1A">
        <w:rPr>
          <w:rFonts w:asciiTheme="minorHAnsi" w:hAnsiTheme="minorHAnsi"/>
          <w:b/>
          <w:color w:val="000000"/>
          <w:sz w:val="28"/>
          <w:szCs w:val="28"/>
        </w:rPr>
        <w:t>INSET</w:t>
      </w:r>
    </w:p>
    <w:p w:rsidR="00310F1A" w:rsidRPr="00310F1A" w:rsidRDefault="00310F1A" w:rsidP="00310F1A">
      <w:pPr>
        <w:autoSpaceDE w:val="0"/>
        <w:adjustRightInd w:val="0"/>
        <w:rPr>
          <w:rFonts w:asciiTheme="minorHAnsi" w:hAnsiTheme="minorHAnsi"/>
          <w:color w:val="000000"/>
          <w:sz w:val="28"/>
          <w:szCs w:val="28"/>
        </w:rPr>
      </w:pPr>
      <w:r w:rsidRPr="00310F1A">
        <w:rPr>
          <w:rFonts w:asciiTheme="minorHAnsi" w:hAnsiTheme="minorHAnsi"/>
          <w:color w:val="000000"/>
          <w:sz w:val="28"/>
          <w:szCs w:val="28"/>
        </w:rPr>
        <w:t xml:space="preserve">Term starts on: Tuesday 8 January 2019 - </w:t>
      </w:r>
    </w:p>
    <w:p w:rsidR="00310F1A" w:rsidRPr="00310F1A" w:rsidRDefault="00310F1A" w:rsidP="00310F1A">
      <w:pPr>
        <w:autoSpaceDE w:val="0"/>
        <w:adjustRightInd w:val="0"/>
        <w:rPr>
          <w:rFonts w:asciiTheme="minorHAnsi" w:hAnsiTheme="minorHAnsi"/>
          <w:color w:val="000000"/>
          <w:sz w:val="28"/>
          <w:szCs w:val="28"/>
        </w:rPr>
      </w:pPr>
      <w:r w:rsidRPr="00310F1A">
        <w:rPr>
          <w:rFonts w:asciiTheme="minorHAnsi" w:hAnsiTheme="minorHAnsi"/>
          <w:color w:val="000000"/>
          <w:sz w:val="28"/>
          <w:szCs w:val="28"/>
        </w:rPr>
        <w:t>Term ends on: Friday 15 February 2019</w:t>
      </w:r>
    </w:p>
    <w:p w:rsidR="00310F1A" w:rsidRPr="00310F1A" w:rsidRDefault="00310F1A" w:rsidP="00310F1A">
      <w:pPr>
        <w:autoSpaceDE w:val="0"/>
        <w:adjustRightInd w:val="0"/>
        <w:rPr>
          <w:rFonts w:asciiTheme="minorHAnsi" w:hAnsiTheme="minorHAnsi" w:cs="Tahoma,Bold"/>
          <w:b/>
          <w:bCs/>
          <w:color w:val="000000"/>
        </w:rPr>
      </w:pPr>
      <w:r w:rsidRPr="00310F1A">
        <w:rPr>
          <w:rFonts w:asciiTheme="minorHAnsi" w:hAnsiTheme="minorHAnsi"/>
          <w:b/>
          <w:color w:val="92D050"/>
          <w:sz w:val="28"/>
          <w:szCs w:val="28"/>
        </w:rPr>
        <w:t>February Holiday: Monday 18 February 2019 to Friday 22 February 2019</w:t>
      </w:r>
    </w:p>
    <w:p w:rsidR="00310F1A" w:rsidRPr="00310F1A" w:rsidRDefault="00310F1A" w:rsidP="00310F1A">
      <w:pPr>
        <w:autoSpaceDE w:val="0"/>
        <w:adjustRightInd w:val="0"/>
        <w:rPr>
          <w:rFonts w:asciiTheme="minorHAnsi" w:hAnsiTheme="minorHAnsi"/>
          <w:color w:val="000000"/>
          <w:sz w:val="28"/>
          <w:szCs w:val="28"/>
        </w:rPr>
      </w:pPr>
      <w:r w:rsidRPr="00310F1A">
        <w:rPr>
          <w:rFonts w:asciiTheme="minorHAnsi" w:hAnsiTheme="minorHAnsi" w:cs="Tahoma,Bold"/>
          <w:b/>
          <w:bCs/>
          <w:color w:val="000000"/>
          <w:sz w:val="28"/>
          <w:szCs w:val="28"/>
        </w:rPr>
        <w:t xml:space="preserve">Term 4 </w:t>
      </w:r>
    </w:p>
    <w:p w:rsidR="00310F1A" w:rsidRPr="00310F1A" w:rsidRDefault="00310F1A" w:rsidP="00310F1A">
      <w:pPr>
        <w:autoSpaceDE w:val="0"/>
        <w:adjustRightInd w:val="0"/>
        <w:rPr>
          <w:rFonts w:asciiTheme="minorHAnsi" w:hAnsiTheme="minorHAnsi"/>
          <w:color w:val="000000"/>
          <w:sz w:val="28"/>
          <w:szCs w:val="28"/>
        </w:rPr>
      </w:pPr>
      <w:r w:rsidRPr="00310F1A">
        <w:rPr>
          <w:rFonts w:asciiTheme="minorHAnsi" w:hAnsiTheme="minorHAnsi"/>
          <w:color w:val="000000"/>
          <w:sz w:val="28"/>
          <w:szCs w:val="28"/>
        </w:rPr>
        <w:t>Term starts on: Monday 25</w:t>
      </w:r>
      <w:r w:rsidRPr="00310F1A">
        <w:rPr>
          <w:rFonts w:asciiTheme="minorHAnsi" w:hAnsiTheme="minorHAnsi"/>
          <w:color w:val="000000"/>
          <w:sz w:val="28"/>
          <w:szCs w:val="28"/>
          <w:vertAlign w:val="superscript"/>
        </w:rPr>
        <w:t>th</w:t>
      </w:r>
      <w:r w:rsidRPr="00310F1A">
        <w:rPr>
          <w:rFonts w:asciiTheme="minorHAnsi" w:hAnsiTheme="minorHAnsi"/>
          <w:color w:val="000000"/>
          <w:sz w:val="28"/>
          <w:szCs w:val="28"/>
        </w:rPr>
        <w:t xml:space="preserve"> February 2019</w:t>
      </w:r>
    </w:p>
    <w:p w:rsidR="00310F1A" w:rsidRPr="00310F1A" w:rsidRDefault="00310F1A" w:rsidP="00310F1A">
      <w:pPr>
        <w:autoSpaceDE w:val="0"/>
        <w:adjustRightInd w:val="0"/>
        <w:rPr>
          <w:rFonts w:asciiTheme="minorHAnsi" w:hAnsiTheme="minorHAnsi"/>
          <w:color w:val="000000"/>
          <w:sz w:val="28"/>
          <w:szCs w:val="28"/>
        </w:rPr>
      </w:pPr>
      <w:r w:rsidRPr="00310F1A">
        <w:rPr>
          <w:rFonts w:asciiTheme="minorHAnsi" w:hAnsiTheme="minorHAnsi"/>
          <w:color w:val="000000"/>
          <w:sz w:val="28"/>
          <w:szCs w:val="28"/>
        </w:rPr>
        <w:t>Term ends on: Friday 5 April 2019</w:t>
      </w:r>
    </w:p>
    <w:p w:rsidR="00310F1A" w:rsidRPr="00310F1A" w:rsidRDefault="00310F1A" w:rsidP="00310F1A">
      <w:pPr>
        <w:autoSpaceDE w:val="0"/>
        <w:adjustRightInd w:val="0"/>
        <w:rPr>
          <w:rFonts w:asciiTheme="minorHAnsi" w:hAnsiTheme="minorHAnsi"/>
          <w:b/>
          <w:color w:val="92D050"/>
          <w:sz w:val="28"/>
          <w:szCs w:val="28"/>
        </w:rPr>
      </w:pPr>
      <w:r w:rsidRPr="00310F1A">
        <w:rPr>
          <w:rFonts w:asciiTheme="minorHAnsi" w:hAnsiTheme="minorHAnsi"/>
          <w:b/>
          <w:color w:val="92D050"/>
          <w:sz w:val="28"/>
          <w:szCs w:val="28"/>
        </w:rPr>
        <w:t>Spring Holiday: Monday 8 April 2019 to Monday 22 April 2019.  (Good Friday: 19 April 2019; Easter Monday: 22 April 2019)</w:t>
      </w:r>
    </w:p>
    <w:p w:rsidR="00310F1A" w:rsidRPr="00310F1A" w:rsidRDefault="00310F1A" w:rsidP="00310F1A">
      <w:pPr>
        <w:autoSpaceDE w:val="0"/>
        <w:adjustRightInd w:val="0"/>
        <w:rPr>
          <w:rFonts w:asciiTheme="minorHAnsi" w:hAnsiTheme="minorHAnsi" w:cs="Tahoma,Bold"/>
          <w:b/>
          <w:bCs/>
          <w:color w:val="000000"/>
          <w:sz w:val="32"/>
          <w:szCs w:val="32"/>
        </w:rPr>
      </w:pPr>
    </w:p>
    <w:p w:rsidR="00310F1A" w:rsidRPr="00310F1A" w:rsidRDefault="00310F1A" w:rsidP="00310F1A">
      <w:pPr>
        <w:autoSpaceDE w:val="0"/>
        <w:adjustRightInd w:val="0"/>
        <w:rPr>
          <w:rFonts w:asciiTheme="minorHAnsi" w:hAnsiTheme="minorHAnsi" w:cs="Tahoma,Bold"/>
          <w:b/>
          <w:bCs/>
          <w:color w:val="000000"/>
          <w:sz w:val="28"/>
          <w:szCs w:val="28"/>
        </w:rPr>
      </w:pPr>
      <w:r w:rsidRPr="00310F1A">
        <w:rPr>
          <w:rFonts w:asciiTheme="minorHAnsi" w:hAnsiTheme="minorHAnsi" w:cs="Tahoma,Bold"/>
          <w:b/>
          <w:bCs/>
          <w:color w:val="000000"/>
          <w:sz w:val="28"/>
          <w:szCs w:val="28"/>
        </w:rPr>
        <w:t>Summer 2019</w:t>
      </w:r>
    </w:p>
    <w:p w:rsidR="00310F1A" w:rsidRPr="00310F1A" w:rsidRDefault="00310F1A" w:rsidP="00310F1A">
      <w:pPr>
        <w:autoSpaceDE w:val="0"/>
        <w:adjustRightInd w:val="0"/>
        <w:rPr>
          <w:rFonts w:asciiTheme="minorHAnsi" w:hAnsiTheme="minorHAnsi" w:cs="Tahoma,Bold"/>
          <w:b/>
          <w:bCs/>
          <w:color w:val="000000"/>
          <w:sz w:val="28"/>
          <w:szCs w:val="28"/>
        </w:rPr>
      </w:pPr>
      <w:r w:rsidRPr="00310F1A">
        <w:rPr>
          <w:rFonts w:asciiTheme="minorHAnsi" w:hAnsiTheme="minorHAnsi" w:cs="Tahoma,Bold"/>
          <w:b/>
          <w:bCs/>
          <w:color w:val="000000"/>
          <w:sz w:val="28"/>
          <w:szCs w:val="28"/>
        </w:rPr>
        <w:t xml:space="preserve">Term 5 </w:t>
      </w:r>
    </w:p>
    <w:p w:rsidR="00310F1A" w:rsidRPr="00310F1A" w:rsidRDefault="00310F1A" w:rsidP="00310F1A">
      <w:pPr>
        <w:autoSpaceDE w:val="0"/>
        <w:adjustRightInd w:val="0"/>
        <w:rPr>
          <w:rFonts w:asciiTheme="minorHAnsi" w:hAnsiTheme="minorHAnsi"/>
          <w:color w:val="000000"/>
          <w:sz w:val="28"/>
          <w:szCs w:val="28"/>
        </w:rPr>
      </w:pPr>
      <w:r w:rsidRPr="00310F1A">
        <w:rPr>
          <w:rFonts w:asciiTheme="minorHAnsi" w:hAnsiTheme="minorHAnsi" w:cs="Tahoma,Bold"/>
          <w:bCs/>
          <w:color w:val="000000"/>
          <w:sz w:val="28"/>
          <w:szCs w:val="28"/>
        </w:rPr>
        <w:t>Tuesday 23 April</w:t>
      </w:r>
      <w:r w:rsidRPr="00310F1A">
        <w:rPr>
          <w:rFonts w:asciiTheme="minorHAnsi" w:hAnsiTheme="minorHAnsi" w:cs="Tahoma,Bold"/>
          <w:b/>
          <w:bCs/>
          <w:color w:val="000000"/>
          <w:sz w:val="28"/>
          <w:szCs w:val="28"/>
        </w:rPr>
        <w:t xml:space="preserve"> </w:t>
      </w:r>
      <w:r w:rsidRPr="00310F1A">
        <w:rPr>
          <w:rFonts w:asciiTheme="minorHAnsi" w:hAnsiTheme="minorHAnsi" w:cs="Tahoma,Bold"/>
          <w:bCs/>
          <w:color w:val="000000"/>
          <w:sz w:val="28"/>
          <w:szCs w:val="28"/>
        </w:rPr>
        <w:t>-</w:t>
      </w:r>
      <w:r w:rsidRPr="00310F1A">
        <w:rPr>
          <w:rFonts w:asciiTheme="minorHAnsi" w:hAnsiTheme="minorHAnsi" w:cs="Tahoma,Bold"/>
          <w:b/>
          <w:bCs/>
          <w:color w:val="000000"/>
          <w:sz w:val="28"/>
          <w:szCs w:val="28"/>
        </w:rPr>
        <w:t xml:space="preserve"> INSET</w:t>
      </w:r>
    </w:p>
    <w:p w:rsidR="00310F1A" w:rsidRPr="00310F1A" w:rsidRDefault="00310F1A" w:rsidP="00310F1A">
      <w:pPr>
        <w:autoSpaceDE w:val="0"/>
        <w:adjustRightInd w:val="0"/>
        <w:rPr>
          <w:rFonts w:asciiTheme="minorHAnsi" w:hAnsiTheme="minorHAnsi"/>
          <w:color w:val="000000"/>
          <w:sz w:val="28"/>
          <w:szCs w:val="28"/>
        </w:rPr>
      </w:pPr>
      <w:r w:rsidRPr="00310F1A">
        <w:rPr>
          <w:rFonts w:asciiTheme="minorHAnsi" w:hAnsiTheme="minorHAnsi"/>
          <w:color w:val="000000"/>
          <w:sz w:val="28"/>
          <w:szCs w:val="28"/>
        </w:rPr>
        <w:t xml:space="preserve">Term starts on: Wednesday 24 April 2019 </w:t>
      </w:r>
    </w:p>
    <w:p w:rsidR="00310F1A" w:rsidRPr="00310F1A" w:rsidRDefault="00310F1A" w:rsidP="00310F1A">
      <w:pPr>
        <w:autoSpaceDE w:val="0"/>
        <w:adjustRightInd w:val="0"/>
        <w:rPr>
          <w:rFonts w:asciiTheme="minorHAnsi" w:hAnsiTheme="minorHAnsi"/>
          <w:color w:val="000000"/>
          <w:sz w:val="28"/>
          <w:szCs w:val="28"/>
        </w:rPr>
      </w:pPr>
      <w:r w:rsidRPr="00310F1A">
        <w:rPr>
          <w:rFonts w:asciiTheme="minorHAnsi" w:hAnsiTheme="minorHAnsi"/>
          <w:color w:val="000000"/>
          <w:sz w:val="28"/>
          <w:szCs w:val="28"/>
        </w:rPr>
        <w:t>Term ends on: Friday 24 May 2019</w:t>
      </w:r>
    </w:p>
    <w:p w:rsidR="00310F1A" w:rsidRPr="00310F1A" w:rsidRDefault="00310F1A" w:rsidP="00310F1A">
      <w:pPr>
        <w:autoSpaceDE w:val="0"/>
        <w:adjustRightInd w:val="0"/>
        <w:rPr>
          <w:rFonts w:asciiTheme="minorHAnsi" w:hAnsiTheme="minorHAnsi"/>
          <w:b/>
          <w:color w:val="92D050"/>
        </w:rPr>
      </w:pPr>
      <w:r w:rsidRPr="00310F1A">
        <w:rPr>
          <w:rFonts w:asciiTheme="minorHAnsi" w:hAnsiTheme="minorHAnsi"/>
          <w:b/>
          <w:color w:val="92D050"/>
          <w:sz w:val="28"/>
          <w:szCs w:val="28"/>
        </w:rPr>
        <w:t>May Holiday: Monday 27 May 2019 to Friday 31 May 2019</w:t>
      </w:r>
    </w:p>
    <w:p w:rsidR="00310F1A" w:rsidRPr="00310F1A" w:rsidRDefault="00310F1A" w:rsidP="00310F1A">
      <w:pPr>
        <w:autoSpaceDE w:val="0"/>
        <w:adjustRightInd w:val="0"/>
        <w:rPr>
          <w:rFonts w:asciiTheme="minorHAnsi" w:hAnsiTheme="minorHAnsi"/>
          <w:color w:val="000000"/>
          <w:sz w:val="28"/>
          <w:szCs w:val="28"/>
        </w:rPr>
      </w:pPr>
      <w:r w:rsidRPr="00310F1A">
        <w:rPr>
          <w:rFonts w:asciiTheme="minorHAnsi" w:hAnsiTheme="minorHAnsi" w:cs="Tahoma,Bold"/>
          <w:b/>
          <w:bCs/>
          <w:color w:val="000000"/>
          <w:sz w:val="28"/>
          <w:szCs w:val="28"/>
        </w:rPr>
        <w:t xml:space="preserve">Term 6 </w:t>
      </w:r>
    </w:p>
    <w:p w:rsidR="00310F1A" w:rsidRPr="00310F1A" w:rsidRDefault="00310F1A" w:rsidP="00310F1A">
      <w:pPr>
        <w:autoSpaceDE w:val="0"/>
        <w:adjustRightInd w:val="0"/>
        <w:rPr>
          <w:rFonts w:asciiTheme="minorHAnsi" w:hAnsiTheme="minorHAnsi"/>
          <w:color w:val="000000"/>
          <w:sz w:val="28"/>
          <w:szCs w:val="28"/>
        </w:rPr>
      </w:pPr>
      <w:r w:rsidRPr="00310F1A">
        <w:rPr>
          <w:rFonts w:asciiTheme="minorHAnsi" w:hAnsiTheme="minorHAnsi"/>
          <w:color w:val="000000"/>
          <w:sz w:val="28"/>
          <w:szCs w:val="28"/>
        </w:rPr>
        <w:t xml:space="preserve">Term starts on: Monday 3 June 2019 </w:t>
      </w:r>
    </w:p>
    <w:p w:rsidR="00310F1A" w:rsidRPr="00310F1A" w:rsidRDefault="00310F1A" w:rsidP="00310F1A">
      <w:pPr>
        <w:pStyle w:val="NoSpacing"/>
        <w:rPr>
          <w:sz w:val="28"/>
          <w:szCs w:val="28"/>
        </w:rPr>
      </w:pPr>
      <w:r w:rsidRPr="00310F1A">
        <w:rPr>
          <w:sz w:val="28"/>
          <w:szCs w:val="28"/>
        </w:rPr>
        <w:t>Term ends on: Friday 26 July 2019</w:t>
      </w:r>
    </w:p>
    <w:p w:rsidR="00310F1A" w:rsidRDefault="00BE2FDB" w:rsidP="00310F1A">
      <w:pPr>
        <w:pStyle w:val="NoSpacing"/>
        <w:rPr>
          <w:b/>
          <w:sz w:val="28"/>
          <w:szCs w:val="28"/>
        </w:rPr>
      </w:pPr>
      <w:proofErr w:type="gramStart"/>
      <w:r>
        <w:rPr>
          <w:sz w:val="28"/>
          <w:szCs w:val="28"/>
        </w:rPr>
        <w:t>Wednesday  24</w:t>
      </w:r>
      <w:proofErr w:type="gramEnd"/>
      <w:r w:rsidR="00310F1A" w:rsidRPr="00310F1A">
        <w:rPr>
          <w:sz w:val="28"/>
          <w:szCs w:val="28"/>
        </w:rPr>
        <w:t xml:space="preserve"> July </w:t>
      </w:r>
      <w:r w:rsidR="00BB63E3">
        <w:rPr>
          <w:sz w:val="28"/>
          <w:szCs w:val="28"/>
        </w:rPr>
        <w:t>–</w:t>
      </w:r>
      <w:r w:rsidR="00310F1A" w:rsidRPr="00310F1A">
        <w:rPr>
          <w:sz w:val="28"/>
          <w:szCs w:val="28"/>
        </w:rPr>
        <w:t xml:space="preserve"> </w:t>
      </w:r>
      <w:r w:rsidR="00310F1A" w:rsidRPr="00310F1A">
        <w:rPr>
          <w:b/>
          <w:sz w:val="28"/>
          <w:szCs w:val="28"/>
        </w:rPr>
        <w:t>INSET</w:t>
      </w:r>
    </w:p>
    <w:p w:rsidR="00BB63E3" w:rsidRPr="00BB63E3" w:rsidRDefault="00BB63E3" w:rsidP="00310F1A">
      <w:pPr>
        <w:pStyle w:val="NoSpacing"/>
        <w:rPr>
          <w:sz w:val="28"/>
          <w:szCs w:val="28"/>
        </w:rPr>
      </w:pPr>
      <w:r w:rsidRPr="00BB63E3">
        <w:rPr>
          <w:sz w:val="28"/>
          <w:szCs w:val="28"/>
        </w:rPr>
        <w:t xml:space="preserve">Friday 26 July - </w:t>
      </w:r>
      <w:r w:rsidRPr="00310F1A">
        <w:rPr>
          <w:b/>
          <w:sz w:val="28"/>
          <w:szCs w:val="28"/>
        </w:rPr>
        <w:t>INSET</w:t>
      </w:r>
    </w:p>
    <w:p w:rsidR="00310F1A" w:rsidRPr="00310F1A" w:rsidRDefault="00310F1A" w:rsidP="00310F1A">
      <w:pPr>
        <w:pStyle w:val="NoSpacing"/>
      </w:pPr>
    </w:p>
    <w:p w:rsidR="00310F1A" w:rsidRDefault="00310F1A" w:rsidP="009E7029">
      <w:pPr>
        <w:rPr>
          <w:rFonts w:ascii="Tahoma" w:hAnsi="Tahoma" w:cs="Arial"/>
          <w:b/>
          <w:color w:val="76923C" w:themeColor="accent3" w:themeShade="BF"/>
          <w:sz w:val="32"/>
          <w:szCs w:val="32"/>
        </w:rPr>
      </w:pPr>
    </w:p>
    <w:p w:rsidR="00D971DC" w:rsidRDefault="00D971DC" w:rsidP="009E7029">
      <w:pPr>
        <w:rPr>
          <w:rFonts w:ascii="Tahoma" w:hAnsi="Tahoma" w:cs="Arial"/>
          <w:b/>
          <w:color w:val="76923C" w:themeColor="accent3" w:themeShade="BF"/>
          <w:sz w:val="32"/>
          <w:szCs w:val="32"/>
        </w:rPr>
      </w:pPr>
    </w:p>
    <w:p w:rsidR="009E7029" w:rsidRPr="004A41D2" w:rsidRDefault="009E7029" w:rsidP="009E7029">
      <w:pPr>
        <w:rPr>
          <w:rFonts w:ascii="Tahoma" w:hAnsi="Tahoma" w:cs="Arial"/>
          <w:b/>
          <w:color w:val="8DC666"/>
          <w:sz w:val="32"/>
          <w:szCs w:val="32"/>
        </w:rPr>
      </w:pPr>
      <w:r w:rsidRPr="004A41D2">
        <w:rPr>
          <w:rFonts w:ascii="Tahoma" w:hAnsi="Tahoma" w:cs="Arial"/>
          <w:b/>
          <w:color w:val="8DC666"/>
          <w:sz w:val="32"/>
          <w:szCs w:val="32"/>
        </w:rPr>
        <w:t>Cross Curricular</w:t>
      </w:r>
    </w:p>
    <w:p w:rsidR="009E7029" w:rsidRPr="009E7029" w:rsidRDefault="009E7029" w:rsidP="009E7029">
      <w:pPr>
        <w:rPr>
          <w:rFonts w:ascii="Tahoma" w:hAnsi="Tahoma" w:cs="Arial"/>
          <w:b/>
          <w:color w:val="76923C" w:themeColor="accent3" w:themeShade="BF"/>
          <w:sz w:val="32"/>
          <w:szCs w:val="32"/>
        </w:rPr>
      </w:pPr>
      <w:r w:rsidRPr="00F52BC4">
        <w:rPr>
          <w:rFonts w:ascii="Tahoma" w:hAnsi="Tahoma" w:cs="Arial"/>
          <w:b/>
          <w:color w:val="000000"/>
        </w:rPr>
        <w:t>Huntercombe Election</w:t>
      </w:r>
      <w:r w:rsidR="008E0543">
        <w:rPr>
          <w:rFonts w:ascii="Tahoma" w:hAnsi="Tahoma" w:cs="Arial"/>
          <w:b/>
          <w:color w:val="000000"/>
        </w:rPr>
        <w:t xml:space="preserve"> &amp; Referendum </w:t>
      </w:r>
    </w:p>
    <w:p w:rsidR="009E7029" w:rsidRPr="00F52BC4" w:rsidRDefault="009E7029" w:rsidP="009E7029">
      <w:pPr>
        <w:rPr>
          <w:rFonts w:ascii="Tahoma" w:hAnsi="Tahoma" w:cs="Arial"/>
          <w:b/>
          <w:color w:val="000000"/>
        </w:rPr>
      </w:pPr>
    </w:p>
    <w:p w:rsidR="009E7029" w:rsidRPr="00D3086E" w:rsidRDefault="009E7029" w:rsidP="009E7029">
      <w:pPr>
        <w:spacing w:line="276" w:lineRule="auto"/>
        <w:rPr>
          <w:rFonts w:asciiTheme="minorHAnsi" w:hAnsiTheme="minorHAnsi" w:cs="Arial"/>
          <w:color w:val="000000"/>
        </w:rPr>
      </w:pPr>
      <w:r w:rsidRPr="00D3086E">
        <w:rPr>
          <w:rFonts w:asciiTheme="minorHAnsi" w:hAnsiTheme="minorHAnsi" w:cs="Arial"/>
          <w:color w:val="000000"/>
        </w:rPr>
        <w:t xml:space="preserve">Linking our own mock election to Citizenship, performing arts and art lessons.  </w:t>
      </w:r>
      <w:r w:rsidR="008E0543">
        <w:rPr>
          <w:rFonts w:asciiTheme="minorHAnsi" w:hAnsiTheme="minorHAnsi" w:cs="Arial"/>
          <w:color w:val="000000"/>
        </w:rPr>
        <w:t>Student</w:t>
      </w:r>
      <w:r w:rsidRPr="00D3086E">
        <w:rPr>
          <w:rFonts w:asciiTheme="minorHAnsi" w:hAnsiTheme="minorHAnsi" w:cs="Arial"/>
          <w:color w:val="000000"/>
        </w:rPr>
        <w:t xml:space="preserve">s filmed the interviewing of staff and patients about their views, campaign posters were completed in art. </w:t>
      </w:r>
      <w:r w:rsidR="00603BF3">
        <w:rPr>
          <w:rFonts w:asciiTheme="minorHAnsi" w:hAnsiTheme="minorHAnsi" w:cs="Arial"/>
          <w:color w:val="000000"/>
        </w:rPr>
        <w:t xml:space="preserve">Our election </w:t>
      </w:r>
      <w:r w:rsidRPr="00D3086E">
        <w:rPr>
          <w:rFonts w:asciiTheme="minorHAnsi" w:hAnsiTheme="minorHAnsi" w:cs="Arial"/>
          <w:color w:val="000000"/>
        </w:rPr>
        <w:t xml:space="preserve"> was then held on the</w:t>
      </w:r>
      <w:r w:rsidR="00603BF3">
        <w:rPr>
          <w:rFonts w:asciiTheme="minorHAnsi" w:hAnsiTheme="minorHAnsi" w:cs="Arial"/>
          <w:color w:val="000000"/>
        </w:rPr>
        <w:t xml:space="preserve"> day of the</w:t>
      </w:r>
      <w:r w:rsidRPr="00D3086E">
        <w:rPr>
          <w:rFonts w:asciiTheme="minorHAnsi" w:hAnsiTheme="minorHAnsi" w:cs="Arial"/>
          <w:color w:val="000000"/>
        </w:rPr>
        <w:t xml:space="preserve"> general election with postal votes given to staff and </w:t>
      </w:r>
      <w:r w:rsidR="008E0543">
        <w:rPr>
          <w:rFonts w:asciiTheme="minorHAnsi" w:hAnsiTheme="minorHAnsi" w:cs="Arial"/>
          <w:color w:val="000000"/>
        </w:rPr>
        <w:t>students</w:t>
      </w:r>
      <w:r w:rsidRPr="00D3086E">
        <w:rPr>
          <w:rFonts w:asciiTheme="minorHAnsi" w:hAnsiTheme="minorHAnsi" w:cs="Arial"/>
          <w:color w:val="000000"/>
        </w:rPr>
        <w:t xml:space="preserve"> who would not be in on the election day. On the election day polling stations were set up in reception and on Thames and Severn units, votes were counted at the end of the day with the results posted in all key areas. </w:t>
      </w:r>
      <w:r w:rsidR="008E0543">
        <w:rPr>
          <w:rFonts w:asciiTheme="minorHAnsi" w:hAnsiTheme="minorHAnsi" w:cs="Arial"/>
          <w:color w:val="000000"/>
        </w:rPr>
        <w:t>Students and staff also took part in our referendum after learning about this in their SMSC lessons.</w:t>
      </w:r>
    </w:p>
    <w:p w:rsidR="009E7029" w:rsidRPr="00D3086E" w:rsidRDefault="009E7029" w:rsidP="009E7029">
      <w:pPr>
        <w:spacing w:line="276" w:lineRule="auto"/>
        <w:rPr>
          <w:rFonts w:asciiTheme="minorHAnsi" w:hAnsiTheme="minorHAnsi" w:cs="Arial"/>
          <w:color w:val="000000"/>
        </w:rPr>
      </w:pPr>
    </w:p>
    <w:p w:rsidR="009E7029" w:rsidRDefault="00D77404" w:rsidP="009E7029">
      <w:pPr>
        <w:rPr>
          <w:rFonts w:ascii="Tahoma" w:hAnsi="Tahoma" w:cs="Arial"/>
          <w:color w:val="000000"/>
        </w:rPr>
      </w:pPr>
      <w:r w:rsidRPr="0008775E">
        <w:rPr>
          <w:rFonts w:eastAsia="Times New Roman"/>
          <w:noProof/>
          <w:sz w:val="32"/>
          <w:szCs w:val="32"/>
          <w:lang w:eastAsia="en-GB"/>
        </w:rPr>
        <w:drawing>
          <wp:anchor distT="0" distB="0" distL="114300" distR="114300" simplePos="0" relativeHeight="251830272" behindDoc="1" locked="0" layoutInCell="1" allowOverlap="1" wp14:anchorId="769F0167" wp14:editId="4D05C188">
            <wp:simplePos x="0" y="0"/>
            <wp:positionH relativeFrom="column">
              <wp:posOffset>4135120</wp:posOffset>
            </wp:positionH>
            <wp:positionV relativeFrom="paragraph">
              <wp:posOffset>52070</wp:posOffset>
            </wp:positionV>
            <wp:extent cx="1802765" cy="1351915"/>
            <wp:effectExtent l="0" t="0" r="6985" b="635"/>
            <wp:wrapTight wrapText="bothSides">
              <wp:wrapPolygon edited="0">
                <wp:start x="0" y="0"/>
                <wp:lineTo x="0" y="21306"/>
                <wp:lineTo x="21455" y="21306"/>
                <wp:lineTo x="21455" y="0"/>
                <wp:lineTo x="0" y="0"/>
              </wp:wrapPolygon>
            </wp:wrapTight>
            <wp:docPr id="308" name="Picture 308" descr="cid:04BE7150-41AB-4FC9-8E0C-AE519D63AF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BE7150-41AB-4FC9-8E0C-AE519D63AF0F" descr="cid:04BE7150-41AB-4FC9-8E0C-AE519D63AF0F"/>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180276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E7029">
        <w:rPr>
          <w:rFonts w:ascii="Tahoma" w:hAnsi="Tahoma" w:cs="Arial"/>
          <w:noProof/>
          <w:color w:val="000000"/>
          <w:lang w:val="en-GB" w:eastAsia="en-GB" w:bidi="ar-SA"/>
        </w:rPr>
        <w:drawing>
          <wp:anchor distT="0" distB="0" distL="114300" distR="114300" simplePos="0" relativeHeight="251767808" behindDoc="1" locked="0" layoutInCell="1" allowOverlap="1" wp14:anchorId="7C02352A" wp14:editId="7BBE7814">
            <wp:simplePos x="0" y="0"/>
            <wp:positionH relativeFrom="column">
              <wp:posOffset>2136775</wp:posOffset>
            </wp:positionH>
            <wp:positionV relativeFrom="paragraph">
              <wp:posOffset>57785</wp:posOffset>
            </wp:positionV>
            <wp:extent cx="1814195" cy="1361440"/>
            <wp:effectExtent l="0" t="0" r="0" b="0"/>
            <wp:wrapTight wrapText="bothSides">
              <wp:wrapPolygon edited="0">
                <wp:start x="0" y="0"/>
                <wp:lineTo x="0" y="21157"/>
                <wp:lineTo x="21320" y="21157"/>
                <wp:lineTo x="21320" y="0"/>
                <wp:lineTo x="0" y="0"/>
              </wp:wrapPolygon>
            </wp:wrapTight>
            <wp:docPr id="292" name="Picture 292" descr="D:\DCIM\104___07\IMG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CIM\104___07\IMG_004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14195" cy="1361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029" w:rsidRDefault="009E7029" w:rsidP="009E7029">
      <w:pPr>
        <w:rPr>
          <w:rFonts w:ascii="Tahoma" w:hAnsi="Tahoma" w:cs="Arial"/>
          <w:color w:val="000000"/>
        </w:rPr>
      </w:pPr>
      <w:r>
        <w:rPr>
          <w:rFonts w:ascii="Tahoma" w:hAnsi="Tahoma" w:cs="Arial"/>
          <w:noProof/>
          <w:color w:val="000000"/>
          <w:lang w:val="en-GB" w:eastAsia="en-GB" w:bidi="ar-SA"/>
        </w:rPr>
        <w:drawing>
          <wp:anchor distT="0" distB="0" distL="114300" distR="114300" simplePos="0" relativeHeight="251768832" behindDoc="1" locked="0" layoutInCell="1" allowOverlap="1" wp14:anchorId="6C03BA66" wp14:editId="6612D20A">
            <wp:simplePos x="0" y="0"/>
            <wp:positionH relativeFrom="column">
              <wp:posOffset>-173355</wp:posOffset>
            </wp:positionH>
            <wp:positionV relativeFrom="paragraph">
              <wp:posOffset>151765</wp:posOffset>
            </wp:positionV>
            <wp:extent cx="2252980" cy="1689735"/>
            <wp:effectExtent l="0" t="4128" r="0" b="0"/>
            <wp:wrapTight wrapText="bothSides">
              <wp:wrapPolygon edited="0">
                <wp:start x="-40" y="21547"/>
                <wp:lineTo x="21329" y="21547"/>
                <wp:lineTo x="21329" y="361"/>
                <wp:lineTo x="-40" y="361"/>
                <wp:lineTo x="-40" y="21547"/>
              </wp:wrapPolygon>
            </wp:wrapTight>
            <wp:docPr id="293" name="Picture 293" descr="D:\DCIM\104___07\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CIM\104___07\IMG_004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2252980"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029" w:rsidRDefault="009E7029" w:rsidP="009E7029">
      <w:pPr>
        <w:rPr>
          <w:rFonts w:ascii="Tahoma" w:hAnsi="Tahoma" w:cs="Arial"/>
          <w:color w:val="000000"/>
        </w:rPr>
      </w:pPr>
    </w:p>
    <w:p w:rsidR="009E7029" w:rsidRDefault="009E7029" w:rsidP="009E7029">
      <w:pPr>
        <w:rPr>
          <w:rFonts w:ascii="Tahoma" w:hAnsi="Tahoma" w:cs="Arial"/>
          <w:color w:val="000000"/>
        </w:rPr>
      </w:pPr>
    </w:p>
    <w:p w:rsidR="009E7029" w:rsidRDefault="009E7029" w:rsidP="009E7029">
      <w:pPr>
        <w:rPr>
          <w:rFonts w:ascii="Tahoma" w:hAnsi="Tahoma" w:cs="Arial"/>
          <w:color w:val="000000"/>
        </w:rPr>
      </w:pPr>
    </w:p>
    <w:p w:rsidR="009E7029" w:rsidRDefault="009E7029" w:rsidP="009E7029">
      <w:pPr>
        <w:rPr>
          <w:rFonts w:ascii="Tahoma" w:hAnsi="Tahoma" w:cs="Arial"/>
          <w:color w:val="000000"/>
        </w:rPr>
      </w:pPr>
    </w:p>
    <w:p w:rsidR="009E7029" w:rsidRDefault="009E7029" w:rsidP="009E7029">
      <w:pPr>
        <w:rPr>
          <w:rFonts w:ascii="Tahoma" w:hAnsi="Tahoma" w:cs="Arial"/>
          <w:color w:val="000000"/>
        </w:rPr>
      </w:pPr>
    </w:p>
    <w:p w:rsidR="009E7029" w:rsidRDefault="009E7029" w:rsidP="009E7029">
      <w:pPr>
        <w:rPr>
          <w:rFonts w:ascii="Tahoma" w:hAnsi="Tahoma" w:cs="Arial"/>
          <w:color w:val="000000"/>
        </w:rPr>
      </w:pPr>
    </w:p>
    <w:p w:rsidR="009E7029" w:rsidRDefault="009E7029" w:rsidP="009E7029">
      <w:pPr>
        <w:rPr>
          <w:rFonts w:ascii="Tahoma" w:hAnsi="Tahoma" w:cs="Arial"/>
          <w:color w:val="000000"/>
        </w:rPr>
      </w:pPr>
      <w:r>
        <w:rPr>
          <w:rFonts w:ascii="Tahoma" w:hAnsi="Tahoma" w:cs="Arial"/>
          <w:noProof/>
          <w:color w:val="000000"/>
          <w:lang w:val="en-GB" w:eastAsia="en-GB" w:bidi="ar-SA"/>
        </w:rPr>
        <mc:AlternateContent>
          <mc:Choice Requires="wps">
            <w:drawing>
              <wp:anchor distT="0" distB="0" distL="114300" distR="114300" simplePos="0" relativeHeight="251772928" behindDoc="0" locked="0" layoutInCell="1" allowOverlap="1" wp14:anchorId="24484E94" wp14:editId="04FB5C56">
                <wp:simplePos x="0" y="0"/>
                <wp:positionH relativeFrom="column">
                  <wp:posOffset>8071485</wp:posOffset>
                </wp:positionH>
                <wp:positionV relativeFrom="paragraph">
                  <wp:posOffset>3657600</wp:posOffset>
                </wp:positionV>
                <wp:extent cx="2099945" cy="914400"/>
                <wp:effectExtent l="13335" t="5080" r="10795" b="461645"/>
                <wp:wrapNone/>
                <wp:docPr id="298" name="Rounded Rectangular Callout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945" cy="914400"/>
                        </a:xfrm>
                        <a:prstGeom prst="wedgeRoundRectCallout">
                          <a:avLst>
                            <a:gd name="adj1" fmla="val -48731"/>
                            <a:gd name="adj2" fmla="val 97778"/>
                            <a:gd name="adj3" fmla="val 16667"/>
                          </a:avLst>
                        </a:prstGeom>
                        <a:gradFill rotWithShape="1">
                          <a:gsLst>
                            <a:gs pos="0">
                              <a:srgbClr val="99CCFF">
                                <a:alpha val="32001"/>
                              </a:srgbClr>
                            </a:gs>
                            <a:gs pos="100000">
                              <a:srgbClr val="99CCFF">
                                <a:gamma/>
                                <a:tint val="0"/>
                                <a:invGamma/>
                              </a:srgbClr>
                            </a:gs>
                          </a:gsLst>
                          <a:lin ang="5400000" scaled="1"/>
                        </a:gradFill>
                        <a:ln w="9525">
                          <a:solidFill>
                            <a:srgbClr val="99CCFF"/>
                          </a:solidFill>
                          <a:miter lim="800000"/>
                          <a:headEnd/>
                          <a:tailEnd/>
                        </a:ln>
                      </wps:spPr>
                      <wps:txbx>
                        <w:txbxContent>
                          <w:p w:rsidR="00BB63E3" w:rsidRDefault="00BB63E3" w:rsidP="009E7029">
                            <w:pPr>
                              <w:jc w:val="center"/>
                              <w:rPr>
                                <w:rFonts w:ascii="Comic Sans MS" w:hAnsi="Comic Sans MS"/>
                                <w:sz w:val="44"/>
                                <w:szCs w:val="44"/>
                                <w:lang w:val="en-GB"/>
                              </w:rPr>
                            </w:pPr>
                            <w:r w:rsidRPr="000D65B2">
                              <w:rPr>
                                <w:rFonts w:ascii="Comic Sans MS" w:hAnsi="Comic Sans MS"/>
                                <w:sz w:val="44"/>
                                <w:szCs w:val="44"/>
                                <w:lang w:val="en-GB"/>
                              </w:rPr>
                              <w:t>…</w:t>
                            </w:r>
                            <w:r>
                              <w:rPr>
                                <w:rFonts w:ascii="Comic Sans MS" w:hAnsi="Comic Sans MS"/>
                                <w:sz w:val="44"/>
                                <w:szCs w:val="44"/>
                                <w:lang w:val="en-GB"/>
                              </w:rPr>
                              <w:t>………</w:t>
                            </w:r>
                          </w:p>
                          <w:p w:rsidR="00BB63E3" w:rsidRPr="000D65B2" w:rsidRDefault="00BB63E3" w:rsidP="009E7029">
                            <w:pPr>
                              <w:jc w:val="center"/>
                              <w:rPr>
                                <w:rFonts w:ascii="Comic Sans MS" w:hAnsi="Comic Sans MS"/>
                                <w:sz w:val="44"/>
                                <w:szCs w:val="44"/>
                                <w:lang w:val="en-GB"/>
                              </w:rPr>
                            </w:pPr>
                            <w:r w:rsidRPr="000D65B2">
                              <w:rPr>
                                <w:rFonts w:ascii="Comic Sans MS" w:hAnsi="Comic Sans MS"/>
                                <w:sz w:val="44"/>
                                <w:szCs w:val="44"/>
                                <w:lang w:val="en-GB"/>
                              </w:rPr>
                              <w:t xml:space="preserve"> You’re </w:t>
                            </w:r>
                            <w:r>
                              <w:rPr>
                                <w:rFonts w:ascii="Comic Sans MS" w:hAnsi="Comic Sans MS"/>
                                <w:sz w:val="44"/>
                                <w:szCs w:val="44"/>
                                <w:lang w:val="en-GB"/>
                              </w:rPr>
                              <w:t>hired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98" o:spid="_x0000_s1030" type="#_x0000_t62" style="position:absolute;margin-left:635.55pt;margin-top:4in;width:165.35pt;height:1in;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" adj="274,31920" fillcolor="#9cf" strokecolor="#9cf">
                <v:fill opacity="20972f" rotate="t" focus="100%" type="gradient"/>
                <v:textbox>
                  <w:txbxContent>
                    <w:p w:rsidR="00BB63E3" w:rsidRDefault="00BB63E3" w:rsidP="009E7029">
                      <w:pPr>
                        <w:jc w:val="center"/>
                        <w:rPr>
                          <w:rFonts w:ascii="Comic Sans MS" w:hAnsi="Comic Sans MS"/>
                          <w:sz w:val="44"/>
                          <w:szCs w:val="44"/>
                          <w:lang w:val="en-GB"/>
                        </w:rPr>
                      </w:pPr>
                      <w:r w:rsidRPr="000D65B2">
                        <w:rPr>
                          <w:rFonts w:ascii="Comic Sans MS" w:hAnsi="Comic Sans MS"/>
                          <w:sz w:val="44"/>
                          <w:szCs w:val="44"/>
                          <w:lang w:val="en-GB"/>
                        </w:rPr>
                        <w:t>…</w:t>
                      </w:r>
                      <w:r>
                        <w:rPr>
                          <w:rFonts w:ascii="Comic Sans MS" w:hAnsi="Comic Sans MS"/>
                          <w:sz w:val="44"/>
                          <w:szCs w:val="44"/>
                          <w:lang w:val="en-GB"/>
                        </w:rPr>
                        <w:t>………</w:t>
                      </w:r>
                    </w:p>
                    <w:p w:rsidR="00BB63E3" w:rsidRPr="000D65B2" w:rsidRDefault="00BB63E3" w:rsidP="009E7029">
                      <w:pPr>
                        <w:jc w:val="center"/>
                        <w:rPr>
                          <w:rFonts w:ascii="Comic Sans MS" w:hAnsi="Comic Sans MS"/>
                          <w:sz w:val="44"/>
                          <w:szCs w:val="44"/>
                          <w:lang w:val="en-GB"/>
                        </w:rPr>
                      </w:pPr>
                      <w:r w:rsidRPr="000D65B2">
                        <w:rPr>
                          <w:rFonts w:ascii="Comic Sans MS" w:hAnsi="Comic Sans MS"/>
                          <w:sz w:val="44"/>
                          <w:szCs w:val="44"/>
                          <w:lang w:val="en-GB"/>
                        </w:rPr>
                        <w:t xml:space="preserve"> You’re </w:t>
                      </w:r>
                      <w:r>
                        <w:rPr>
                          <w:rFonts w:ascii="Comic Sans MS" w:hAnsi="Comic Sans MS"/>
                          <w:sz w:val="44"/>
                          <w:szCs w:val="44"/>
                          <w:lang w:val="en-GB"/>
                        </w:rPr>
                        <w:t>hired</w:t>
                      </w:r>
                    </w:p>
                  </w:txbxContent>
                </v:textbox>
              </v:shape>
            </w:pict>
          </mc:Fallback>
        </mc:AlternateContent>
      </w:r>
      <w:r>
        <w:rPr>
          <w:rFonts w:ascii="Tahoma" w:hAnsi="Tahoma" w:cs="Arial"/>
          <w:noProof/>
          <w:color w:val="000000"/>
          <w:lang w:val="en-GB" w:eastAsia="en-GB" w:bidi="ar-SA"/>
        </w:rPr>
        <mc:AlternateContent>
          <mc:Choice Requires="wps">
            <w:drawing>
              <wp:anchor distT="0" distB="0" distL="114300" distR="114300" simplePos="0" relativeHeight="251771904" behindDoc="0" locked="0" layoutInCell="1" allowOverlap="1" wp14:anchorId="3A11F72E" wp14:editId="5E44726E">
                <wp:simplePos x="0" y="0"/>
                <wp:positionH relativeFrom="column">
                  <wp:posOffset>7202805</wp:posOffset>
                </wp:positionH>
                <wp:positionV relativeFrom="paragraph">
                  <wp:posOffset>2743200</wp:posOffset>
                </wp:positionV>
                <wp:extent cx="2099945" cy="914400"/>
                <wp:effectExtent l="11430" t="12700" r="12700" b="1139825"/>
                <wp:wrapNone/>
                <wp:docPr id="297" name="Rounded Rectangular Callout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945" cy="914400"/>
                        </a:xfrm>
                        <a:prstGeom prst="wedgeRoundRectCallout">
                          <a:avLst>
                            <a:gd name="adj1" fmla="val -5338"/>
                            <a:gd name="adj2" fmla="val 171389"/>
                            <a:gd name="adj3" fmla="val 16667"/>
                          </a:avLst>
                        </a:prstGeom>
                        <a:gradFill rotWithShape="1">
                          <a:gsLst>
                            <a:gs pos="0">
                              <a:srgbClr val="CCCCFF">
                                <a:alpha val="48000"/>
                              </a:srgbClr>
                            </a:gs>
                            <a:gs pos="100000">
                              <a:srgbClr val="CCCCFF">
                                <a:gamma/>
                                <a:tint val="25490"/>
                                <a:invGamma/>
                              </a:srgbClr>
                            </a:gs>
                          </a:gsLst>
                          <a:lin ang="5400000" scaled="1"/>
                        </a:gradFill>
                        <a:ln w="9525">
                          <a:solidFill>
                            <a:srgbClr val="CC99FF"/>
                          </a:solidFill>
                          <a:miter lim="800000"/>
                          <a:headEnd/>
                          <a:tailEnd/>
                        </a:ln>
                      </wps:spPr>
                      <wps:txbx>
                        <w:txbxContent>
                          <w:p w:rsidR="00BB63E3" w:rsidRDefault="00BB63E3" w:rsidP="009E7029">
                            <w:pPr>
                              <w:jc w:val="center"/>
                              <w:rPr>
                                <w:rFonts w:ascii="Comic Sans MS" w:hAnsi="Comic Sans MS"/>
                                <w:sz w:val="44"/>
                                <w:szCs w:val="44"/>
                                <w:lang w:val="en-GB"/>
                              </w:rPr>
                            </w:pPr>
                            <w:r w:rsidRPr="000D65B2">
                              <w:rPr>
                                <w:rFonts w:ascii="Comic Sans MS" w:hAnsi="Comic Sans MS"/>
                                <w:sz w:val="44"/>
                                <w:szCs w:val="44"/>
                                <w:lang w:val="en-GB"/>
                              </w:rPr>
                              <w:t>…</w:t>
                            </w:r>
                            <w:r>
                              <w:rPr>
                                <w:rFonts w:ascii="Comic Sans MS" w:hAnsi="Comic Sans MS"/>
                                <w:sz w:val="44"/>
                                <w:szCs w:val="44"/>
                                <w:lang w:val="en-GB"/>
                              </w:rPr>
                              <w:t>………</w:t>
                            </w:r>
                          </w:p>
                          <w:p w:rsidR="00BB63E3" w:rsidRPr="000D65B2" w:rsidRDefault="00BB63E3" w:rsidP="009E7029">
                            <w:pPr>
                              <w:jc w:val="center"/>
                              <w:rPr>
                                <w:rFonts w:ascii="Comic Sans MS" w:hAnsi="Comic Sans MS"/>
                                <w:sz w:val="44"/>
                                <w:szCs w:val="44"/>
                                <w:lang w:val="en-GB"/>
                              </w:rPr>
                            </w:pPr>
                            <w:r w:rsidRPr="000D65B2">
                              <w:rPr>
                                <w:rFonts w:ascii="Comic Sans MS" w:hAnsi="Comic Sans MS"/>
                                <w:sz w:val="44"/>
                                <w:szCs w:val="44"/>
                                <w:lang w:val="en-GB"/>
                              </w:rPr>
                              <w:t xml:space="preserve"> You’re fired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97" o:spid="_x0000_s1031" type="#_x0000_t62" style="position:absolute;margin-left:567.15pt;margin-top:3in;width:165.35pt;height:1in;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" adj="9647,47820" fillcolor="#ccf" strokecolor="#c9f">
                <v:fill opacity="31457f" color2="#f2f2ff" rotate="t" focus="100%" type="gradient"/>
                <v:textbox>
                  <w:txbxContent>
                    <w:p w:rsidR="00BB63E3" w:rsidRDefault="00BB63E3" w:rsidP="009E7029">
                      <w:pPr>
                        <w:jc w:val="center"/>
                        <w:rPr>
                          <w:rFonts w:ascii="Comic Sans MS" w:hAnsi="Comic Sans MS"/>
                          <w:sz w:val="44"/>
                          <w:szCs w:val="44"/>
                          <w:lang w:val="en-GB"/>
                        </w:rPr>
                      </w:pPr>
                      <w:r w:rsidRPr="000D65B2">
                        <w:rPr>
                          <w:rFonts w:ascii="Comic Sans MS" w:hAnsi="Comic Sans MS"/>
                          <w:sz w:val="44"/>
                          <w:szCs w:val="44"/>
                          <w:lang w:val="en-GB"/>
                        </w:rPr>
                        <w:t>…</w:t>
                      </w:r>
                      <w:r>
                        <w:rPr>
                          <w:rFonts w:ascii="Comic Sans MS" w:hAnsi="Comic Sans MS"/>
                          <w:sz w:val="44"/>
                          <w:szCs w:val="44"/>
                          <w:lang w:val="en-GB"/>
                        </w:rPr>
                        <w:t>………</w:t>
                      </w:r>
                    </w:p>
                    <w:p w:rsidR="00BB63E3" w:rsidRPr="000D65B2" w:rsidRDefault="00BB63E3" w:rsidP="009E7029">
                      <w:pPr>
                        <w:jc w:val="center"/>
                        <w:rPr>
                          <w:rFonts w:ascii="Comic Sans MS" w:hAnsi="Comic Sans MS"/>
                          <w:sz w:val="44"/>
                          <w:szCs w:val="44"/>
                          <w:lang w:val="en-GB"/>
                        </w:rPr>
                      </w:pPr>
                      <w:r w:rsidRPr="000D65B2">
                        <w:rPr>
                          <w:rFonts w:ascii="Comic Sans MS" w:hAnsi="Comic Sans MS"/>
                          <w:sz w:val="44"/>
                          <w:szCs w:val="44"/>
                          <w:lang w:val="en-GB"/>
                        </w:rPr>
                        <w:t xml:space="preserve"> You’re fired</w:t>
                      </w:r>
                    </w:p>
                  </w:txbxContent>
                </v:textbox>
              </v:shape>
            </w:pict>
          </mc:Fallback>
        </mc:AlternateContent>
      </w:r>
      <w:r>
        <w:rPr>
          <w:rFonts w:ascii="Tahoma" w:hAnsi="Tahoma" w:cs="Arial"/>
          <w:noProof/>
          <w:color w:val="000000"/>
          <w:lang w:val="en-GB" w:eastAsia="en-GB" w:bidi="ar-SA"/>
        </w:rPr>
        <w:drawing>
          <wp:anchor distT="0" distB="0" distL="114300" distR="114300" simplePos="0" relativeHeight="251770880" behindDoc="1" locked="0" layoutInCell="1" allowOverlap="1" wp14:anchorId="02E6D42F" wp14:editId="6C66C9F7">
            <wp:simplePos x="0" y="0"/>
            <wp:positionH relativeFrom="column">
              <wp:posOffset>7745730</wp:posOffset>
            </wp:positionH>
            <wp:positionV relativeFrom="paragraph">
              <wp:posOffset>4718685</wp:posOffset>
            </wp:positionV>
            <wp:extent cx="1758950" cy="182880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l="1552" t="19324" r="72672" b="42700"/>
                    <a:stretch>
                      <a:fillRect/>
                    </a:stretch>
                  </pic:blipFill>
                  <pic:spPr bwMode="auto">
                    <a:xfrm>
                      <a:off x="0" y="0"/>
                      <a:ext cx="175895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029" w:rsidRDefault="00211DB9" w:rsidP="009E7029">
      <w:pPr>
        <w:rPr>
          <w:rFonts w:ascii="Tahoma" w:hAnsi="Tahoma" w:cs="Arial"/>
          <w:color w:val="000000"/>
        </w:rPr>
      </w:pPr>
      <w:r w:rsidRPr="00680A13">
        <w:rPr>
          <w:noProof/>
          <w:lang w:val="en-GB" w:eastAsia="en-GB" w:bidi="ar-SA"/>
        </w:rPr>
        <w:drawing>
          <wp:anchor distT="0" distB="0" distL="114300" distR="114300" simplePos="0" relativeHeight="251809792" behindDoc="1" locked="0" layoutInCell="1" allowOverlap="1" wp14:anchorId="093ABFD1" wp14:editId="2DDD77C3">
            <wp:simplePos x="0" y="0"/>
            <wp:positionH relativeFrom="column">
              <wp:posOffset>3040380</wp:posOffset>
            </wp:positionH>
            <wp:positionV relativeFrom="paragraph">
              <wp:posOffset>15875</wp:posOffset>
            </wp:positionV>
            <wp:extent cx="1133475" cy="866775"/>
            <wp:effectExtent l="152400" t="247650" r="123825" b="257175"/>
            <wp:wrapTight wrapText="bothSides">
              <wp:wrapPolygon edited="0">
                <wp:start x="20610" y="-981"/>
                <wp:lineTo x="13724" y="-7157"/>
                <wp:lineTo x="10439" y="-892"/>
                <wp:lineTo x="3553" y="-7068"/>
                <wp:lineTo x="-142" y="-21"/>
                <wp:lineTo x="-622" y="7608"/>
                <wp:lineTo x="-853" y="20640"/>
                <wp:lineTo x="-554" y="20909"/>
                <wp:lineTo x="643" y="21983"/>
                <wp:lineTo x="15545" y="22107"/>
                <wp:lineTo x="21918" y="19188"/>
                <wp:lineTo x="22107" y="361"/>
                <wp:lineTo x="20610" y="-981"/>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b="23528"/>
                    <a:stretch/>
                  </pic:blipFill>
                  <pic:spPr bwMode="auto">
                    <a:xfrm rot="19533424">
                      <a:off x="0" y="0"/>
                      <a:ext cx="1133475"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0A13">
        <w:rPr>
          <w:noProof/>
          <w:lang w:val="en-GB" w:eastAsia="en-GB" w:bidi="ar-SA"/>
        </w:rPr>
        <w:drawing>
          <wp:anchor distT="0" distB="0" distL="114300" distR="114300" simplePos="0" relativeHeight="251807744" behindDoc="1" locked="0" layoutInCell="1" allowOverlap="1" wp14:anchorId="0AA241B6" wp14:editId="0DBF916D">
            <wp:simplePos x="0" y="0"/>
            <wp:positionH relativeFrom="column">
              <wp:posOffset>1748155</wp:posOffset>
            </wp:positionH>
            <wp:positionV relativeFrom="paragraph">
              <wp:posOffset>259715</wp:posOffset>
            </wp:positionV>
            <wp:extent cx="1133475" cy="866775"/>
            <wp:effectExtent l="0" t="0" r="9525" b="9525"/>
            <wp:wrapTight wrapText="bothSides">
              <wp:wrapPolygon edited="0">
                <wp:start x="0" y="0"/>
                <wp:lineTo x="0" y="21363"/>
                <wp:lineTo x="21418" y="21363"/>
                <wp:lineTo x="21418"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b="23528"/>
                    <a:stretch/>
                  </pic:blipFill>
                  <pic:spPr bwMode="auto">
                    <a:xfrm>
                      <a:off x="0" y="0"/>
                      <a:ext cx="1133475"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0A13">
        <w:rPr>
          <w:rFonts w:ascii="Tahoma" w:hAnsi="Tahoma" w:cs="Arial"/>
          <w:noProof/>
          <w:color w:val="000000"/>
          <w:lang w:val="en-GB" w:eastAsia="en-GB" w:bidi="ar-SA"/>
        </w:rPr>
        <mc:AlternateContent>
          <mc:Choice Requires="wps">
            <w:drawing>
              <wp:anchor distT="0" distB="0" distL="114300" distR="114300" simplePos="0" relativeHeight="251813888" behindDoc="0" locked="0" layoutInCell="1" allowOverlap="1" wp14:anchorId="73AE7886" wp14:editId="0752B2CE">
                <wp:simplePos x="0" y="0"/>
                <wp:positionH relativeFrom="column">
                  <wp:posOffset>3105785</wp:posOffset>
                </wp:positionH>
                <wp:positionV relativeFrom="paragraph">
                  <wp:posOffset>601345</wp:posOffset>
                </wp:positionV>
                <wp:extent cx="1143000" cy="1403985"/>
                <wp:effectExtent l="0" t="0" r="19050" b="18415"/>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3985"/>
                        </a:xfrm>
                        <a:prstGeom prst="rect">
                          <a:avLst/>
                        </a:prstGeom>
                        <a:solidFill>
                          <a:schemeClr val="tx1"/>
                        </a:solidFill>
                        <a:ln w="9525">
                          <a:solidFill>
                            <a:srgbClr val="000000"/>
                          </a:solidFill>
                          <a:miter lim="800000"/>
                          <a:headEnd/>
                          <a:tailEnd/>
                        </a:ln>
                      </wps:spPr>
                      <wps:txbx>
                        <w:txbxContent>
                          <w:p w:rsidR="00BB63E3" w:rsidRPr="00680A13" w:rsidRDefault="00BB63E3" w:rsidP="00680A13">
                            <w:pPr>
                              <w:rPr>
                                <w:rFonts w:asciiTheme="minorHAnsi" w:hAnsiTheme="minorHAnsi"/>
                                <w:b/>
                              </w:rPr>
                            </w:pPr>
                            <w:r w:rsidRPr="00680A13">
                              <w:rPr>
                                <w:rFonts w:asciiTheme="minorHAnsi" w:hAnsiTheme="minorHAnsi"/>
                                <w:b/>
                              </w:rPr>
                              <w:t xml:space="preserve">YOU’RE </w:t>
                            </w:r>
                            <w:r>
                              <w:rPr>
                                <w:rFonts w:asciiTheme="minorHAnsi" w:hAnsiTheme="minorHAnsi"/>
                                <w:b/>
                              </w:rPr>
                              <w:t>F</w:t>
                            </w:r>
                            <w:r w:rsidRPr="00680A13">
                              <w:rPr>
                                <w:rFonts w:asciiTheme="minorHAnsi" w:hAnsiTheme="minorHAnsi"/>
                                <w:b/>
                              </w:rPr>
                              <w:t>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44.55pt;margin-top:47.35pt;width:90pt;height:110.55pt;z-index:25181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" fillcolor="black [3213]">
                <v:textbox style="mso-fit-shape-to-text:t">
                  <w:txbxContent>
                    <w:p w:rsidR="00BB63E3" w:rsidRPr="00680A13" w:rsidRDefault="00BB63E3" w:rsidP="00680A13">
                      <w:pPr>
                        <w:rPr>
                          <w:rFonts w:asciiTheme="minorHAnsi" w:hAnsiTheme="minorHAnsi"/>
                          <w:b/>
                        </w:rPr>
                      </w:pPr>
                      <w:r w:rsidRPr="00680A13">
                        <w:rPr>
                          <w:rFonts w:asciiTheme="minorHAnsi" w:hAnsiTheme="minorHAnsi"/>
                          <w:b/>
                        </w:rPr>
                        <w:t xml:space="preserve">YOU’RE </w:t>
                      </w:r>
                      <w:r>
                        <w:rPr>
                          <w:rFonts w:asciiTheme="minorHAnsi" w:hAnsiTheme="minorHAnsi"/>
                          <w:b/>
                        </w:rPr>
                        <w:t>F</w:t>
                      </w:r>
                      <w:r w:rsidRPr="00680A13">
                        <w:rPr>
                          <w:rFonts w:asciiTheme="minorHAnsi" w:hAnsiTheme="minorHAnsi"/>
                          <w:b/>
                        </w:rPr>
                        <w:t>IRED</w:t>
                      </w:r>
                    </w:p>
                  </w:txbxContent>
                </v:textbox>
              </v:shape>
            </w:pict>
          </mc:Fallback>
        </mc:AlternateContent>
      </w:r>
      <w:r w:rsidRPr="00680A13">
        <w:rPr>
          <w:rFonts w:ascii="Tahoma" w:hAnsi="Tahoma" w:cs="Arial"/>
          <w:noProof/>
          <w:color w:val="000000"/>
          <w:lang w:val="en-GB" w:eastAsia="en-GB" w:bidi="ar-SA"/>
        </w:rPr>
        <mc:AlternateContent>
          <mc:Choice Requires="wps">
            <w:drawing>
              <wp:anchor distT="0" distB="0" distL="114300" distR="114300" simplePos="0" relativeHeight="251811840" behindDoc="0" locked="0" layoutInCell="1" allowOverlap="1" wp14:anchorId="0C33A403" wp14:editId="3427BDF0">
                <wp:simplePos x="0" y="0"/>
                <wp:positionH relativeFrom="column">
                  <wp:posOffset>1687830</wp:posOffset>
                </wp:positionH>
                <wp:positionV relativeFrom="paragraph">
                  <wp:posOffset>810895</wp:posOffset>
                </wp:positionV>
                <wp:extent cx="1143000" cy="1403985"/>
                <wp:effectExtent l="0" t="0" r="19050" b="1841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3985"/>
                        </a:xfrm>
                        <a:prstGeom prst="rect">
                          <a:avLst/>
                        </a:prstGeom>
                        <a:solidFill>
                          <a:schemeClr val="tx1"/>
                        </a:solidFill>
                        <a:ln w="9525">
                          <a:solidFill>
                            <a:srgbClr val="000000"/>
                          </a:solidFill>
                          <a:miter lim="800000"/>
                          <a:headEnd/>
                          <a:tailEnd/>
                        </a:ln>
                      </wps:spPr>
                      <wps:txbx>
                        <w:txbxContent>
                          <w:p w:rsidR="00BB63E3" w:rsidRPr="00680A13" w:rsidRDefault="00BB63E3">
                            <w:pPr>
                              <w:rPr>
                                <w:rFonts w:asciiTheme="minorHAnsi" w:hAnsiTheme="minorHAnsi"/>
                                <w:b/>
                              </w:rPr>
                            </w:pPr>
                            <w:r w:rsidRPr="00680A13">
                              <w:rPr>
                                <w:rFonts w:asciiTheme="minorHAnsi" w:hAnsiTheme="minorHAnsi"/>
                                <w:b/>
                              </w:rPr>
                              <w:t>YOU’RE HIRED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32.9pt;margin-top:63.85pt;width:90pt;height:110.55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" fillcolor="black [3213]">
                <v:textbox style="mso-fit-shape-to-text:t">
                  <w:txbxContent>
                    <w:p w:rsidR="00BB63E3" w:rsidRPr="00680A13" w:rsidRDefault="00BB63E3">
                      <w:pPr>
                        <w:rPr>
                          <w:rFonts w:asciiTheme="minorHAnsi" w:hAnsiTheme="minorHAnsi"/>
                          <w:b/>
                        </w:rPr>
                      </w:pPr>
                      <w:r w:rsidRPr="00680A13">
                        <w:rPr>
                          <w:rFonts w:asciiTheme="minorHAnsi" w:hAnsiTheme="minorHAnsi"/>
                          <w:b/>
                        </w:rPr>
                        <w:t>YOU’RE HIRED</w:t>
                      </w:r>
                    </w:p>
                  </w:txbxContent>
                </v:textbox>
              </v:shape>
            </w:pict>
          </mc:Fallback>
        </mc:AlternateContent>
      </w:r>
      <w:r w:rsidRPr="00415769">
        <w:rPr>
          <w:rFonts w:asciiTheme="minorHAnsi" w:hAnsiTheme="minorHAnsi"/>
          <w:noProof/>
          <w:sz w:val="28"/>
          <w:szCs w:val="28"/>
          <w:lang w:val="en-GB" w:eastAsia="en-GB" w:bidi="ar-SA"/>
        </w:rPr>
        <mc:AlternateContent>
          <mc:Choice Requires="wps">
            <w:drawing>
              <wp:anchor distT="0" distB="0" distL="114300" distR="114300" simplePos="0" relativeHeight="251806720" behindDoc="0" locked="0" layoutInCell="1" allowOverlap="1" wp14:anchorId="317FCB71" wp14:editId="0EAC89EB">
                <wp:simplePos x="0" y="0"/>
                <wp:positionH relativeFrom="column">
                  <wp:posOffset>-61595</wp:posOffset>
                </wp:positionH>
                <wp:positionV relativeFrom="paragraph">
                  <wp:posOffset>1226185</wp:posOffset>
                </wp:positionV>
                <wp:extent cx="4352925" cy="742950"/>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742950"/>
                        </a:xfrm>
                        <a:prstGeom prst="rect">
                          <a:avLst/>
                        </a:prstGeom>
                        <a:noFill/>
                        <a:ln w="9525">
                          <a:noFill/>
                          <a:miter lim="800000"/>
                          <a:headEnd/>
                          <a:tailEnd/>
                        </a:ln>
                      </wps:spPr>
                      <wps:txbx>
                        <w:txbxContent>
                          <w:p w:rsidR="00BB63E3" w:rsidRPr="00415769" w:rsidRDefault="00BB63E3">
                            <w:pPr>
                              <w:rPr>
                                <w:rFonts w:asciiTheme="minorHAnsi" w:hAnsiTheme="minorHAnsi"/>
                                <w:b/>
                                <w:color w:val="92D050"/>
                                <w:sz w:val="40"/>
                                <w:szCs w:val="40"/>
                              </w:rPr>
                            </w:pPr>
                            <w:r w:rsidRPr="00415769">
                              <w:rPr>
                                <w:rFonts w:asciiTheme="minorHAnsi" w:hAnsiTheme="minorHAnsi"/>
                                <w:b/>
                                <w:color w:val="92D050"/>
                                <w:sz w:val="40"/>
                                <w:szCs w:val="40"/>
                              </w:rPr>
                              <w:t>Huntercombe Hospital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5pt;margin-top:96.55pt;width:342.75pt;height:5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" filled="f" stroked="f">
                <v:textbox>
                  <w:txbxContent>
                    <w:p w:rsidR="00BB63E3" w:rsidRPr="00415769" w:rsidRDefault="00BB63E3">
                      <w:pPr>
                        <w:rPr>
                          <w:rFonts w:asciiTheme="minorHAnsi" w:hAnsiTheme="minorHAnsi"/>
                          <w:b/>
                          <w:color w:val="92D050"/>
                          <w:sz w:val="40"/>
                          <w:szCs w:val="40"/>
                        </w:rPr>
                      </w:pPr>
                      <w:r w:rsidRPr="00415769">
                        <w:rPr>
                          <w:rFonts w:asciiTheme="minorHAnsi" w:hAnsiTheme="minorHAnsi"/>
                          <w:b/>
                          <w:color w:val="92D050"/>
                          <w:sz w:val="40"/>
                          <w:szCs w:val="40"/>
                        </w:rPr>
                        <w:t>Huntercombe Hospital School</w:t>
                      </w:r>
                    </w:p>
                  </w:txbxContent>
                </v:textbox>
              </v:shape>
            </w:pict>
          </mc:Fallback>
        </mc:AlternateContent>
      </w:r>
      <w:r>
        <w:rPr>
          <w:rFonts w:ascii="Tahoma" w:hAnsi="Tahoma" w:cs="Arial"/>
          <w:noProof/>
          <w:color w:val="000000"/>
          <w:lang w:val="en-GB" w:eastAsia="en-GB" w:bidi="ar-SA"/>
        </w:rPr>
        <w:drawing>
          <wp:anchor distT="0" distB="0" distL="114300" distR="114300" simplePos="0" relativeHeight="251769856" behindDoc="1" locked="0" layoutInCell="1" allowOverlap="1" wp14:anchorId="49EB6F02" wp14:editId="680E6B67">
            <wp:simplePos x="0" y="0"/>
            <wp:positionH relativeFrom="column">
              <wp:posOffset>-4445</wp:posOffset>
            </wp:positionH>
            <wp:positionV relativeFrom="paragraph">
              <wp:posOffset>1443355</wp:posOffset>
            </wp:positionV>
            <wp:extent cx="4533900" cy="854710"/>
            <wp:effectExtent l="0" t="0" r="0" b="2540"/>
            <wp:wrapTight wrapText="bothSides">
              <wp:wrapPolygon edited="0">
                <wp:start x="0" y="0"/>
                <wp:lineTo x="0" y="21183"/>
                <wp:lineTo x="21509" y="21183"/>
                <wp:lineTo x="21509"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l="11540" t="21629" r="26670" b="64069"/>
                    <a:stretch/>
                  </pic:blipFill>
                  <pic:spPr bwMode="auto">
                    <a:xfrm>
                      <a:off x="0" y="0"/>
                      <a:ext cx="4533900" cy="854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7029" w:rsidRDefault="009E7029" w:rsidP="009E7029">
      <w:pPr>
        <w:rPr>
          <w:rFonts w:ascii="Tahoma" w:hAnsi="Tahoma" w:cs="Arial"/>
          <w:color w:val="000000"/>
        </w:rPr>
      </w:pPr>
    </w:p>
    <w:p w:rsidR="009E7029" w:rsidRDefault="009E7029" w:rsidP="009E7029">
      <w:pPr>
        <w:rPr>
          <w:rFonts w:ascii="Tahoma" w:hAnsi="Tahoma" w:cs="Arial"/>
          <w:color w:val="000000"/>
        </w:rPr>
      </w:pPr>
    </w:p>
    <w:p w:rsidR="009E7029" w:rsidRDefault="009E7029" w:rsidP="009E7029">
      <w:pPr>
        <w:rPr>
          <w:rFonts w:ascii="Tahoma" w:hAnsi="Tahoma" w:cs="Arial"/>
          <w:color w:val="000000"/>
        </w:rPr>
      </w:pPr>
    </w:p>
    <w:p w:rsidR="008E0543" w:rsidRDefault="008E0543" w:rsidP="009E7029">
      <w:pPr>
        <w:rPr>
          <w:rFonts w:ascii="Tahoma" w:hAnsi="Tahoma" w:cs="Arial"/>
          <w:color w:val="000000"/>
        </w:rPr>
      </w:pPr>
    </w:p>
    <w:p w:rsidR="008E0543" w:rsidRDefault="008E0543" w:rsidP="009E7029">
      <w:pPr>
        <w:rPr>
          <w:rFonts w:ascii="Tahoma" w:hAnsi="Tahoma" w:cs="Arial"/>
          <w:color w:val="000000"/>
        </w:rPr>
      </w:pPr>
    </w:p>
    <w:p w:rsidR="009E7029" w:rsidRDefault="009E7029" w:rsidP="009E7029">
      <w:pPr>
        <w:rPr>
          <w:rFonts w:ascii="Tahoma" w:hAnsi="Tahoma" w:cs="Arial"/>
          <w:color w:val="000000"/>
        </w:rPr>
      </w:pPr>
    </w:p>
    <w:p w:rsidR="009E7029" w:rsidRDefault="009E7029" w:rsidP="009E7029">
      <w:pPr>
        <w:rPr>
          <w:rFonts w:ascii="Tahoma" w:hAnsi="Tahoma" w:cs="Arial"/>
          <w:color w:val="000000"/>
        </w:rPr>
      </w:pPr>
    </w:p>
    <w:p w:rsidR="00211DB9" w:rsidRDefault="00211DB9" w:rsidP="009E7029">
      <w:pPr>
        <w:rPr>
          <w:rFonts w:asciiTheme="minorHAnsi" w:hAnsiTheme="minorHAnsi" w:cs="Arial"/>
          <w:b/>
          <w:color w:val="000000"/>
          <w:sz w:val="28"/>
          <w:szCs w:val="28"/>
        </w:rPr>
      </w:pPr>
    </w:p>
    <w:p w:rsidR="00211DB9" w:rsidRDefault="00211DB9" w:rsidP="009E7029">
      <w:pPr>
        <w:rPr>
          <w:rFonts w:asciiTheme="minorHAnsi" w:hAnsiTheme="minorHAnsi" w:cs="Arial"/>
          <w:b/>
          <w:color w:val="000000"/>
          <w:sz w:val="28"/>
          <w:szCs w:val="28"/>
        </w:rPr>
      </w:pPr>
    </w:p>
    <w:p w:rsidR="00211DB9" w:rsidRDefault="00211DB9" w:rsidP="009E7029">
      <w:pPr>
        <w:rPr>
          <w:rFonts w:asciiTheme="minorHAnsi" w:hAnsiTheme="minorHAnsi" w:cs="Arial"/>
          <w:b/>
          <w:color w:val="000000"/>
          <w:sz w:val="28"/>
          <w:szCs w:val="28"/>
        </w:rPr>
      </w:pPr>
    </w:p>
    <w:p w:rsidR="00211DB9" w:rsidRDefault="00211DB9" w:rsidP="009E7029">
      <w:pPr>
        <w:rPr>
          <w:rFonts w:asciiTheme="minorHAnsi" w:hAnsiTheme="minorHAnsi" w:cs="Arial"/>
          <w:b/>
          <w:color w:val="000000"/>
          <w:sz w:val="28"/>
          <w:szCs w:val="28"/>
        </w:rPr>
      </w:pPr>
    </w:p>
    <w:p w:rsidR="009E7029" w:rsidRPr="00B34F85" w:rsidRDefault="009E7029" w:rsidP="009E7029">
      <w:pPr>
        <w:rPr>
          <w:rFonts w:asciiTheme="minorHAnsi" w:hAnsiTheme="minorHAnsi" w:cs="Arial"/>
          <w:color w:val="000000"/>
          <w:sz w:val="28"/>
          <w:szCs w:val="28"/>
        </w:rPr>
      </w:pPr>
      <w:r w:rsidRPr="00B34F85">
        <w:rPr>
          <w:rFonts w:asciiTheme="minorHAnsi" w:hAnsiTheme="minorHAnsi" w:cs="Arial"/>
          <w:b/>
          <w:color w:val="000000"/>
          <w:sz w:val="28"/>
          <w:szCs w:val="28"/>
        </w:rPr>
        <w:t>Team challenge</w:t>
      </w:r>
      <w:r w:rsidRPr="00B34F85">
        <w:rPr>
          <w:rFonts w:asciiTheme="minorHAnsi" w:hAnsiTheme="minorHAnsi" w:cs="Arial"/>
          <w:color w:val="000000"/>
          <w:sz w:val="28"/>
          <w:szCs w:val="28"/>
        </w:rPr>
        <w:t xml:space="preserve"> –</w:t>
      </w:r>
      <w:r w:rsidRPr="00D3086E">
        <w:rPr>
          <w:rFonts w:asciiTheme="minorHAnsi" w:hAnsiTheme="minorHAnsi" w:cs="Arial"/>
          <w:color w:val="000000"/>
        </w:rPr>
        <w:t xml:space="preserve"> </w:t>
      </w:r>
      <w:r w:rsidRPr="00B34F85">
        <w:rPr>
          <w:rFonts w:asciiTheme="minorHAnsi" w:hAnsiTheme="minorHAnsi" w:cs="Arial"/>
          <w:color w:val="000000"/>
          <w:sz w:val="28"/>
          <w:szCs w:val="28"/>
        </w:rPr>
        <w:t>You‘re hired, You‘re fired, designing a new product – Chocolate Bar</w:t>
      </w:r>
    </w:p>
    <w:p w:rsidR="009E7029" w:rsidRPr="00D3086E" w:rsidRDefault="009E7029" w:rsidP="009E7029">
      <w:pPr>
        <w:rPr>
          <w:rFonts w:asciiTheme="minorHAnsi" w:hAnsiTheme="minorHAnsi" w:cs="Arial"/>
          <w:color w:val="000000"/>
        </w:rPr>
      </w:pPr>
    </w:p>
    <w:p w:rsidR="00576AF1" w:rsidRPr="00293723" w:rsidRDefault="009E7029" w:rsidP="00EE18B1">
      <w:pPr>
        <w:rPr>
          <w:rFonts w:asciiTheme="minorHAnsi" w:hAnsiTheme="minorHAnsi"/>
          <w:sz w:val="28"/>
          <w:szCs w:val="28"/>
        </w:rPr>
      </w:pPr>
      <w:r w:rsidRPr="00D3086E">
        <w:rPr>
          <w:rFonts w:asciiTheme="minorHAnsi" w:hAnsiTheme="minorHAnsi"/>
          <w:sz w:val="28"/>
          <w:szCs w:val="28"/>
        </w:rPr>
        <w:t>Working in teams, students needed to look at strengths, who was best suited to what job. Task was to design and make a make the chocolate bar, design and produce packaging for the chocolate bar, create an advert, slogan and jingle.  Students enjoyed working as part of a team and challenging themselves in areas they were not studying in their own school curriculm.</w:t>
      </w:r>
      <w:r w:rsidR="006C3233" w:rsidRPr="006C3233">
        <w:t xml:space="preserve"> </w:t>
      </w:r>
    </w:p>
    <w:p w:rsidR="00EE18B1" w:rsidRPr="004A41D2" w:rsidRDefault="00EE18B1" w:rsidP="00EE18B1">
      <w:pPr>
        <w:rPr>
          <w:rFonts w:asciiTheme="minorHAnsi" w:hAnsiTheme="minorHAnsi"/>
          <w:color w:val="8DC666"/>
          <w:sz w:val="28"/>
          <w:szCs w:val="28"/>
        </w:rPr>
      </w:pPr>
      <w:r w:rsidRPr="004A41D2">
        <w:rPr>
          <w:rFonts w:ascii="Tahoma" w:hAnsi="Tahoma" w:cs="Arial"/>
          <w:b/>
          <w:color w:val="8DC666"/>
          <w:sz w:val="44"/>
        </w:rPr>
        <w:lastRenderedPageBreak/>
        <w:t>Creative lessons</w:t>
      </w:r>
    </w:p>
    <w:p w:rsidR="00EE18B1" w:rsidRPr="00E24EBD" w:rsidRDefault="00F17E58" w:rsidP="00EE18B1">
      <w:pPr>
        <w:rPr>
          <w:rFonts w:asciiTheme="minorHAnsi" w:hAnsiTheme="minorHAnsi" w:cs="Arial"/>
          <w:sz w:val="28"/>
          <w:szCs w:val="28"/>
        </w:rPr>
      </w:pPr>
      <w:r w:rsidRPr="00E24EBD">
        <w:rPr>
          <w:rFonts w:asciiTheme="minorHAnsi" w:hAnsiTheme="minorHAnsi" w:cs="Arial"/>
          <w:sz w:val="28"/>
          <w:szCs w:val="28"/>
        </w:rPr>
        <w:t>O</w:t>
      </w:r>
      <w:r w:rsidR="00EE18B1" w:rsidRPr="00E24EBD">
        <w:rPr>
          <w:rFonts w:asciiTheme="minorHAnsi" w:hAnsiTheme="minorHAnsi" w:cs="Arial"/>
          <w:sz w:val="28"/>
          <w:szCs w:val="28"/>
        </w:rPr>
        <w:t xml:space="preserve">ur creative sessions consist of </w:t>
      </w:r>
      <w:r w:rsidR="00424673" w:rsidRPr="00E24EBD">
        <w:rPr>
          <w:rFonts w:asciiTheme="minorHAnsi" w:hAnsiTheme="minorHAnsi" w:cs="Arial"/>
          <w:sz w:val="28"/>
          <w:szCs w:val="28"/>
        </w:rPr>
        <w:t xml:space="preserve">Performing Arts, Music, </w:t>
      </w:r>
      <w:r w:rsidR="00EE18B1" w:rsidRPr="00E24EBD">
        <w:rPr>
          <w:rFonts w:asciiTheme="minorHAnsi" w:hAnsiTheme="minorHAnsi" w:cs="Arial"/>
          <w:sz w:val="28"/>
          <w:szCs w:val="28"/>
        </w:rPr>
        <w:t>Art</w:t>
      </w:r>
      <w:r w:rsidR="00424673" w:rsidRPr="00E24EBD">
        <w:rPr>
          <w:rFonts w:asciiTheme="minorHAnsi" w:hAnsiTheme="minorHAnsi" w:cs="Arial"/>
          <w:sz w:val="28"/>
          <w:szCs w:val="28"/>
        </w:rPr>
        <w:t xml:space="preserve"> &amp; Technology</w:t>
      </w:r>
    </w:p>
    <w:p w:rsidR="008B511E" w:rsidRDefault="004C0793">
      <w:pPr>
        <w:pStyle w:val="Standard"/>
        <w:tabs>
          <w:tab w:val="left" w:pos="3060"/>
        </w:tabs>
        <w:rPr>
          <w:rFonts w:ascii="Tahoma" w:hAnsi="Tahoma" w:cs="Arial"/>
          <w:color w:val="000000"/>
          <w:lang w:val="en-GB"/>
        </w:rPr>
      </w:pPr>
      <w:r>
        <w:rPr>
          <w:rFonts w:eastAsia="Times New Roman" w:cs="Times New Roman"/>
          <w:noProof/>
          <w:color w:val="000000"/>
          <w:sz w:val="0"/>
          <w:szCs w:val="0"/>
          <w:u w:color="000000"/>
          <w:lang w:val="en-GB" w:eastAsia="en-GB" w:bidi="ar-SA"/>
        </w:rPr>
        <mc:AlternateContent>
          <mc:Choice Requires="wps">
            <w:drawing>
              <wp:anchor distT="0" distB="0" distL="114300" distR="114300" simplePos="0" relativeHeight="251730944" behindDoc="0" locked="0" layoutInCell="1" allowOverlap="1" wp14:anchorId="2456C16B" wp14:editId="2F46F54C">
                <wp:simplePos x="0" y="0"/>
                <wp:positionH relativeFrom="column">
                  <wp:posOffset>211455</wp:posOffset>
                </wp:positionH>
                <wp:positionV relativeFrom="paragraph">
                  <wp:posOffset>116840</wp:posOffset>
                </wp:positionV>
                <wp:extent cx="4362450" cy="619125"/>
                <wp:effectExtent l="0" t="0" r="0" b="9525"/>
                <wp:wrapNone/>
                <wp:docPr id="294" name="Flowchart: Process 294"/>
                <wp:cNvGraphicFramePr/>
                <a:graphic xmlns:a="http://schemas.openxmlformats.org/drawingml/2006/main">
                  <a:graphicData uri="http://schemas.microsoft.com/office/word/2010/wordprocessingShape">
                    <wps:wsp>
                      <wps:cNvSpPr/>
                      <wps:spPr>
                        <a:xfrm>
                          <a:off x="0" y="0"/>
                          <a:ext cx="4362450" cy="619125"/>
                        </a:xfrm>
                        <a:prstGeom prst="flowChartProcess">
                          <a:avLst/>
                        </a:prstGeom>
                        <a:solidFill>
                          <a:srgbClr val="8DC6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63E3" w:rsidRPr="00EE18B1" w:rsidRDefault="00BB63E3" w:rsidP="004C0793">
                            <w:pPr>
                              <w:rPr>
                                <w:rFonts w:asciiTheme="minorHAnsi" w:hAnsiTheme="minorHAnsi"/>
                                <w:b/>
                              </w:rPr>
                            </w:pPr>
                            <w:r w:rsidRPr="00EE18B1">
                              <w:rPr>
                                <w:rFonts w:asciiTheme="minorHAnsi" w:hAnsiTheme="minorHAnsi"/>
                                <w:b/>
                              </w:rPr>
                              <w:t>Group task,designing and making the Huntercombe Wish Tree</w:t>
                            </w:r>
                            <w:r>
                              <w:rPr>
                                <w:rFonts w:asciiTheme="minorHAnsi" w:hAnsiTheme="minorHAnsi"/>
                                <w:b/>
                              </w:rPr>
                              <w:t xml:space="preserve"> – displayed in reception with other work produced by patients.</w:t>
                            </w:r>
                          </w:p>
                          <w:p w:rsidR="00BB63E3" w:rsidRDefault="00BB63E3" w:rsidP="004C07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294" o:spid="_x0000_s1035" type="#_x0000_t109" style="position:absolute;margin-left:16.65pt;margin-top:9.2pt;width:343.5pt;height:4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" fillcolor="#8dc666" stroked="f" strokeweight="2pt">
                <v:textbox>
                  <w:txbxContent>
                    <w:p w:rsidR="00BB63E3" w:rsidRPr="00EE18B1" w:rsidRDefault="00BB63E3" w:rsidP="004C0793">
                      <w:pPr>
                        <w:rPr>
                          <w:rFonts w:asciiTheme="minorHAnsi" w:hAnsiTheme="minorHAnsi"/>
                          <w:b/>
                        </w:rPr>
                      </w:pPr>
                      <w:r w:rsidRPr="00EE18B1">
                        <w:rPr>
                          <w:rFonts w:asciiTheme="minorHAnsi" w:hAnsiTheme="minorHAnsi"/>
                          <w:b/>
                        </w:rPr>
                        <w:t>Group task,designing and making the Huntercombe Wish Tree</w:t>
                      </w:r>
                      <w:r>
                        <w:rPr>
                          <w:rFonts w:asciiTheme="minorHAnsi" w:hAnsiTheme="minorHAnsi"/>
                          <w:b/>
                        </w:rPr>
                        <w:t xml:space="preserve"> – displayed in reception with other work produced by patients.</w:t>
                      </w:r>
                    </w:p>
                    <w:p w:rsidR="00BB63E3" w:rsidRDefault="00BB63E3" w:rsidP="004C0793">
                      <w:pPr>
                        <w:jc w:val="center"/>
                      </w:pPr>
                    </w:p>
                  </w:txbxContent>
                </v:textbox>
              </v:shape>
            </w:pict>
          </mc:Fallback>
        </mc:AlternateContent>
      </w:r>
    </w:p>
    <w:p w:rsidR="008B511E" w:rsidRDefault="008B511E">
      <w:pPr>
        <w:pStyle w:val="Standard"/>
        <w:tabs>
          <w:tab w:val="left" w:pos="3060"/>
        </w:tabs>
        <w:rPr>
          <w:rFonts w:ascii="Tahoma" w:hAnsi="Tahoma" w:cs="Arial"/>
          <w:color w:val="000000"/>
          <w:lang w:val="en-GB"/>
        </w:rPr>
      </w:pPr>
    </w:p>
    <w:p w:rsidR="00744369" w:rsidRDefault="00F21902">
      <w:pPr>
        <w:pStyle w:val="Standard"/>
        <w:tabs>
          <w:tab w:val="left" w:pos="3060"/>
        </w:tabs>
        <w:rPr>
          <w:rFonts w:ascii="Tahoma" w:hAnsi="Tahoma" w:cs="Arial"/>
          <w:color w:val="000000"/>
          <w:lang w:val="en-GB"/>
        </w:rPr>
      </w:pPr>
      <w:r>
        <w:rPr>
          <w:rFonts w:ascii="Tahoma" w:hAnsi="Tahoma" w:cs="Arial"/>
          <w:noProof/>
          <w:color w:val="000000"/>
          <w:lang w:val="en-GB" w:eastAsia="en-GB" w:bidi="ar-SA"/>
        </w:rPr>
        <w:drawing>
          <wp:anchor distT="0" distB="0" distL="114300" distR="114300" simplePos="0" relativeHeight="251722752" behindDoc="1" locked="0" layoutInCell="1" allowOverlap="1" wp14:anchorId="503D2CC4" wp14:editId="55EB31F8">
            <wp:simplePos x="0" y="0"/>
            <wp:positionH relativeFrom="column">
              <wp:posOffset>-313055</wp:posOffset>
            </wp:positionH>
            <wp:positionV relativeFrom="paragraph">
              <wp:posOffset>53975</wp:posOffset>
            </wp:positionV>
            <wp:extent cx="2465070" cy="1849120"/>
            <wp:effectExtent l="3175" t="0" r="0" b="0"/>
            <wp:wrapTight wrapText="bothSides">
              <wp:wrapPolygon edited="0">
                <wp:start x="28" y="21637"/>
                <wp:lineTo x="21394" y="21637"/>
                <wp:lineTo x="21394" y="274"/>
                <wp:lineTo x="28" y="274"/>
                <wp:lineTo x="28" y="21637"/>
              </wp:wrapPolygon>
            </wp:wrapTight>
            <wp:docPr id="2" name="Picture 2" descr="D:\DCIM\106___09\IMG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6___09\IMG_006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465070"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369" w:rsidRDefault="00744369">
      <w:pPr>
        <w:pStyle w:val="Standard"/>
        <w:tabs>
          <w:tab w:val="left" w:pos="3060"/>
        </w:tabs>
        <w:rPr>
          <w:rFonts w:ascii="Tahoma" w:hAnsi="Tahoma" w:cs="Arial"/>
          <w:color w:val="000000"/>
          <w:lang w:val="en-GB"/>
        </w:rPr>
      </w:pPr>
    </w:p>
    <w:p w:rsidR="00744369" w:rsidRDefault="00F21902">
      <w:pPr>
        <w:pStyle w:val="Standard"/>
        <w:tabs>
          <w:tab w:val="left" w:pos="3060"/>
        </w:tabs>
        <w:rPr>
          <w:rFonts w:ascii="Tahoma" w:hAnsi="Tahoma" w:cs="Arial"/>
          <w:color w:val="000000"/>
          <w:lang w:val="en-GB"/>
        </w:rPr>
      </w:pPr>
      <w:r>
        <w:rPr>
          <w:rFonts w:ascii="Tahoma" w:hAnsi="Tahoma" w:cs="Arial"/>
          <w:noProof/>
          <w:color w:val="000000"/>
          <w:lang w:val="en-GB" w:eastAsia="en-GB" w:bidi="ar-SA"/>
        </w:rPr>
        <w:drawing>
          <wp:anchor distT="0" distB="0" distL="114300" distR="114300" simplePos="0" relativeHeight="251723776" behindDoc="1" locked="0" layoutInCell="1" allowOverlap="1" wp14:anchorId="3AE8DDF9" wp14:editId="12985BFF">
            <wp:simplePos x="0" y="0"/>
            <wp:positionH relativeFrom="column">
              <wp:posOffset>214630</wp:posOffset>
            </wp:positionH>
            <wp:positionV relativeFrom="paragraph">
              <wp:posOffset>114300</wp:posOffset>
            </wp:positionV>
            <wp:extent cx="2697480" cy="2237740"/>
            <wp:effectExtent l="0" t="0" r="7620" b="0"/>
            <wp:wrapTight wrapText="bothSides">
              <wp:wrapPolygon edited="0">
                <wp:start x="0" y="0"/>
                <wp:lineTo x="0" y="21330"/>
                <wp:lineTo x="21508" y="21330"/>
                <wp:lineTo x="21508" y="0"/>
                <wp:lineTo x="0" y="0"/>
              </wp:wrapPolygon>
            </wp:wrapTight>
            <wp:docPr id="3" name="Picture 3" descr="D:\DCIM\106___09\IMG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6___09\IMG_0072.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7938" t="5187" r="9726" b="3735"/>
                    <a:stretch/>
                  </pic:blipFill>
                  <pic:spPr bwMode="auto">
                    <a:xfrm>
                      <a:off x="0" y="0"/>
                      <a:ext cx="2697480" cy="2237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744369" w:rsidRDefault="00744369">
      <w:pPr>
        <w:pStyle w:val="Standard"/>
        <w:tabs>
          <w:tab w:val="left" w:pos="3060"/>
        </w:tabs>
        <w:rPr>
          <w:rFonts w:ascii="Tahoma" w:hAnsi="Tahoma" w:cs="Arial"/>
          <w:color w:val="000000"/>
          <w:lang w:val="en-GB"/>
        </w:rPr>
      </w:pPr>
    </w:p>
    <w:p w:rsidR="001E4649" w:rsidRDefault="004C0793">
      <w:pPr>
        <w:pStyle w:val="Standard"/>
        <w:tabs>
          <w:tab w:val="left" w:pos="3060"/>
        </w:tabs>
        <w:rPr>
          <w:rFonts w:ascii="Tahoma" w:hAnsi="Tahoma" w:cs="Arial"/>
          <w:color w:val="000000"/>
          <w:lang w:val="en-GB"/>
        </w:rPr>
      </w:pPr>
      <w:r>
        <w:rPr>
          <w:rFonts w:eastAsia="Times New Roman" w:cs="Times New Roman"/>
          <w:noProof/>
          <w:color w:val="000000"/>
          <w:sz w:val="0"/>
          <w:szCs w:val="0"/>
          <w:u w:color="000000"/>
          <w:lang w:val="en-GB" w:eastAsia="en-GB" w:bidi="ar-SA"/>
        </w:rPr>
        <mc:AlternateContent>
          <mc:Choice Requires="wps">
            <w:drawing>
              <wp:anchor distT="0" distB="0" distL="114300" distR="114300" simplePos="0" relativeHeight="251728896" behindDoc="0" locked="0" layoutInCell="1" allowOverlap="1" wp14:anchorId="7A0E0480" wp14:editId="06CF8B8E">
                <wp:simplePos x="0" y="0"/>
                <wp:positionH relativeFrom="column">
                  <wp:posOffset>-545465</wp:posOffset>
                </wp:positionH>
                <wp:positionV relativeFrom="paragraph">
                  <wp:posOffset>3789045</wp:posOffset>
                </wp:positionV>
                <wp:extent cx="2033270" cy="666750"/>
                <wp:effectExtent l="0" t="0" r="5080" b="0"/>
                <wp:wrapNone/>
                <wp:docPr id="13" name="Flowchart: Process 13"/>
                <wp:cNvGraphicFramePr/>
                <a:graphic xmlns:a="http://schemas.openxmlformats.org/drawingml/2006/main">
                  <a:graphicData uri="http://schemas.microsoft.com/office/word/2010/wordprocessingShape">
                    <wps:wsp>
                      <wps:cNvSpPr/>
                      <wps:spPr>
                        <a:xfrm>
                          <a:off x="0" y="0"/>
                          <a:ext cx="2033270" cy="666750"/>
                        </a:xfrm>
                        <a:prstGeom prst="flowChartProcess">
                          <a:avLst/>
                        </a:prstGeom>
                        <a:solidFill>
                          <a:srgbClr val="8DC6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63E3" w:rsidRPr="004C0793" w:rsidRDefault="00BB63E3" w:rsidP="004C0793">
                            <w:pPr>
                              <w:jc w:val="center"/>
                              <w:rPr>
                                <w:rFonts w:asciiTheme="minorHAnsi" w:hAnsiTheme="minorHAnsi"/>
                                <w:b/>
                              </w:rPr>
                            </w:pPr>
                            <w:r w:rsidRPr="004C0793">
                              <w:rPr>
                                <w:rFonts w:asciiTheme="minorHAnsi" w:hAnsiTheme="minorHAnsi"/>
                                <w:b/>
                              </w:rPr>
                              <w:t xml:space="preserve">Classroom  - Art &amp; Technology </w:t>
                            </w:r>
                          </w:p>
                          <w:p w:rsidR="00BB63E3" w:rsidRDefault="00BB63E3" w:rsidP="004C07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3" o:spid="_x0000_s1036" type="#_x0000_t109" style="position:absolute;margin-left:-42.95pt;margin-top:298.35pt;width:160.1pt;height: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" fillcolor="#8dc666" stroked="f" strokeweight="2pt">
                <v:textbox>
                  <w:txbxContent>
                    <w:p w:rsidR="00BB63E3" w:rsidRPr="004C0793" w:rsidRDefault="00BB63E3" w:rsidP="004C0793">
                      <w:pPr>
                        <w:jc w:val="center"/>
                        <w:rPr>
                          <w:rFonts w:asciiTheme="minorHAnsi" w:hAnsiTheme="minorHAnsi"/>
                          <w:b/>
                        </w:rPr>
                      </w:pPr>
                      <w:r w:rsidRPr="004C0793">
                        <w:rPr>
                          <w:rFonts w:asciiTheme="minorHAnsi" w:hAnsiTheme="minorHAnsi"/>
                          <w:b/>
                        </w:rPr>
                        <w:t xml:space="preserve">Classroom  - Art &amp; Technology </w:t>
                      </w:r>
                    </w:p>
                    <w:p w:rsidR="00BB63E3" w:rsidRDefault="00BB63E3" w:rsidP="004C0793">
                      <w:pPr>
                        <w:jc w:val="center"/>
                      </w:pPr>
                    </w:p>
                  </w:txbxContent>
                </v:textbox>
              </v:shape>
            </w:pict>
          </mc:Fallback>
        </mc:AlternateContent>
      </w:r>
      <w:r>
        <w:rPr>
          <w:rFonts w:eastAsia="Times New Roman" w:cs="Times New Roman"/>
          <w:noProof/>
          <w:color w:val="000000"/>
          <w:w w:val="0"/>
          <w:sz w:val="0"/>
          <w:szCs w:val="0"/>
          <w:u w:color="000000"/>
          <w:bdr w:val="none" w:sz="0" w:space="0" w:color="000000"/>
          <w:shd w:val="clear" w:color="000000" w:fill="000000"/>
          <w:lang w:val="en-GB" w:eastAsia="en-GB" w:bidi="ar-SA"/>
        </w:rPr>
        <w:drawing>
          <wp:anchor distT="0" distB="0" distL="114300" distR="114300" simplePos="0" relativeHeight="251721728" behindDoc="1" locked="0" layoutInCell="1" allowOverlap="1" wp14:anchorId="63296D2C" wp14:editId="474E1FBA">
            <wp:simplePos x="0" y="0"/>
            <wp:positionH relativeFrom="column">
              <wp:posOffset>-2802890</wp:posOffset>
            </wp:positionH>
            <wp:positionV relativeFrom="paragraph">
              <wp:posOffset>1693545</wp:posOffset>
            </wp:positionV>
            <wp:extent cx="4552315" cy="1752600"/>
            <wp:effectExtent l="0" t="0" r="635" b="0"/>
            <wp:wrapTight wrapText="bothSides">
              <wp:wrapPolygon edited="0">
                <wp:start x="0" y="0"/>
                <wp:lineTo x="0" y="21365"/>
                <wp:lineTo x="21513" y="21365"/>
                <wp:lineTo x="21513" y="0"/>
                <wp:lineTo x="0" y="0"/>
              </wp:wrapPolygon>
            </wp:wrapTight>
            <wp:docPr id="5" name="Picture 5" descr="D:\DCIM\106___09\IMG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6___09\IMG_0071.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6230" t="24274" r="6230" b="30786"/>
                    <a:stretch/>
                  </pic:blipFill>
                  <pic:spPr bwMode="auto">
                    <a:xfrm>
                      <a:off x="0" y="0"/>
                      <a:ext cx="4552315"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noProof/>
          <w:color w:val="000000"/>
          <w:sz w:val="0"/>
          <w:szCs w:val="0"/>
          <w:u w:color="000000"/>
          <w:lang w:val="en-GB" w:eastAsia="en-GB" w:bidi="ar-SA"/>
        </w:rPr>
        <mc:AlternateContent>
          <mc:Choice Requires="wps">
            <w:drawing>
              <wp:anchor distT="0" distB="0" distL="114300" distR="114300" simplePos="0" relativeHeight="251727872" behindDoc="0" locked="0" layoutInCell="1" allowOverlap="1" wp14:anchorId="1B240E3F" wp14:editId="51433B09">
                <wp:simplePos x="0" y="0"/>
                <wp:positionH relativeFrom="column">
                  <wp:posOffset>-4946015</wp:posOffset>
                </wp:positionH>
                <wp:positionV relativeFrom="paragraph">
                  <wp:posOffset>1236344</wp:posOffset>
                </wp:positionV>
                <wp:extent cx="1838325" cy="904875"/>
                <wp:effectExtent l="0" t="0" r="9525" b="9525"/>
                <wp:wrapNone/>
                <wp:docPr id="12" name="Flowchart: Process 12"/>
                <wp:cNvGraphicFramePr/>
                <a:graphic xmlns:a="http://schemas.openxmlformats.org/drawingml/2006/main">
                  <a:graphicData uri="http://schemas.microsoft.com/office/word/2010/wordprocessingShape">
                    <wps:wsp>
                      <wps:cNvSpPr/>
                      <wps:spPr>
                        <a:xfrm>
                          <a:off x="0" y="0"/>
                          <a:ext cx="1838325" cy="904875"/>
                        </a:xfrm>
                        <a:prstGeom prst="flowChartProcess">
                          <a:avLst/>
                        </a:prstGeom>
                        <a:solidFill>
                          <a:srgbClr val="8DC6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63E3" w:rsidRPr="004C0793" w:rsidRDefault="00BB63E3" w:rsidP="004C0793">
                            <w:pPr>
                              <w:jc w:val="center"/>
                              <w:rPr>
                                <w:rFonts w:asciiTheme="minorHAnsi" w:hAnsiTheme="minorHAnsi"/>
                                <w:b/>
                              </w:rPr>
                            </w:pPr>
                            <w:r w:rsidRPr="004C0793">
                              <w:rPr>
                                <w:rFonts w:asciiTheme="minorHAnsi" w:hAnsiTheme="minorHAnsi"/>
                                <w:b/>
                              </w:rPr>
                              <w:t>Group designed and created mosiacs produced to be displayed in the entrance porch</w:t>
                            </w:r>
                          </w:p>
                          <w:p w:rsidR="00BB63E3" w:rsidRDefault="00BB63E3" w:rsidP="004C07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12" o:spid="_x0000_s1037" type="#_x0000_t109" style="position:absolute;margin-left:-389.45pt;margin-top:97.35pt;width:144.75pt;height:71.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" fillcolor="#8dc666" stroked="f" strokeweight="2pt">
                <v:textbox>
                  <w:txbxContent>
                    <w:p w:rsidR="00BB63E3" w:rsidRPr="004C0793" w:rsidRDefault="00BB63E3" w:rsidP="004C0793">
                      <w:pPr>
                        <w:jc w:val="center"/>
                        <w:rPr>
                          <w:rFonts w:asciiTheme="minorHAnsi" w:hAnsiTheme="minorHAnsi"/>
                          <w:b/>
                        </w:rPr>
                      </w:pPr>
                      <w:r w:rsidRPr="004C0793">
                        <w:rPr>
                          <w:rFonts w:asciiTheme="minorHAnsi" w:hAnsiTheme="minorHAnsi"/>
                          <w:b/>
                        </w:rPr>
                        <w:t>Group designed and created mosiacs produced to be displayed in the entrance porch</w:t>
                      </w:r>
                    </w:p>
                    <w:p w:rsidR="00BB63E3" w:rsidRDefault="00BB63E3" w:rsidP="004C0793">
                      <w:pPr>
                        <w:jc w:val="center"/>
                      </w:pPr>
                    </w:p>
                  </w:txbxContent>
                </v:textbox>
              </v:shape>
            </w:pict>
          </mc:Fallback>
        </mc:AlternateContent>
      </w:r>
      <w:r w:rsidR="00F21902">
        <w:rPr>
          <w:rFonts w:eastAsia="Times New Roman" w:cs="Times New Roman"/>
          <w:noProof/>
          <w:color w:val="000000"/>
          <w:w w:val="0"/>
          <w:sz w:val="0"/>
          <w:szCs w:val="0"/>
          <w:u w:color="000000"/>
          <w:bdr w:val="none" w:sz="0" w:space="0" w:color="000000"/>
          <w:shd w:val="clear" w:color="000000" w:fill="000000"/>
          <w:lang w:val="en-GB" w:eastAsia="en-GB" w:bidi="ar-SA"/>
        </w:rPr>
        <w:drawing>
          <wp:anchor distT="0" distB="0" distL="114300" distR="114300" simplePos="0" relativeHeight="251691008" behindDoc="1" locked="0" layoutInCell="1" allowOverlap="1" wp14:anchorId="1B3CB24C" wp14:editId="0290C1EA">
            <wp:simplePos x="0" y="0"/>
            <wp:positionH relativeFrom="column">
              <wp:posOffset>-2969895</wp:posOffset>
            </wp:positionH>
            <wp:positionV relativeFrom="paragraph">
              <wp:posOffset>4099560</wp:posOffset>
            </wp:positionV>
            <wp:extent cx="2489200" cy="1866265"/>
            <wp:effectExtent l="6667" t="0" r="0" b="0"/>
            <wp:wrapTight wrapText="bothSides">
              <wp:wrapPolygon edited="0">
                <wp:start x="58" y="21677"/>
                <wp:lineTo x="21382" y="21677"/>
                <wp:lineTo x="21382" y="290"/>
                <wp:lineTo x="58" y="290"/>
                <wp:lineTo x="58" y="21677"/>
              </wp:wrapPolygon>
            </wp:wrapTight>
            <wp:docPr id="21" name="Picture 21" descr="D:\DCIM\105___08\IMG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5___08\IMG_005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2489200"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902">
        <w:rPr>
          <w:rFonts w:ascii="Tahoma" w:hAnsi="Tahoma" w:cs="Arial"/>
          <w:noProof/>
          <w:color w:val="000000"/>
          <w:lang w:val="en-GB" w:eastAsia="en-GB" w:bidi="ar-SA"/>
        </w:rPr>
        <w:drawing>
          <wp:anchor distT="0" distB="0" distL="114300" distR="114300" simplePos="0" relativeHeight="251693056" behindDoc="1" locked="0" layoutInCell="1" allowOverlap="1" wp14:anchorId="066BD93F" wp14:editId="7279F1F2">
            <wp:simplePos x="0" y="0"/>
            <wp:positionH relativeFrom="column">
              <wp:posOffset>-4954270</wp:posOffset>
            </wp:positionH>
            <wp:positionV relativeFrom="paragraph">
              <wp:posOffset>4712970</wp:posOffset>
            </wp:positionV>
            <wp:extent cx="2092960" cy="1569720"/>
            <wp:effectExtent l="0" t="0" r="2540" b="0"/>
            <wp:wrapTight wrapText="bothSides">
              <wp:wrapPolygon edited="0">
                <wp:start x="0" y="0"/>
                <wp:lineTo x="0" y="21233"/>
                <wp:lineTo x="21430" y="21233"/>
                <wp:lineTo x="21430" y="0"/>
                <wp:lineTo x="0" y="0"/>
              </wp:wrapPolygon>
            </wp:wrapTight>
            <wp:docPr id="19" name="Picture 19" descr="D:\DCIM\105___08\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5___08\IMG_005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9296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902">
        <w:rPr>
          <w:rFonts w:ascii="Tahoma" w:hAnsi="Tahoma" w:cs="Arial"/>
          <w:noProof/>
          <w:color w:val="000000"/>
          <w:lang w:val="en-GB" w:eastAsia="en-GB" w:bidi="ar-SA"/>
        </w:rPr>
        <w:drawing>
          <wp:anchor distT="0" distB="0" distL="114300" distR="114300" simplePos="0" relativeHeight="251692032" behindDoc="1" locked="0" layoutInCell="1" allowOverlap="1" wp14:anchorId="4B43BA41" wp14:editId="004D2928">
            <wp:simplePos x="0" y="0"/>
            <wp:positionH relativeFrom="column">
              <wp:posOffset>-4963795</wp:posOffset>
            </wp:positionH>
            <wp:positionV relativeFrom="paragraph">
              <wp:posOffset>2965450</wp:posOffset>
            </wp:positionV>
            <wp:extent cx="2092960" cy="1569720"/>
            <wp:effectExtent l="0" t="0" r="2540" b="0"/>
            <wp:wrapTight wrapText="bothSides">
              <wp:wrapPolygon edited="0">
                <wp:start x="0" y="0"/>
                <wp:lineTo x="0" y="21233"/>
                <wp:lineTo x="21430" y="21233"/>
                <wp:lineTo x="21430" y="0"/>
                <wp:lineTo x="0" y="0"/>
              </wp:wrapPolygon>
            </wp:wrapTight>
            <wp:docPr id="20" name="Picture 20" descr="D:\DCIM\105___08\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5___08\IMG_005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9296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6F04" w:rsidRPr="000B6F04">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B6F04" w:rsidRPr="000B6F04">
        <w:rPr>
          <w:rFonts w:ascii="Tahoma" w:hAnsi="Tahoma" w:cs="Arial"/>
          <w:color w:val="000000"/>
          <w:lang w:val="en-GB"/>
        </w:rPr>
        <w:t xml:space="preserve"> </w:t>
      </w:r>
    </w:p>
    <w:p w:rsidR="00DC2C4D" w:rsidRDefault="00DC2C4D">
      <w:pPr>
        <w:pStyle w:val="Standard"/>
        <w:tabs>
          <w:tab w:val="left" w:pos="3060"/>
        </w:tabs>
        <w:rPr>
          <w:rFonts w:ascii="Tahoma" w:hAnsi="Tahoma" w:cs="Arial"/>
          <w:color w:val="000000"/>
          <w:lang w:val="en-GB"/>
        </w:rPr>
      </w:pPr>
    </w:p>
    <w:p w:rsidR="00DC2C4D" w:rsidRDefault="00DC2C4D">
      <w:pPr>
        <w:pStyle w:val="Standard"/>
        <w:tabs>
          <w:tab w:val="left" w:pos="3060"/>
        </w:tabs>
        <w:rPr>
          <w:rFonts w:ascii="Tahoma" w:hAnsi="Tahoma" w:cs="Arial"/>
          <w:color w:val="000000"/>
          <w:lang w:val="en-GB"/>
        </w:rPr>
      </w:pPr>
    </w:p>
    <w:p w:rsidR="00DC2C4D" w:rsidRDefault="00DC2C4D">
      <w:pPr>
        <w:pStyle w:val="Standard"/>
        <w:tabs>
          <w:tab w:val="left" w:pos="3060"/>
        </w:tabs>
        <w:rPr>
          <w:rFonts w:ascii="Tahoma" w:hAnsi="Tahoma" w:cs="Arial"/>
          <w:color w:val="000000"/>
          <w:lang w:val="en-GB"/>
        </w:rPr>
      </w:pPr>
    </w:p>
    <w:p w:rsidR="00DC2C4D" w:rsidRDefault="00DC2C4D">
      <w:pPr>
        <w:pStyle w:val="Standard"/>
        <w:tabs>
          <w:tab w:val="left" w:pos="3060"/>
        </w:tabs>
        <w:rPr>
          <w:rFonts w:ascii="Tahoma" w:hAnsi="Tahoma" w:cs="Arial"/>
          <w:color w:val="000000"/>
          <w:lang w:val="en-GB"/>
        </w:rPr>
      </w:pPr>
    </w:p>
    <w:p w:rsidR="00DC2C4D" w:rsidRDefault="00DC2C4D">
      <w:pPr>
        <w:pStyle w:val="Standard"/>
        <w:tabs>
          <w:tab w:val="left" w:pos="3060"/>
        </w:tabs>
        <w:rPr>
          <w:rFonts w:ascii="Tahoma" w:hAnsi="Tahoma" w:cs="Arial"/>
          <w:color w:val="000000"/>
          <w:lang w:val="en-GB"/>
        </w:rPr>
      </w:pPr>
    </w:p>
    <w:p w:rsidR="00DC2C4D" w:rsidRDefault="00DC2C4D">
      <w:pPr>
        <w:pStyle w:val="Standard"/>
        <w:tabs>
          <w:tab w:val="left" w:pos="3060"/>
        </w:tabs>
        <w:rPr>
          <w:rFonts w:ascii="Tahoma" w:hAnsi="Tahoma" w:cs="Arial"/>
          <w:color w:val="000000"/>
          <w:lang w:val="en-GB"/>
        </w:rPr>
      </w:pPr>
    </w:p>
    <w:p w:rsidR="00DC2C4D" w:rsidRDefault="00DC2C4D">
      <w:pPr>
        <w:pStyle w:val="Standard"/>
        <w:tabs>
          <w:tab w:val="left" w:pos="3060"/>
        </w:tabs>
        <w:rPr>
          <w:rFonts w:ascii="Tahoma" w:hAnsi="Tahoma" w:cs="Arial"/>
          <w:color w:val="000000"/>
          <w:lang w:val="en-GB"/>
        </w:rPr>
      </w:pPr>
    </w:p>
    <w:p w:rsidR="00DC2C4D" w:rsidRDefault="00DC2C4D">
      <w:pPr>
        <w:pStyle w:val="Standard"/>
        <w:tabs>
          <w:tab w:val="left" w:pos="3060"/>
        </w:tabs>
        <w:rPr>
          <w:rFonts w:ascii="Tahoma" w:hAnsi="Tahoma" w:cs="Arial"/>
          <w:color w:val="000000"/>
          <w:lang w:val="en-GB"/>
        </w:rPr>
      </w:pPr>
    </w:p>
    <w:p w:rsidR="00DC2C4D" w:rsidRDefault="00DC2C4D">
      <w:pPr>
        <w:pStyle w:val="Standard"/>
        <w:tabs>
          <w:tab w:val="left" w:pos="3060"/>
        </w:tabs>
        <w:rPr>
          <w:rFonts w:ascii="Tahoma" w:hAnsi="Tahoma" w:cs="Arial"/>
          <w:color w:val="000000"/>
          <w:lang w:val="en-GB"/>
        </w:rPr>
      </w:pPr>
    </w:p>
    <w:p w:rsidR="00DC2C4D" w:rsidRDefault="00DC2C4D">
      <w:pPr>
        <w:pStyle w:val="Standard"/>
        <w:tabs>
          <w:tab w:val="left" w:pos="3060"/>
        </w:tabs>
        <w:rPr>
          <w:rFonts w:ascii="Tahoma" w:hAnsi="Tahoma" w:cs="Arial"/>
          <w:color w:val="000000"/>
          <w:lang w:val="en-GB"/>
        </w:rPr>
      </w:pPr>
    </w:p>
    <w:p w:rsidR="009E7029" w:rsidRDefault="009E7029" w:rsidP="00CA466D">
      <w:pPr>
        <w:rPr>
          <w:rFonts w:ascii="Tahoma" w:hAnsi="Tahoma" w:cs="Arial"/>
          <w:b/>
          <w:color w:val="76923C" w:themeColor="accent3" w:themeShade="BF"/>
          <w:sz w:val="44"/>
        </w:rPr>
      </w:pPr>
    </w:p>
    <w:p w:rsidR="009E7029" w:rsidRDefault="009E7029" w:rsidP="00CA466D">
      <w:pPr>
        <w:rPr>
          <w:rFonts w:ascii="Tahoma" w:hAnsi="Tahoma" w:cs="Arial"/>
          <w:b/>
          <w:color w:val="76923C" w:themeColor="accent3" w:themeShade="BF"/>
          <w:sz w:val="44"/>
        </w:rPr>
      </w:pPr>
    </w:p>
    <w:p w:rsidR="009E7029" w:rsidRDefault="009E7029" w:rsidP="00CA466D">
      <w:pPr>
        <w:rPr>
          <w:rFonts w:ascii="Tahoma" w:hAnsi="Tahoma" w:cs="Arial"/>
          <w:b/>
          <w:color w:val="76923C" w:themeColor="accent3" w:themeShade="BF"/>
          <w:sz w:val="44"/>
        </w:rPr>
      </w:pPr>
    </w:p>
    <w:p w:rsidR="009E7029" w:rsidRDefault="009E7029" w:rsidP="00CA466D">
      <w:pPr>
        <w:rPr>
          <w:rFonts w:ascii="Tahoma" w:hAnsi="Tahoma" w:cs="Arial"/>
          <w:b/>
          <w:color w:val="76923C" w:themeColor="accent3" w:themeShade="BF"/>
          <w:sz w:val="44"/>
        </w:rPr>
      </w:pPr>
    </w:p>
    <w:p w:rsidR="009E7029" w:rsidRDefault="009E7029" w:rsidP="00CA466D">
      <w:pPr>
        <w:rPr>
          <w:rFonts w:ascii="Tahoma" w:hAnsi="Tahoma" w:cs="Arial"/>
          <w:b/>
          <w:color w:val="76923C" w:themeColor="accent3" w:themeShade="BF"/>
          <w:sz w:val="44"/>
        </w:rPr>
      </w:pPr>
    </w:p>
    <w:p w:rsidR="009E7029" w:rsidRDefault="009E7029" w:rsidP="00CA466D">
      <w:pPr>
        <w:rPr>
          <w:rFonts w:ascii="Tahoma" w:hAnsi="Tahoma" w:cs="Arial"/>
          <w:b/>
          <w:color w:val="76923C" w:themeColor="accent3" w:themeShade="BF"/>
          <w:sz w:val="44"/>
        </w:rPr>
      </w:pPr>
    </w:p>
    <w:p w:rsidR="009E7029" w:rsidRDefault="009E7029" w:rsidP="00CA466D">
      <w:pPr>
        <w:rPr>
          <w:rFonts w:ascii="Tahoma" w:hAnsi="Tahoma" w:cs="Arial"/>
          <w:b/>
          <w:color w:val="76923C" w:themeColor="accent3" w:themeShade="BF"/>
          <w:sz w:val="44"/>
        </w:rPr>
      </w:pPr>
    </w:p>
    <w:p w:rsidR="009E7029" w:rsidRPr="004A41D2" w:rsidRDefault="001F002C" w:rsidP="009E7029">
      <w:pPr>
        <w:pStyle w:val="Textbody"/>
        <w:pageBreakBefore/>
        <w:tabs>
          <w:tab w:val="left" w:pos="3060"/>
        </w:tabs>
        <w:rPr>
          <w:rFonts w:ascii="Tahoma" w:hAnsi="Tahoma" w:cs="Arial"/>
          <w:b/>
          <w:color w:val="8DC666"/>
          <w:sz w:val="42"/>
          <w:szCs w:val="32"/>
        </w:rPr>
      </w:pPr>
      <w:r w:rsidRPr="004A41D2">
        <w:rPr>
          <w:rFonts w:ascii="Tahoma" w:hAnsi="Tahoma" w:cs="Arial"/>
          <w:b/>
          <w:color w:val="8DC666"/>
          <w:sz w:val="42"/>
          <w:szCs w:val="32"/>
        </w:rPr>
        <w:lastRenderedPageBreak/>
        <w:t>Student</w:t>
      </w:r>
      <w:r w:rsidR="009E7029" w:rsidRPr="004A41D2">
        <w:rPr>
          <w:rFonts w:ascii="Tahoma" w:hAnsi="Tahoma" w:cs="Arial"/>
          <w:b/>
          <w:color w:val="8DC666"/>
          <w:sz w:val="42"/>
          <w:szCs w:val="32"/>
        </w:rPr>
        <w:t xml:space="preserve"> Voice </w:t>
      </w:r>
    </w:p>
    <w:p w:rsidR="009E7029" w:rsidRDefault="009E7029" w:rsidP="009E7029">
      <w:pPr>
        <w:rPr>
          <w:rFonts w:ascii="Tahoma" w:hAnsi="Tahoma" w:cs="Arial"/>
          <w:color w:val="000000"/>
        </w:rPr>
      </w:pPr>
      <w:r>
        <w:rPr>
          <w:rFonts w:cs="David"/>
          <w:b/>
          <w:caps/>
          <w:noProof/>
          <w:sz w:val="96"/>
          <w:szCs w:val="96"/>
          <w:lang w:val="en-GB" w:eastAsia="en-GB" w:bidi="ar-SA"/>
        </w:rPr>
        <w:drawing>
          <wp:anchor distT="0" distB="0" distL="114300" distR="114300" simplePos="0" relativeHeight="251778048" behindDoc="1" locked="0" layoutInCell="1" allowOverlap="1" wp14:anchorId="7678ECC0" wp14:editId="181F7F1C">
            <wp:simplePos x="0" y="0"/>
            <wp:positionH relativeFrom="column">
              <wp:posOffset>736600</wp:posOffset>
            </wp:positionH>
            <wp:positionV relativeFrom="paragraph">
              <wp:posOffset>137795</wp:posOffset>
            </wp:positionV>
            <wp:extent cx="4448175" cy="1646555"/>
            <wp:effectExtent l="0" t="0" r="9525" b="0"/>
            <wp:wrapTight wrapText="bothSides">
              <wp:wrapPolygon edited="0">
                <wp:start x="0" y="0"/>
                <wp:lineTo x="0" y="21242"/>
                <wp:lineTo x="21554" y="21242"/>
                <wp:lineTo x="21554" y="0"/>
                <wp:lineTo x="0" y="0"/>
              </wp:wrapPolygon>
            </wp:wrapTight>
            <wp:docPr id="288" name="Picture 288" descr="C:\Users\grainne.mckenna\AppData\Local\Microsoft\Windows\Temporary Internet Files\Content.IE5\1TT78EO6\colourful-k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inne.mckenna\AppData\Local\Microsoft\Windows\Temporary Internet Files\Content.IE5\1TT78EO6\colourful-kids[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48175" cy="1646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029" w:rsidRDefault="009E7029" w:rsidP="009E7029">
      <w:pPr>
        <w:rPr>
          <w:rFonts w:ascii="Tahoma" w:hAnsi="Tahoma" w:cs="Arial"/>
          <w:color w:val="000000"/>
        </w:rPr>
      </w:pPr>
    </w:p>
    <w:p w:rsidR="009E7029" w:rsidRDefault="009E7029" w:rsidP="009E7029">
      <w:pPr>
        <w:rPr>
          <w:rFonts w:ascii="Tahoma" w:hAnsi="Tahoma" w:cs="Arial"/>
          <w:color w:val="000000"/>
        </w:rPr>
      </w:pPr>
    </w:p>
    <w:p w:rsidR="009E7029" w:rsidRDefault="009E7029" w:rsidP="009E7029">
      <w:pPr>
        <w:rPr>
          <w:rFonts w:ascii="Tahoma" w:hAnsi="Tahoma" w:cs="Arial"/>
          <w:color w:val="000000"/>
        </w:rPr>
      </w:pPr>
    </w:p>
    <w:p w:rsidR="009E7029" w:rsidRDefault="009E7029" w:rsidP="009E7029">
      <w:pPr>
        <w:rPr>
          <w:rFonts w:ascii="Tahoma" w:hAnsi="Tahoma" w:cs="Arial"/>
          <w:color w:val="000000"/>
        </w:rPr>
      </w:pPr>
    </w:p>
    <w:p w:rsidR="009E7029" w:rsidRDefault="009E7029" w:rsidP="009E7029">
      <w:pPr>
        <w:rPr>
          <w:rFonts w:ascii="Tahoma" w:hAnsi="Tahoma" w:cs="Arial"/>
          <w:color w:val="000000"/>
        </w:rPr>
      </w:pPr>
    </w:p>
    <w:p w:rsidR="009E7029" w:rsidRDefault="009E7029" w:rsidP="009E7029">
      <w:pPr>
        <w:rPr>
          <w:rFonts w:ascii="Tahoma" w:hAnsi="Tahoma" w:cs="Arial"/>
          <w:color w:val="000000"/>
        </w:rPr>
      </w:pPr>
    </w:p>
    <w:p w:rsidR="009E7029" w:rsidRDefault="009E7029" w:rsidP="009E7029">
      <w:pPr>
        <w:rPr>
          <w:rFonts w:ascii="Tahoma" w:hAnsi="Tahoma" w:cs="Arial"/>
          <w:color w:val="000000"/>
        </w:rPr>
      </w:pPr>
    </w:p>
    <w:p w:rsidR="009E7029" w:rsidRDefault="009E7029" w:rsidP="009E7029">
      <w:pPr>
        <w:rPr>
          <w:rFonts w:ascii="Tahoma" w:hAnsi="Tahoma" w:cs="Arial"/>
          <w:color w:val="000000"/>
        </w:rPr>
      </w:pPr>
    </w:p>
    <w:p w:rsidR="009E7029" w:rsidRDefault="009E7029" w:rsidP="009E7029">
      <w:pPr>
        <w:rPr>
          <w:rFonts w:ascii="Tahoma" w:hAnsi="Tahoma" w:cs="Arial"/>
          <w:color w:val="000000"/>
        </w:rPr>
      </w:pPr>
    </w:p>
    <w:p w:rsidR="009E7029" w:rsidRPr="004A41D2" w:rsidRDefault="009E7029" w:rsidP="009E7029">
      <w:pPr>
        <w:rPr>
          <w:rFonts w:ascii="Tahoma" w:hAnsi="Tahoma" w:cs="Arial"/>
          <w:color w:val="8DC666"/>
          <w:sz w:val="32"/>
          <w:szCs w:val="32"/>
        </w:rPr>
      </w:pPr>
      <w:r w:rsidRPr="004A41D2">
        <w:rPr>
          <w:rFonts w:ascii="Tahoma" w:hAnsi="Tahoma" w:cs="Arial"/>
          <w:b/>
          <w:color w:val="8DC666"/>
          <w:sz w:val="32"/>
          <w:szCs w:val="32"/>
        </w:rPr>
        <w:t>The User Involvement Group</w:t>
      </w:r>
    </w:p>
    <w:p w:rsidR="009E7029" w:rsidRDefault="009E7029" w:rsidP="009E7029">
      <w:pPr>
        <w:rPr>
          <w:rFonts w:ascii="Tahoma" w:hAnsi="Tahoma" w:cs="Arial"/>
          <w:color w:val="000000"/>
        </w:rPr>
      </w:pPr>
    </w:p>
    <w:p w:rsidR="009E7029" w:rsidRPr="00A12239" w:rsidRDefault="009E7029" w:rsidP="009E7029">
      <w:pPr>
        <w:rPr>
          <w:rFonts w:asciiTheme="minorHAnsi" w:hAnsiTheme="minorHAnsi" w:cs="Arial"/>
          <w:color w:val="000000"/>
        </w:rPr>
      </w:pPr>
      <w:r w:rsidRPr="00A12239">
        <w:rPr>
          <w:rFonts w:asciiTheme="minorHAnsi" w:hAnsiTheme="minorHAnsi" w:cs="Arial"/>
          <w:color w:val="000000"/>
        </w:rPr>
        <w:t>User involvement groups are run monthly, two patient representatives from each unit attend. They will be the rest of the unit’s voice and bring suggestions/concerns to the meeting for discussion. This will be feedback to the school if anything involves education, the minutes are also taken to the monthly Information Governance Meeting.</w:t>
      </w:r>
    </w:p>
    <w:p w:rsidR="009E7029" w:rsidRPr="00A12239" w:rsidRDefault="009E7029" w:rsidP="009E7029">
      <w:pPr>
        <w:rPr>
          <w:rFonts w:asciiTheme="minorHAnsi" w:hAnsiTheme="minorHAnsi" w:cs="Arial"/>
          <w:color w:val="000000"/>
        </w:rPr>
      </w:pPr>
    </w:p>
    <w:p w:rsidR="009E7029" w:rsidRDefault="009E7029" w:rsidP="009E7029">
      <w:pPr>
        <w:rPr>
          <w:rFonts w:asciiTheme="minorHAnsi" w:hAnsiTheme="minorHAnsi" w:cs="Arial"/>
          <w:color w:val="000000"/>
        </w:rPr>
      </w:pPr>
      <w:r w:rsidRPr="00A12239">
        <w:rPr>
          <w:rFonts w:asciiTheme="minorHAnsi" w:hAnsiTheme="minorHAnsi" w:cs="Arial"/>
          <w:color w:val="000000"/>
        </w:rPr>
        <w:t>Information from the User Involv</w:t>
      </w:r>
      <w:r w:rsidR="00467DE4">
        <w:rPr>
          <w:rFonts w:asciiTheme="minorHAnsi" w:hAnsiTheme="minorHAnsi" w:cs="Arial"/>
          <w:color w:val="000000"/>
        </w:rPr>
        <w:t>e</w:t>
      </w:r>
      <w:r w:rsidRPr="00A12239">
        <w:rPr>
          <w:rFonts w:asciiTheme="minorHAnsi" w:hAnsiTheme="minorHAnsi" w:cs="Arial"/>
          <w:color w:val="000000"/>
        </w:rPr>
        <w:t>ment Group is also displayed on the unit notice boards in the form of  “You Said” and “We Did” posters.</w:t>
      </w:r>
    </w:p>
    <w:p w:rsidR="009E7029" w:rsidRPr="00A12239" w:rsidRDefault="009E7029" w:rsidP="009E7029">
      <w:pPr>
        <w:rPr>
          <w:rFonts w:asciiTheme="minorHAnsi" w:hAnsiTheme="minorHAnsi" w:cs="Arial"/>
          <w:color w:val="000000"/>
        </w:rPr>
      </w:pPr>
    </w:p>
    <w:p w:rsidR="009E7029" w:rsidRDefault="009E7029" w:rsidP="009E7029">
      <w:pPr>
        <w:rPr>
          <w:rFonts w:ascii="Tahoma" w:hAnsi="Tahoma" w:cs="Arial"/>
          <w:color w:val="000000"/>
        </w:rPr>
      </w:pPr>
    </w:p>
    <w:p w:rsidR="009E7029" w:rsidRPr="00303F8E" w:rsidRDefault="009E7029" w:rsidP="009E7029">
      <w:pPr>
        <w:rPr>
          <w:rFonts w:asciiTheme="minorHAnsi" w:hAnsiTheme="minorHAnsi" w:cs="David"/>
          <w:b/>
          <w:caps/>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val="en-GB" w:eastAsia="en-GB" w:bidi="ar-SA"/>
        </w:rPr>
        <w:drawing>
          <wp:anchor distT="0" distB="0" distL="114300" distR="114300" simplePos="0" relativeHeight="251779072" behindDoc="1" locked="0" layoutInCell="1" allowOverlap="1" wp14:anchorId="0B5C044E" wp14:editId="641DE17A">
            <wp:simplePos x="0" y="0"/>
            <wp:positionH relativeFrom="column">
              <wp:posOffset>8255</wp:posOffset>
            </wp:positionH>
            <wp:positionV relativeFrom="paragraph">
              <wp:posOffset>635</wp:posOffset>
            </wp:positionV>
            <wp:extent cx="2176780" cy="1514475"/>
            <wp:effectExtent l="0" t="0" r="0" b="9525"/>
            <wp:wrapTight wrapText="bothSides">
              <wp:wrapPolygon edited="0">
                <wp:start x="0" y="0"/>
                <wp:lineTo x="0" y="21464"/>
                <wp:lineTo x="21361" y="21464"/>
                <wp:lineTo x="21361"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l="21154" t="21795" r="17949" b="17949"/>
                    <a:stretch/>
                  </pic:blipFill>
                  <pic:spPr bwMode="auto">
                    <a:xfrm>
                      <a:off x="0" y="0"/>
                      <a:ext cx="2176780"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3F8E">
        <w:rPr>
          <w:rFonts w:asciiTheme="minorHAnsi" w:hAnsiTheme="minorHAnsi" w:cs="David"/>
          <w:b/>
          <w:caps/>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You Said – We Did</w:t>
      </w:r>
    </w:p>
    <w:p w:rsidR="009E7029" w:rsidRPr="00F23D63" w:rsidRDefault="009E7029" w:rsidP="009E7029">
      <w:pPr>
        <w:jc w:val="center"/>
        <w:rPr>
          <w:rFonts w:asciiTheme="minorHAnsi" w:hAnsiTheme="minorHAnsi" w:cs="David"/>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E7029" w:rsidRDefault="009E7029" w:rsidP="009E7029">
      <w:pPr>
        <w:rPr>
          <w:rFonts w:ascii="Tahoma" w:hAnsi="Tahoma" w:cs="Arial"/>
          <w:color w:val="000000"/>
        </w:rPr>
      </w:pPr>
    </w:p>
    <w:p w:rsidR="009E7029" w:rsidRDefault="009E7029" w:rsidP="009E7029">
      <w:pPr>
        <w:rPr>
          <w:rFonts w:ascii="Tahoma" w:hAnsi="Tahoma" w:cs="Arial"/>
          <w:color w:val="000000"/>
        </w:rPr>
      </w:pPr>
    </w:p>
    <w:p w:rsidR="009E7029" w:rsidRDefault="009E7029" w:rsidP="009E7029">
      <w:pPr>
        <w:rPr>
          <w:rFonts w:ascii="Tahoma" w:hAnsi="Tahoma" w:cs="Arial"/>
          <w:color w:val="000000"/>
        </w:rPr>
      </w:pPr>
    </w:p>
    <w:p w:rsidR="009E7029" w:rsidRPr="004A41D2" w:rsidRDefault="009E7029" w:rsidP="009E7029">
      <w:pPr>
        <w:rPr>
          <w:rFonts w:ascii="Tahoma" w:hAnsi="Tahoma" w:cs="Arial"/>
          <w:color w:val="8DC666"/>
        </w:rPr>
      </w:pPr>
      <w:r w:rsidRPr="004A41D2">
        <w:rPr>
          <w:rFonts w:ascii="Tahoma" w:hAnsi="Tahoma" w:cs="Arial"/>
          <w:b/>
          <w:color w:val="8DC666"/>
        </w:rPr>
        <w:t xml:space="preserve">Student Questionnaires </w:t>
      </w:r>
    </w:p>
    <w:p w:rsidR="009E7029" w:rsidRDefault="009E7029" w:rsidP="009E7029">
      <w:pPr>
        <w:rPr>
          <w:rFonts w:ascii="Tahoma" w:hAnsi="Tahoma" w:cs="Arial"/>
          <w:color w:val="4F6228" w:themeColor="accent3" w:themeShade="80"/>
        </w:rPr>
      </w:pPr>
      <w:r w:rsidRPr="00303F8E">
        <w:rPr>
          <w:rFonts w:ascii="Tahoma" w:hAnsi="Tahoma" w:cs="Arial"/>
          <w:color w:val="4F6228" w:themeColor="accent3" w:themeShade="80"/>
        </w:rPr>
        <w:t xml:space="preserve"> </w:t>
      </w:r>
    </w:p>
    <w:p w:rsidR="009E7029" w:rsidRDefault="009E7029" w:rsidP="009E7029">
      <w:pPr>
        <w:rPr>
          <w:rFonts w:asciiTheme="minorHAnsi" w:hAnsiTheme="minorHAnsi" w:cs="Arial"/>
        </w:rPr>
      </w:pPr>
      <w:r>
        <w:rPr>
          <w:rFonts w:asciiTheme="minorHAnsi" w:hAnsiTheme="minorHAnsi" w:cs="Arial"/>
        </w:rPr>
        <w:t>All students have the opportuni</w:t>
      </w:r>
      <w:r w:rsidR="00CB182E">
        <w:rPr>
          <w:rFonts w:asciiTheme="minorHAnsi" w:hAnsiTheme="minorHAnsi" w:cs="Arial"/>
        </w:rPr>
        <w:t xml:space="preserve">ty to complete a questionnaire </w:t>
      </w:r>
      <w:r>
        <w:rPr>
          <w:rFonts w:asciiTheme="minorHAnsi" w:hAnsiTheme="minorHAnsi" w:cs="Arial"/>
        </w:rPr>
        <w:t>e</w:t>
      </w:r>
      <w:r w:rsidR="00CB182E">
        <w:rPr>
          <w:rFonts w:asciiTheme="minorHAnsi" w:hAnsiTheme="minorHAnsi" w:cs="Arial"/>
        </w:rPr>
        <w:t>ve</w:t>
      </w:r>
      <w:r>
        <w:rPr>
          <w:rFonts w:asciiTheme="minorHAnsi" w:hAnsiTheme="minorHAnsi" w:cs="Arial"/>
        </w:rPr>
        <w:t xml:space="preserve">ry term, this focuses on them and on the teaching team. They also have an opportunity to say how they feel their education could improve. </w:t>
      </w:r>
    </w:p>
    <w:p w:rsidR="009E7029" w:rsidRDefault="009E7029" w:rsidP="009E7029">
      <w:pPr>
        <w:rPr>
          <w:rFonts w:asciiTheme="minorHAnsi" w:hAnsiTheme="minorHAnsi" w:cs="Arial"/>
        </w:rPr>
      </w:pPr>
    </w:p>
    <w:p w:rsidR="009E7029" w:rsidRPr="009E7029" w:rsidRDefault="009E7029" w:rsidP="00CA466D">
      <w:pPr>
        <w:rPr>
          <w:rFonts w:asciiTheme="minorHAnsi" w:hAnsiTheme="minorHAnsi" w:cs="Arial"/>
        </w:rPr>
      </w:pPr>
      <w:r>
        <w:rPr>
          <w:rFonts w:asciiTheme="minorHAnsi" w:hAnsiTheme="minorHAnsi" w:cs="Arial"/>
        </w:rPr>
        <w:t xml:space="preserve">Students can also speak about education in community meetings as well as speaking direct to the education team.   The </w:t>
      </w:r>
      <w:r w:rsidRPr="00467807">
        <w:rPr>
          <w:rFonts w:asciiTheme="minorHAnsi" w:hAnsiTheme="minorHAnsi" w:cs="Arial"/>
        </w:rPr>
        <w:t xml:space="preserve">advocacy service </w:t>
      </w:r>
      <w:r w:rsidR="008E0543" w:rsidRPr="00467807">
        <w:rPr>
          <w:rFonts w:asciiTheme="minorHAnsi" w:hAnsiTheme="minorHAnsi"/>
        </w:rPr>
        <w:t>POhWER</w:t>
      </w:r>
      <w:r w:rsidR="008E0543" w:rsidRPr="00467807">
        <w:rPr>
          <w:rFonts w:asciiTheme="minorHAnsi" w:hAnsiTheme="minorHAnsi" w:cs="Arial"/>
        </w:rPr>
        <w:t xml:space="preserve"> </w:t>
      </w:r>
      <w:r w:rsidRPr="00467807">
        <w:rPr>
          <w:rFonts w:asciiTheme="minorHAnsi" w:hAnsiTheme="minorHAnsi" w:cs="Arial"/>
        </w:rPr>
        <w:t>visits fortnightly and any issues around school are feedback to the Education Manager to upda</w:t>
      </w:r>
      <w:r w:rsidR="000C73F8" w:rsidRPr="00467807">
        <w:rPr>
          <w:rFonts w:asciiTheme="minorHAnsi" w:hAnsiTheme="minorHAnsi" w:cs="Arial"/>
        </w:rPr>
        <w:t>te.</w:t>
      </w:r>
    </w:p>
    <w:p w:rsidR="00E60E60" w:rsidRDefault="00E60E60" w:rsidP="00CA466D">
      <w:pPr>
        <w:rPr>
          <w:rFonts w:ascii="Tahoma" w:hAnsi="Tahoma" w:cs="Arial"/>
          <w:b/>
          <w:color w:val="76923C" w:themeColor="accent3" w:themeShade="BF"/>
          <w:sz w:val="44"/>
        </w:rPr>
      </w:pPr>
    </w:p>
    <w:p w:rsidR="00576AF1" w:rsidRDefault="00576AF1" w:rsidP="00CA466D">
      <w:pPr>
        <w:rPr>
          <w:rFonts w:ascii="Tahoma" w:hAnsi="Tahoma" w:cs="Arial"/>
          <w:b/>
          <w:color w:val="76923C" w:themeColor="accent3" w:themeShade="BF"/>
          <w:sz w:val="44"/>
        </w:rPr>
      </w:pPr>
    </w:p>
    <w:p w:rsidR="00CA466D" w:rsidRPr="004A41D2" w:rsidRDefault="00CA466D" w:rsidP="00CA466D">
      <w:pPr>
        <w:rPr>
          <w:rFonts w:ascii="Tahoma" w:hAnsi="Tahoma" w:cs="Arial"/>
          <w:b/>
          <w:color w:val="8DC666"/>
          <w:sz w:val="44"/>
        </w:rPr>
      </w:pPr>
      <w:r w:rsidRPr="004A41D2">
        <w:rPr>
          <w:rFonts w:ascii="Tahoma" w:hAnsi="Tahoma" w:cs="Arial"/>
          <w:b/>
          <w:color w:val="8DC666"/>
          <w:sz w:val="44"/>
        </w:rPr>
        <w:lastRenderedPageBreak/>
        <w:t>Additional Activities</w:t>
      </w:r>
    </w:p>
    <w:p w:rsidR="00CA466D" w:rsidRDefault="00CA466D" w:rsidP="00CA466D">
      <w:pPr>
        <w:rPr>
          <w:rFonts w:ascii="Tahoma" w:hAnsi="Tahoma" w:cs="Arial"/>
          <w:color w:val="000000"/>
        </w:rPr>
      </w:pPr>
    </w:p>
    <w:p w:rsidR="00CA466D" w:rsidRPr="00D3086E" w:rsidRDefault="00CA466D" w:rsidP="00CA466D">
      <w:pPr>
        <w:rPr>
          <w:rFonts w:asciiTheme="minorHAnsi" w:hAnsiTheme="minorHAnsi" w:cs="Arial"/>
          <w:color w:val="000000"/>
        </w:rPr>
      </w:pPr>
      <w:r w:rsidRPr="00D3086E">
        <w:rPr>
          <w:rFonts w:asciiTheme="minorHAnsi" w:hAnsiTheme="minorHAnsi" w:cs="Arial"/>
          <w:color w:val="000000"/>
        </w:rPr>
        <w:t xml:space="preserve">The school  is residential as all </w:t>
      </w:r>
      <w:r w:rsidR="001F002C">
        <w:rPr>
          <w:rFonts w:asciiTheme="minorHAnsi" w:hAnsiTheme="minorHAnsi" w:cs="Arial"/>
          <w:color w:val="000000"/>
        </w:rPr>
        <w:t>student</w:t>
      </w:r>
      <w:r w:rsidRPr="00D3086E">
        <w:rPr>
          <w:rFonts w:asciiTheme="minorHAnsi" w:hAnsiTheme="minorHAnsi" w:cs="Arial"/>
          <w:color w:val="000000"/>
        </w:rPr>
        <w:t>s are in in-patient care.  The Group Program of which school forms a part also involves:</w:t>
      </w:r>
    </w:p>
    <w:p w:rsidR="00CA466D" w:rsidRPr="00D3086E" w:rsidRDefault="00CA466D" w:rsidP="00CA466D">
      <w:pPr>
        <w:rPr>
          <w:rFonts w:asciiTheme="minorHAnsi" w:hAnsiTheme="minorHAnsi" w:cs="Arial"/>
          <w:color w:val="000000"/>
        </w:rPr>
      </w:pPr>
    </w:p>
    <w:p w:rsidR="00CA466D" w:rsidRPr="00D3086E" w:rsidRDefault="00CA466D" w:rsidP="00CA466D">
      <w:pPr>
        <w:pStyle w:val="ListParagraph"/>
        <w:numPr>
          <w:ilvl w:val="0"/>
          <w:numId w:val="10"/>
        </w:numPr>
        <w:rPr>
          <w:rFonts w:asciiTheme="minorHAnsi" w:hAnsiTheme="minorHAnsi" w:cs="Arial"/>
          <w:color w:val="000000"/>
        </w:rPr>
      </w:pPr>
      <w:r w:rsidRPr="00D3086E">
        <w:rPr>
          <w:rFonts w:asciiTheme="minorHAnsi" w:hAnsiTheme="minorHAnsi" w:cs="Arial"/>
          <w:color w:val="000000"/>
        </w:rPr>
        <w:t>Sports – yoga, walking, games, swimming and classes of</w:t>
      </w:r>
      <w:r w:rsidR="00603BF3">
        <w:rPr>
          <w:rFonts w:asciiTheme="minorHAnsi" w:hAnsiTheme="minorHAnsi" w:cs="Arial"/>
          <w:color w:val="000000"/>
        </w:rPr>
        <w:t>f</w:t>
      </w:r>
      <w:r w:rsidRPr="00D3086E">
        <w:rPr>
          <w:rFonts w:asciiTheme="minorHAnsi" w:hAnsiTheme="minorHAnsi" w:cs="Arial"/>
          <w:color w:val="000000"/>
        </w:rPr>
        <w:t xml:space="preserve"> site when appropriate</w:t>
      </w:r>
    </w:p>
    <w:p w:rsidR="00CA466D" w:rsidRPr="00D3086E" w:rsidRDefault="00CA466D" w:rsidP="00CA466D">
      <w:pPr>
        <w:pStyle w:val="ListParagraph"/>
        <w:numPr>
          <w:ilvl w:val="0"/>
          <w:numId w:val="10"/>
        </w:numPr>
        <w:rPr>
          <w:rFonts w:asciiTheme="minorHAnsi" w:hAnsiTheme="minorHAnsi" w:cs="Arial"/>
          <w:color w:val="000000"/>
        </w:rPr>
      </w:pPr>
      <w:r w:rsidRPr="00D3086E">
        <w:rPr>
          <w:rFonts w:asciiTheme="minorHAnsi" w:hAnsiTheme="minorHAnsi" w:cs="Arial"/>
          <w:color w:val="000000"/>
        </w:rPr>
        <w:t>Activities – quizzes, games, crafts</w:t>
      </w:r>
    </w:p>
    <w:p w:rsidR="00CA466D" w:rsidRPr="00D3086E" w:rsidRDefault="00CA466D" w:rsidP="00CA466D">
      <w:pPr>
        <w:pStyle w:val="ListParagraph"/>
        <w:numPr>
          <w:ilvl w:val="0"/>
          <w:numId w:val="10"/>
        </w:numPr>
        <w:rPr>
          <w:rFonts w:asciiTheme="minorHAnsi" w:hAnsiTheme="minorHAnsi" w:cs="Arial"/>
          <w:color w:val="000000"/>
        </w:rPr>
      </w:pPr>
      <w:r w:rsidRPr="00D3086E">
        <w:rPr>
          <w:rFonts w:asciiTheme="minorHAnsi" w:hAnsiTheme="minorHAnsi" w:cs="Arial"/>
          <w:color w:val="000000"/>
        </w:rPr>
        <w:t>Trips – Zoo, country parks, museums, aquarium, pottery, cinema</w:t>
      </w:r>
    </w:p>
    <w:p w:rsidR="00CA466D" w:rsidRPr="00D3086E" w:rsidRDefault="00CA466D" w:rsidP="00CA466D">
      <w:pPr>
        <w:pStyle w:val="ListParagraph"/>
        <w:numPr>
          <w:ilvl w:val="0"/>
          <w:numId w:val="10"/>
        </w:numPr>
        <w:rPr>
          <w:rFonts w:asciiTheme="minorHAnsi" w:hAnsiTheme="minorHAnsi" w:cs="Arial"/>
          <w:color w:val="000000"/>
        </w:rPr>
      </w:pPr>
      <w:r w:rsidRPr="00D3086E">
        <w:rPr>
          <w:rFonts w:asciiTheme="minorHAnsi" w:hAnsiTheme="minorHAnsi" w:cs="Arial"/>
          <w:color w:val="000000"/>
        </w:rPr>
        <w:t xml:space="preserve">Therapeutic </w:t>
      </w:r>
      <w:r w:rsidR="00603BF3">
        <w:rPr>
          <w:rFonts w:asciiTheme="minorHAnsi" w:hAnsiTheme="minorHAnsi" w:cs="Arial"/>
          <w:color w:val="000000"/>
        </w:rPr>
        <w:t>Groups</w:t>
      </w:r>
    </w:p>
    <w:p w:rsidR="00CA466D" w:rsidRPr="00D3086E" w:rsidRDefault="00CA466D" w:rsidP="00CA466D">
      <w:pPr>
        <w:pStyle w:val="ListParagraph"/>
        <w:numPr>
          <w:ilvl w:val="0"/>
          <w:numId w:val="10"/>
        </w:numPr>
        <w:rPr>
          <w:rFonts w:asciiTheme="minorHAnsi" w:hAnsiTheme="minorHAnsi" w:cs="Arial"/>
          <w:color w:val="000000"/>
        </w:rPr>
      </w:pPr>
      <w:r w:rsidRPr="00D3086E">
        <w:rPr>
          <w:rFonts w:asciiTheme="minorHAnsi" w:hAnsiTheme="minorHAnsi" w:cs="Arial"/>
          <w:color w:val="000000"/>
        </w:rPr>
        <w:t>School trips – these often include: Hampton Court Palace, Science Museum, The Natural History Museum, The V &amp; A Museum, Tate Modern, Bird</w:t>
      </w:r>
      <w:r w:rsidR="008E0543">
        <w:rPr>
          <w:rFonts w:asciiTheme="minorHAnsi" w:hAnsiTheme="minorHAnsi" w:cs="Arial"/>
          <w:color w:val="000000"/>
        </w:rPr>
        <w:t xml:space="preserve"> World, Chiltern Openair Museum, </w:t>
      </w:r>
      <w:r w:rsidRPr="00D3086E">
        <w:rPr>
          <w:rFonts w:asciiTheme="minorHAnsi" w:hAnsiTheme="minorHAnsi" w:cs="Arial"/>
          <w:color w:val="000000"/>
        </w:rPr>
        <w:t>The Imperial War Museum</w:t>
      </w:r>
    </w:p>
    <w:p w:rsidR="00CA466D" w:rsidRPr="00D3086E" w:rsidRDefault="00CA466D" w:rsidP="00CA466D">
      <w:pPr>
        <w:pStyle w:val="ListParagraph"/>
        <w:numPr>
          <w:ilvl w:val="0"/>
          <w:numId w:val="10"/>
        </w:numPr>
        <w:rPr>
          <w:rFonts w:asciiTheme="minorHAnsi" w:hAnsiTheme="minorHAnsi" w:cs="Arial"/>
          <w:color w:val="000000"/>
        </w:rPr>
      </w:pPr>
      <w:r w:rsidRPr="00D3086E">
        <w:rPr>
          <w:rFonts w:asciiTheme="minorHAnsi" w:hAnsiTheme="minorHAnsi" w:cs="Arial"/>
          <w:color w:val="000000"/>
        </w:rPr>
        <w:t>End of Summer Term Celebration – Outdoor Movie Night</w:t>
      </w:r>
    </w:p>
    <w:p w:rsidR="00CA466D" w:rsidRPr="00D3086E" w:rsidRDefault="00CA466D" w:rsidP="00CA466D">
      <w:pPr>
        <w:rPr>
          <w:rFonts w:asciiTheme="minorHAnsi" w:hAnsiTheme="minorHAnsi" w:cs="Arial"/>
          <w:color w:val="000000"/>
        </w:rPr>
      </w:pPr>
    </w:p>
    <w:p w:rsidR="00CA466D" w:rsidRDefault="009D25B4" w:rsidP="00CA466D">
      <w:pPr>
        <w:rPr>
          <w:rFonts w:ascii="Tahoma" w:hAnsi="Tahoma" w:cs="Arial"/>
          <w:color w:val="000000"/>
        </w:rPr>
      </w:pPr>
      <w:r>
        <w:rPr>
          <w:rFonts w:ascii="Tahoma" w:hAnsi="Tahoma" w:cs="Arial"/>
          <w:noProof/>
          <w:color w:val="000000"/>
          <w:lang w:val="en-GB" w:eastAsia="en-GB" w:bidi="ar-SA"/>
        </w:rPr>
        <w:drawing>
          <wp:anchor distT="0" distB="0" distL="114300" distR="114300" simplePos="0" relativeHeight="251792384" behindDoc="1" locked="0" layoutInCell="1" allowOverlap="1" wp14:anchorId="04453501" wp14:editId="6E0F0FF9">
            <wp:simplePos x="0" y="0"/>
            <wp:positionH relativeFrom="column">
              <wp:posOffset>2442210</wp:posOffset>
            </wp:positionH>
            <wp:positionV relativeFrom="paragraph">
              <wp:posOffset>112395</wp:posOffset>
            </wp:positionV>
            <wp:extent cx="2066925" cy="1550035"/>
            <wp:effectExtent l="0" t="0" r="9525" b="0"/>
            <wp:wrapTight wrapText="bothSides">
              <wp:wrapPolygon edited="0">
                <wp:start x="0" y="0"/>
                <wp:lineTo x="0" y="21237"/>
                <wp:lineTo x="21500" y="21237"/>
                <wp:lineTo x="21500" y="0"/>
                <wp:lineTo x="0" y="0"/>
              </wp:wrapPolygon>
            </wp:wrapTight>
            <wp:docPr id="311" name="Picture 311" descr="D:\DCIM\122___03\IMG_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22___03\IMG_049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6692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86E">
        <w:rPr>
          <w:rFonts w:asciiTheme="minorHAnsi" w:hAnsiTheme="minorHAnsi"/>
          <w:noProof/>
          <w:lang w:val="en-GB" w:eastAsia="en-GB" w:bidi="ar-SA"/>
        </w:rPr>
        <w:drawing>
          <wp:anchor distT="0" distB="0" distL="114300" distR="114300" simplePos="0" relativeHeight="251764736" behindDoc="1" locked="0" layoutInCell="1" allowOverlap="1" wp14:anchorId="05DD2EA8" wp14:editId="11539131">
            <wp:simplePos x="0" y="0"/>
            <wp:positionH relativeFrom="column">
              <wp:posOffset>251460</wp:posOffset>
            </wp:positionH>
            <wp:positionV relativeFrom="paragraph">
              <wp:posOffset>115570</wp:posOffset>
            </wp:positionV>
            <wp:extent cx="1790700" cy="2388235"/>
            <wp:effectExtent l="0" t="0" r="0" b="0"/>
            <wp:wrapTight wrapText="bothSides">
              <wp:wrapPolygon edited="0">
                <wp:start x="0" y="0"/>
                <wp:lineTo x="0" y="21365"/>
                <wp:lineTo x="21370" y="21365"/>
                <wp:lineTo x="21370" y="0"/>
                <wp:lineTo x="0" y="0"/>
              </wp:wrapPolygon>
            </wp:wrapTight>
            <wp:docPr id="6" name="Picture 6" descr="T:\Photos\trip\phot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hotos\trip\photo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90700" cy="238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66D" w:rsidRDefault="00CA466D" w:rsidP="00CA466D">
      <w:pPr>
        <w:rPr>
          <w:rFonts w:ascii="Tahoma" w:hAnsi="Tahoma" w:cs="Arial"/>
          <w:color w:val="000000"/>
        </w:rPr>
      </w:pPr>
    </w:p>
    <w:p w:rsidR="00CA466D" w:rsidRPr="00816DFD" w:rsidRDefault="00CA466D" w:rsidP="00CA466D">
      <w:pPr>
        <w:rPr>
          <w:rFonts w:ascii="Tahoma" w:hAnsi="Tahoma" w:cs="Arial"/>
          <w:b/>
          <w:color w:val="000000"/>
          <w:sz w:val="28"/>
          <w:szCs w:val="28"/>
        </w:rPr>
      </w:pPr>
    </w:p>
    <w:p w:rsidR="00CA466D" w:rsidRDefault="00CA466D" w:rsidP="00CA466D">
      <w:pPr>
        <w:rPr>
          <w:rFonts w:ascii="Tahoma" w:hAnsi="Tahoma" w:cs="Arial"/>
          <w:b/>
          <w:color w:val="000000"/>
          <w:sz w:val="28"/>
          <w:szCs w:val="28"/>
        </w:rPr>
      </w:pPr>
    </w:p>
    <w:p w:rsidR="00CA466D" w:rsidRDefault="00CA466D" w:rsidP="00CA466D">
      <w:pPr>
        <w:rPr>
          <w:rFonts w:ascii="Tahoma" w:hAnsi="Tahoma" w:cs="Arial"/>
          <w:b/>
          <w:color w:val="000000"/>
          <w:sz w:val="28"/>
          <w:szCs w:val="28"/>
        </w:rPr>
      </w:pPr>
    </w:p>
    <w:p w:rsidR="00CA466D" w:rsidRDefault="001117CB" w:rsidP="00CA466D">
      <w:pPr>
        <w:rPr>
          <w:rFonts w:ascii="Tahoma" w:hAnsi="Tahoma" w:cs="Arial"/>
          <w:b/>
          <w:color w:val="000000"/>
          <w:sz w:val="28"/>
          <w:szCs w:val="28"/>
        </w:rPr>
      </w:pPr>
      <w:r>
        <w:rPr>
          <w:rFonts w:ascii="Tahoma" w:hAnsi="Tahoma" w:cs="Arial"/>
          <w:noProof/>
          <w:color w:val="000000"/>
          <w:lang w:val="en-GB" w:eastAsia="en-GB" w:bidi="ar-SA"/>
        </w:rPr>
        <w:drawing>
          <wp:anchor distT="0" distB="0" distL="114300" distR="114300" simplePos="0" relativeHeight="251793408" behindDoc="1" locked="0" layoutInCell="1" allowOverlap="1" wp14:anchorId="6216871C" wp14:editId="154A3955">
            <wp:simplePos x="0" y="0"/>
            <wp:positionH relativeFrom="column">
              <wp:posOffset>4690110</wp:posOffset>
            </wp:positionH>
            <wp:positionV relativeFrom="paragraph">
              <wp:posOffset>148590</wp:posOffset>
            </wp:positionV>
            <wp:extent cx="1800225" cy="2400300"/>
            <wp:effectExtent l="0" t="0" r="9525" b="0"/>
            <wp:wrapTight wrapText="bothSides">
              <wp:wrapPolygon edited="0">
                <wp:start x="0" y="0"/>
                <wp:lineTo x="0" y="21429"/>
                <wp:lineTo x="21486" y="21429"/>
                <wp:lineTo x="21486" y="0"/>
                <wp:lineTo x="0" y="0"/>
              </wp:wrapPolygon>
            </wp:wrapTight>
            <wp:docPr id="313" name="Picture 313" descr="D:\DCIM\121___02\IMG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21___02\IMG_043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66D" w:rsidRPr="00D3086E" w:rsidRDefault="00CA466D" w:rsidP="00CA466D">
      <w:pPr>
        <w:rPr>
          <w:rFonts w:asciiTheme="minorHAnsi" w:hAnsiTheme="minorHAnsi" w:cs="Arial"/>
          <w:color w:val="000000"/>
        </w:rPr>
      </w:pPr>
      <w:r w:rsidRPr="00D3086E">
        <w:rPr>
          <w:rFonts w:asciiTheme="minorHAnsi" w:hAnsiTheme="minorHAnsi" w:cs="Arial"/>
          <w:color w:val="000000"/>
        </w:rPr>
        <w:t>.</w:t>
      </w:r>
    </w:p>
    <w:p w:rsidR="00CA466D" w:rsidRDefault="00CA466D" w:rsidP="00CA466D">
      <w:pPr>
        <w:rPr>
          <w:rFonts w:ascii="Tahoma" w:hAnsi="Tahoma" w:cs="Arial"/>
          <w:color w:val="000000"/>
        </w:rPr>
      </w:pPr>
    </w:p>
    <w:p w:rsidR="00CA466D" w:rsidRDefault="009D25B4" w:rsidP="00CA466D">
      <w:pPr>
        <w:rPr>
          <w:rFonts w:ascii="Tahoma" w:hAnsi="Tahoma" w:cs="Arial"/>
          <w:color w:val="000000"/>
        </w:rPr>
      </w:pPr>
      <w:r w:rsidRPr="00716913">
        <w:rPr>
          <w:rFonts w:ascii="Tahoma" w:hAnsi="Tahoma" w:cs="Arial"/>
          <w:noProof/>
          <w:color w:val="000000"/>
          <w:lang w:val="en-GB" w:eastAsia="en-GB" w:bidi="ar-SA"/>
        </w:rPr>
        <mc:AlternateContent>
          <mc:Choice Requires="wps">
            <w:drawing>
              <wp:anchor distT="0" distB="0" distL="114300" distR="114300" simplePos="0" relativeHeight="251796480" behindDoc="0" locked="0" layoutInCell="1" allowOverlap="1" wp14:anchorId="6771D6A5" wp14:editId="1544718E">
                <wp:simplePos x="0" y="0"/>
                <wp:positionH relativeFrom="column">
                  <wp:posOffset>2623185</wp:posOffset>
                </wp:positionH>
                <wp:positionV relativeFrom="paragraph">
                  <wp:posOffset>128270</wp:posOffset>
                </wp:positionV>
                <wp:extent cx="1562100" cy="1403985"/>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3985"/>
                        </a:xfrm>
                        <a:prstGeom prst="rect">
                          <a:avLst/>
                        </a:prstGeom>
                        <a:solidFill>
                          <a:srgbClr val="FFFFFF"/>
                        </a:solidFill>
                        <a:ln w="9525">
                          <a:noFill/>
                          <a:miter lim="800000"/>
                          <a:headEnd/>
                          <a:tailEnd/>
                        </a:ln>
                      </wps:spPr>
                      <wps:txbx>
                        <w:txbxContent>
                          <w:p w:rsidR="00BB63E3" w:rsidRPr="00716913" w:rsidRDefault="00BB63E3" w:rsidP="001117CB">
                            <w:pPr>
                              <w:jc w:val="center"/>
                              <w:rPr>
                                <w:sz w:val="22"/>
                                <w:szCs w:val="22"/>
                              </w:rPr>
                            </w:pPr>
                            <w:r>
                              <w:rPr>
                                <w:rFonts w:ascii="Tahoma" w:hAnsi="Tahoma" w:cs="Arial"/>
                                <w:color w:val="000000"/>
                                <w:sz w:val="22"/>
                                <w:szCs w:val="22"/>
                              </w:rPr>
                              <w:t>Christmas Fayre – money raised goes to charity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06.55pt;margin-top:10.1pt;width:123pt;height:110.55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" stroked="f">
                <v:textbox style="mso-fit-shape-to-text:t">
                  <w:txbxContent>
                    <w:p w:rsidR="00BB63E3" w:rsidRPr="00716913" w:rsidRDefault="00BB63E3" w:rsidP="001117CB">
                      <w:pPr>
                        <w:jc w:val="center"/>
                        <w:rPr>
                          <w:sz w:val="22"/>
                          <w:szCs w:val="22"/>
                        </w:rPr>
                      </w:pPr>
                      <w:r>
                        <w:rPr>
                          <w:rFonts w:ascii="Tahoma" w:hAnsi="Tahoma" w:cs="Arial"/>
                          <w:color w:val="000000"/>
                          <w:sz w:val="22"/>
                          <w:szCs w:val="22"/>
                        </w:rPr>
                        <w:t>Christmas Fayre – money raised goes to charity</w:t>
                      </w:r>
                    </w:p>
                  </w:txbxContent>
                </v:textbox>
              </v:shape>
            </w:pict>
          </mc:Fallback>
        </mc:AlternateContent>
      </w:r>
    </w:p>
    <w:p w:rsidR="00CA466D" w:rsidRDefault="00CA466D" w:rsidP="00CA466D">
      <w:pPr>
        <w:rPr>
          <w:rFonts w:ascii="Tahoma" w:hAnsi="Tahoma" w:cs="Arial"/>
          <w:color w:val="000000"/>
        </w:rPr>
      </w:pPr>
    </w:p>
    <w:p w:rsidR="00CA466D" w:rsidRDefault="00CA466D" w:rsidP="00CA466D">
      <w:pPr>
        <w:rPr>
          <w:rFonts w:ascii="Tahoma" w:hAnsi="Tahoma" w:cs="Arial"/>
          <w:color w:val="000000"/>
        </w:rPr>
      </w:pPr>
    </w:p>
    <w:p w:rsidR="00CA466D" w:rsidRDefault="00CA466D" w:rsidP="00CA466D">
      <w:pPr>
        <w:rPr>
          <w:rFonts w:ascii="Tahoma" w:hAnsi="Tahoma" w:cs="Arial"/>
          <w:color w:val="000000"/>
        </w:rPr>
      </w:pPr>
    </w:p>
    <w:p w:rsidR="00CA466D" w:rsidRDefault="001117CB" w:rsidP="00CA466D">
      <w:pPr>
        <w:rPr>
          <w:rFonts w:ascii="Tahoma" w:hAnsi="Tahoma" w:cs="Arial"/>
          <w:color w:val="000000"/>
        </w:rPr>
      </w:pPr>
      <w:r w:rsidRPr="00716913">
        <w:rPr>
          <w:rFonts w:ascii="Tahoma" w:hAnsi="Tahoma" w:cs="Arial"/>
          <w:noProof/>
          <w:color w:val="000000"/>
          <w:lang w:val="en-GB" w:eastAsia="en-GB" w:bidi="ar-SA"/>
        </w:rPr>
        <mc:AlternateContent>
          <mc:Choice Requires="wps">
            <w:drawing>
              <wp:anchor distT="0" distB="0" distL="114300" distR="114300" simplePos="0" relativeHeight="251765760" behindDoc="0" locked="0" layoutInCell="1" allowOverlap="1" wp14:anchorId="1F09E71C" wp14:editId="59F3E46D">
                <wp:simplePos x="0" y="0"/>
                <wp:positionH relativeFrom="column">
                  <wp:posOffset>356235</wp:posOffset>
                </wp:positionH>
                <wp:positionV relativeFrom="paragraph">
                  <wp:posOffset>253365</wp:posOffset>
                </wp:positionV>
                <wp:extent cx="15621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3985"/>
                        </a:xfrm>
                        <a:prstGeom prst="rect">
                          <a:avLst/>
                        </a:prstGeom>
                        <a:solidFill>
                          <a:srgbClr val="FFFFFF"/>
                        </a:solidFill>
                        <a:ln w="9525">
                          <a:noFill/>
                          <a:miter lim="800000"/>
                          <a:headEnd/>
                          <a:tailEnd/>
                        </a:ln>
                      </wps:spPr>
                      <wps:txbx>
                        <w:txbxContent>
                          <w:p w:rsidR="00BB63E3" w:rsidRPr="00716913" w:rsidRDefault="00BB63E3" w:rsidP="00CA466D">
                            <w:pPr>
                              <w:rPr>
                                <w:sz w:val="22"/>
                                <w:szCs w:val="22"/>
                              </w:rPr>
                            </w:pPr>
                            <w:r w:rsidRPr="00716913">
                              <w:rPr>
                                <w:rFonts w:ascii="Tahoma" w:hAnsi="Tahoma" w:cs="Arial"/>
                                <w:color w:val="000000"/>
                                <w:sz w:val="22"/>
                                <w:szCs w:val="22"/>
                              </w:rPr>
                              <w:t>The shop at Hampton Court Palace is always popular</w:t>
                            </w:r>
                            <w:r>
                              <w:rPr>
                                <w:rFonts w:ascii="Tahoma" w:hAnsi="Tahoma" w:cs="Arial"/>
                                <w:color w:val="000000"/>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28.05pt;margin-top:19.95pt;width:123pt;height:110.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" stroked="f">
                <v:textbox style="mso-fit-shape-to-text:t">
                  <w:txbxContent>
                    <w:p w:rsidR="00BB63E3" w:rsidRPr="00716913" w:rsidRDefault="00BB63E3" w:rsidP="00CA466D">
                      <w:pPr>
                        <w:rPr>
                          <w:sz w:val="22"/>
                          <w:szCs w:val="22"/>
                        </w:rPr>
                      </w:pPr>
                      <w:r w:rsidRPr="00716913">
                        <w:rPr>
                          <w:rFonts w:ascii="Tahoma" w:hAnsi="Tahoma" w:cs="Arial"/>
                          <w:color w:val="000000"/>
                          <w:sz w:val="22"/>
                          <w:szCs w:val="22"/>
                        </w:rPr>
                        <w:t>The shop at Hampton Court Palace is always popular</w:t>
                      </w:r>
                      <w:r>
                        <w:rPr>
                          <w:rFonts w:ascii="Tahoma" w:hAnsi="Tahoma" w:cs="Arial"/>
                          <w:color w:val="000000"/>
                          <w:sz w:val="22"/>
                          <w:szCs w:val="22"/>
                        </w:rPr>
                        <w:t>!</w:t>
                      </w:r>
                    </w:p>
                  </w:txbxContent>
                </v:textbox>
              </v:shape>
            </w:pict>
          </mc:Fallback>
        </mc:AlternateContent>
      </w:r>
      <w:r>
        <w:rPr>
          <w:rFonts w:ascii="Tahoma" w:hAnsi="Tahoma" w:cs="Arial"/>
          <w:noProof/>
          <w:color w:val="000000"/>
          <w:lang w:val="en-GB" w:eastAsia="en-GB" w:bidi="ar-SA"/>
        </w:rPr>
        <w:drawing>
          <wp:anchor distT="0" distB="0" distL="114300" distR="114300" simplePos="0" relativeHeight="251791360" behindDoc="1" locked="0" layoutInCell="1" allowOverlap="1" wp14:anchorId="7C8F1FD5" wp14:editId="19C52059">
            <wp:simplePos x="0" y="0"/>
            <wp:positionH relativeFrom="column">
              <wp:posOffset>2623185</wp:posOffset>
            </wp:positionH>
            <wp:positionV relativeFrom="paragraph">
              <wp:posOffset>173355</wp:posOffset>
            </wp:positionV>
            <wp:extent cx="1676400" cy="1257300"/>
            <wp:effectExtent l="0" t="0" r="0" b="0"/>
            <wp:wrapTight wrapText="bothSides">
              <wp:wrapPolygon edited="0">
                <wp:start x="0" y="0"/>
                <wp:lineTo x="0" y="21273"/>
                <wp:lineTo x="21355" y="21273"/>
                <wp:lineTo x="21355" y="0"/>
                <wp:lineTo x="0" y="0"/>
              </wp:wrapPolygon>
            </wp:wrapTight>
            <wp:docPr id="310" name="Picture 310" descr="D:\DCIM\125___06\IMG_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25___06\IMG_052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66D" w:rsidRDefault="00CA466D" w:rsidP="00CA466D">
      <w:pPr>
        <w:rPr>
          <w:rFonts w:ascii="Tahoma" w:hAnsi="Tahoma" w:cs="Arial"/>
          <w:color w:val="000000"/>
        </w:rPr>
      </w:pPr>
    </w:p>
    <w:p w:rsidR="00CA466D" w:rsidRDefault="00CA466D" w:rsidP="00CA466D">
      <w:pPr>
        <w:rPr>
          <w:rFonts w:ascii="Tahoma" w:hAnsi="Tahoma" w:cs="Arial"/>
          <w:color w:val="000000"/>
        </w:rPr>
      </w:pPr>
    </w:p>
    <w:p w:rsidR="00CA466D" w:rsidRDefault="00CA466D" w:rsidP="00CA466D">
      <w:pPr>
        <w:rPr>
          <w:rFonts w:ascii="Tahoma" w:hAnsi="Tahoma" w:cs="Arial"/>
          <w:color w:val="000000"/>
        </w:rPr>
      </w:pPr>
    </w:p>
    <w:p w:rsidR="00DC2C4D" w:rsidRDefault="00DC2C4D">
      <w:pPr>
        <w:pStyle w:val="Standard"/>
        <w:tabs>
          <w:tab w:val="left" w:pos="3060"/>
        </w:tabs>
        <w:rPr>
          <w:rFonts w:ascii="Tahoma" w:hAnsi="Tahoma" w:cs="Arial"/>
          <w:color w:val="000000"/>
          <w:lang w:val="en-GB"/>
        </w:rPr>
      </w:pPr>
    </w:p>
    <w:p w:rsidR="00DC2C4D" w:rsidRDefault="001117CB">
      <w:pPr>
        <w:pStyle w:val="Standard"/>
        <w:tabs>
          <w:tab w:val="left" w:pos="3060"/>
        </w:tabs>
        <w:rPr>
          <w:rFonts w:ascii="Tahoma" w:hAnsi="Tahoma" w:cs="Arial"/>
          <w:color w:val="000000"/>
          <w:lang w:val="en-GB"/>
        </w:rPr>
      </w:pPr>
      <w:r>
        <w:rPr>
          <w:rFonts w:ascii="Tahoma" w:hAnsi="Tahoma" w:cs="Arial"/>
          <w:noProof/>
          <w:color w:val="000000"/>
          <w:lang w:val="en-GB" w:eastAsia="en-GB" w:bidi="ar-SA"/>
        </w:rPr>
        <w:drawing>
          <wp:anchor distT="0" distB="0" distL="114300" distR="114300" simplePos="0" relativeHeight="251794432" behindDoc="1" locked="0" layoutInCell="1" allowOverlap="1" wp14:anchorId="3A76B473" wp14:editId="76F56981">
            <wp:simplePos x="0" y="0"/>
            <wp:positionH relativeFrom="column">
              <wp:posOffset>241935</wp:posOffset>
            </wp:positionH>
            <wp:positionV relativeFrom="paragraph">
              <wp:posOffset>85090</wp:posOffset>
            </wp:positionV>
            <wp:extent cx="1800225" cy="1350010"/>
            <wp:effectExtent l="0" t="0" r="9525" b="2540"/>
            <wp:wrapTight wrapText="bothSides">
              <wp:wrapPolygon edited="0">
                <wp:start x="0" y="0"/>
                <wp:lineTo x="0" y="21336"/>
                <wp:lineTo x="21486" y="21336"/>
                <wp:lineTo x="21486" y="0"/>
                <wp:lineTo x="0" y="0"/>
              </wp:wrapPolygon>
            </wp:wrapTight>
            <wp:docPr id="312" name="Picture 312" descr="D:\DCIM\119___12\IMG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19___12\IMG_041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0225" cy="1350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C4D" w:rsidRDefault="001117CB">
      <w:pPr>
        <w:pStyle w:val="Standard"/>
        <w:tabs>
          <w:tab w:val="left" w:pos="3060"/>
        </w:tabs>
        <w:rPr>
          <w:rFonts w:ascii="Tahoma" w:hAnsi="Tahoma" w:cs="Arial"/>
          <w:color w:val="000000"/>
          <w:lang w:val="en-GB"/>
        </w:rPr>
      </w:pPr>
      <w:r w:rsidRPr="00716913">
        <w:rPr>
          <w:rFonts w:ascii="Tahoma" w:hAnsi="Tahoma" w:cs="Arial"/>
          <w:noProof/>
          <w:color w:val="000000"/>
          <w:lang w:val="en-GB" w:eastAsia="en-GB" w:bidi="ar-SA"/>
        </w:rPr>
        <mc:AlternateContent>
          <mc:Choice Requires="wps">
            <w:drawing>
              <wp:anchor distT="0" distB="0" distL="114300" distR="114300" simplePos="0" relativeHeight="251802624" behindDoc="0" locked="0" layoutInCell="1" allowOverlap="1" wp14:anchorId="61115DC0" wp14:editId="7246897B">
                <wp:simplePos x="0" y="0"/>
                <wp:positionH relativeFrom="column">
                  <wp:posOffset>4775835</wp:posOffset>
                </wp:positionH>
                <wp:positionV relativeFrom="paragraph">
                  <wp:posOffset>155575</wp:posOffset>
                </wp:positionV>
                <wp:extent cx="1562100" cy="140398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3985"/>
                        </a:xfrm>
                        <a:prstGeom prst="rect">
                          <a:avLst/>
                        </a:prstGeom>
                        <a:solidFill>
                          <a:srgbClr val="FFFFFF"/>
                        </a:solidFill>
                        <a:ln w="9525">
                          <a:noFill/>
                          <a:miter lim="800000"/>
                          <a:headEnd/>
                          <a:tailEnd/>
                        </a:ln>
                      </wps:spPr>
                      <wps:txbx>
                        <w:txbxContent>
                          <w:p w:rsidR="00BB63E3" w:rsidRPr="00716913" w:rsidRDefault="00BB63E3" w:rsidP="001117CB">
                            <w:pPr>
                              <w:jc w:val="center"/>
                              <w:rPr>
                                <w:sz w:val="22"/>
                                <w:szCs w:val="22"/>
                              </w:rPr>
                            </w:pPr>
                            <w:r>
                              <w:rPr>
                                <w:rFonts w:ascii="Tahoma" w:hAnsi="Tahoma" w:cs="Arial"/>
                                <w:color w:val="000000"/>
                                <w:sz w:val="22"/>
                                <w:szCs w:val="22"/>
                              </w:rPr>
                              <w:t>Group project for Remembrance 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376.05pt;margin-top:12.25pt;width:123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" stroked="f">
                <v:textbox style="mso-fit-shape-to-text:t">
                  <w:txbxContent>
                    <w:p w:rsidR="00BB63E3" w:rsidRPr="00716913" w:rsidRDefault="00BB63E3" w:rsidP="001117CB">
                      <w:pPr>
                        <w:jc w:val="center"/>
                        <w:rPr>
                          <w:sz w:val="22"/>
                          <w:szCs w:val="22"/>
                        </w:rPr>
                      </w:pPr>
                      <w:r>
                        <w:rPr>
                          <w:rFonts w:ascii="Tahoma" w:hAnsi="Tahoma" w:cs="Arial"/>
                          <w:color w:val="000000"/>
                          <w:sz w:val="22"/>
                          <w:szCs w:val="22"/>
                        </w:rPr>
                        <w:t>Group project for Remembrance Day</w:t>
                      </w:r>
                    </w:p>
                  </w:txbxContent>
                </v:textbox>
              </v:shape>
            </w:pict>
          </mc:Fallback>
        </mc:AlternateContent>
      </w:r>
    </w:p>
    <w:p w:rsidR="00DC2C4D" w:rsidRDefault="001117CB">
      <w:pPr>
        <w:pStyle w:val="Standard"/>
        <w:tabs>
          <w:tab w:val="left" w:pos="3060"/>
        </w:tabs>
        <w:rPr>
          <w:rFonts w:ascii="Tahoma" w:hAnsi="Tahoma" w:cs="Arial"/>
          <w:color w:val="000000"/>
          <w:lang w:val="en-GB"/>
        </w:rPr>
      </w:pPr>
      <w:r w:rsidRPr="00716913">
        <w:rPr>
          <w:rFonts w:ascii="Tahoma" w:hAnsi="Tahoma" w:cs="Arial"/>
          <w:noProof/>
          <w:color w:val="000000"/>
          <w:lang w:val="en-GB" w:eastAsia="en-GB" w:bidi="ar-SA"/>
        </w:rPr>
        <mc:AlternateContent>
          <mc:Choice Requires="wps">
            <w:drawing>
              <wp:anchor distT="0" distB="0" distL="114300" distR="114300" simplePos="0" relativeHeight="251800576" behindDoc="0" locked="0" layoutInCell="1" allowOverlap="1" wp14:anchorId="4E0B7638" wp14:editId="28C3228E">
                <wp:simplePos x="0" y="0"/>
                <wp:positionH relativeFrom="column">
                  <wp:posOffset>2527935</wp:posOffset>
                </wp:positionH>
                <wp:positionV relativeFrom="paragraph">
                  <wp:posOffset>28575</wp:posOffset>
                </wp:positionV>
                <wp:extent cx="1562100" cy="140398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3985"/>
                        </a:xfrm>
                        <a:prstGeom prst="rect">
                          <a:avLst/>
                        </a:prstGeom>
                        <a:solidFill>
                          <a:srgbClr val="FFFFFF"/>
                        </a:solidFill>
                        <a:ln w="9525">
                          <a:noFill/>
                          <a:miter lim="800000"/>
                          <a:headEnd/>
                          <a:tailEnd/>
                        </a:ln>
                      </wps:spPr>
                      <wps:txbx>
                        <w:txbxContent>
                          <w:p w:rsidR="00BB63E3" w:rsidRPr="00716913" w:rsidRDefault="00BB63E3" w:rsidP="001117CB">
                            <w:pPr>
                              <w:jc w:val="center"/>
                              <w:rPr>
                                <w:sz w:val="22"/>
                                <w:szCs w:val="22"/>
                              </w:rPr>
                            </w:pPr>
                            <w:r>
                              <w:rPr>
                                <w:rFonts w:ascii="Tahoma" w:hAnsi="Tahoma" w:cs="Arial"/>
                                <w:color w:val="000000"/>
                                <w:sz w:val="22"/>
                                <w:szCs w:val="22"/>
                              </w:rPr>
                              <w:t>Red Nose Day cakes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199.05pt;margin-top:2.25pt;width:123pt;height:110.55pt;z-index:25180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" stroked="f">
                <v:textbox style="mso-fit-shape-to-text:t">
                  <w:txbxContent>
                    <w:p w:rsidR="00BB63E3" w:rsidRPr="00716913" w:rsidRDefault="00BB63E3" w:rsidP="001117CB">
                      <w:pPr>
                        <w:jc w:val="center"/>
                        <w:rPr>
                          <w:sz w:val="22"/>
                          <w:szCs w:val="22"/>
                        </w:rPr>
                      </w:pPr>
                      <w:r>
                        <w:rPr>
                          <w:rFonts w:ascii="Tahoma" w:hAnsi="Tahoma" w:cs="Arial"/>
                          <w:color w:val="000000"/>
                          <w:sz w:val="22"/>
                          <w:szCs w:val="22"/>
                        </w:rPr>
                        <w:t>Red Nose Day cakes</w:t>
                      </w:r>
                    </w:p>
                  </w:txbxContent>
                </v:textbox>
              </v:shape>
            </w:pict>
          </mc:Fallback>
        </mc:AlternateContent>
      </w:r>
    </w:p>
    <w:p w:rsidR="00DC2C4D" w:rsidRDefault="00DC2C4D">
      <w:pPr>
        <w:pStyle w:val="Standard"/>
        <w:tabs>
          <w:tab w:val="left" w:pos="3060"/>
        </w:tabs>
        <w:rPr>
          <w:rFonts w:ascii="Tahoma" w:hAnsi="Tahoma" w:cs="Arial"/>
          <w:color w:val="000000"/>
          <w:lang w:val="en-GB"/>
        </w:rPr>
      </w:pPr>
    </w:p>
    <w:p w:rsidR="00DC2C4D" w:rsidRDefault="00DC2C4D">
      <w:pPr>
        <w:pStyle w:val="Standard"/>
        <w:tabs>
          <w:tab w:val="left" w:pos="3060"/>
        </w:tabs>
        <w:rPr>
          <w:rFonts w:ascii="Tahoma" w:hAnsi="Tahoma" w:cs="Arial"/>
          <w:color w:val="000000"/>
          <w:lang w:val="en-GB"/>
        </w:rPr>
      </w:pPr>
    </w:p>
    <w:p w:rsidR="00DC2C4D" w:rsidRDefault="00DC2C4D">
      <w:pPr>
        <w:pStyle w:val="Standard"/>
        <w:tabs>
          <w:tab w:val="left" w:pos="3060"/>
        </w:tabs>
        <w:rPr>
          <w:rFonts w:ascii="Tahoma" w:hAnsi="Tahoma" w:cs="Arial"/>
          <w:color w:val="000000"/>
          <w:lang w:val="en-GB"/>
        </w:rPr>
      </w:pPr>
    </w:p>
    <w:p w:rsidR="00DC2C4D" w:rsidRDefault="00DC2C4D">
      <w:pPr>
        <w:pStyle w:val="Standard"/>
        <w:tabs>
          <w:tab w:val="left" w:pos="3060"/>
        </w:tabs>
        <w:rPr>
          <w:rFonts w:ascii="Tahoma" w:hAnsi="Tahoma" w:cs="Arial"/>
          <w:color w:val="000000"/>
          <w:lang w:val="en-GB"/>
        </w:rPr>
      </w:pPr>
    </w:p>
    <w:p w:rsidR="00DC2C4D" w:rsidRDefault="001117CB">
      <w:pPr>
        <w:pStyle w:val="Standard"/>
        <w:tabs>
          <w:tab w:val="left" w:pos="3060"/>
        </w:tabs>
        <w:rPr>
          <w:rFonts w:ascii="Tahoma" w:hAnsi="Tahoma" w:cs="Arial"/>
          <w:color w:val="000000"/>
          <w:lang w:val="en-GB"/>
        </w:rPr>
      </w:pPr>
      <w:r w:rsidRPr="00716913">
        <w:rPr>
          <w:rFonts w:ascii="Tahoma" w:hAnsi="Tahoma" w:cs="Arial"/>
          <w:noProof/>
          <w:color w:val="000000"/>
          <w:lang w:val="en-GB" w:eastAsia="en-GB" w:bidi="ar-SA"/>
        </w:rPr>
        <mc:AlternateContent>
          <mc:Choice Requires="wps">
            <w:drawing>
              <wp:anchor distT="0" distB="0" distL="114300" distR="114300" simplePos="0" relativeHeight="251798528" behindDoc="0" locked="0" layoutInCell="1" allowOverlap="1" wp14:anchorId="6BF6F373" wp14:editId="7BE673EA">
                <wp:simplePos x="0" y="0"/>
                <wp:positionH relativeFrom="column">
                  <wp:posOffset>3810</wp:posOffset>
                </wp:positionH>
                <wp:positionV relativeFrom="paragraph">
                  <wp:posOffset>144780</wp:posOffset>
                </wp:positionV>
                <wp:extent cx="2200275" cy="1403985"/>
                <wp:effectExtent l="0" t="0" r="9525"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3985"/>
                        </a:xfrm>
                        <a:prstGeom prst="rect">
                          <a:avLst/>
                        </a:prstGeom>
                        <a:solidFill>
                          <a:srgbClr val="FFFFFF"/>
                        </a:solidFill>
                        <a:ln w="9525">
                          <a:noFill/>
                          <a:miter lim="800000"/>
                          <a:headEnd/>
                          <a:tailEnd/>
                        </a:ln>
                      </wps:spPr>
                      <wps:txbx>
                        <w:txbxContent>
                          <w:p w:rsidR="00BB63E3" w:rsidRPr="00716913" w:rsidRDefault="00BB63E3" w:rsidP="001117CB">
                            <w:pPr>
                              <w:jc w:val="center"/>
                              <w:rPr>
                                <w:sz w:val="22"/>
                                <w:szCs w:val="22"/>
                              </w:rPr>
                            </w:pPr>
                            <w:r>
                              <w:rPr>
                                <w:rFonts w:ascii="Tahoma" w:hAnsi="Tahoma" w:cs="Arial"/>
                                <w:color w:val="000000"/>
                                <w:sz w:val="22"/>
                                <w:szCs w:val="22"/>
                              </w:rPr>
                              <w:t>Macmillian Coffee morning students enjoy baking and staff always welcome the cakes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3pt;margin-top:11.4pt;width:173.25pt;height:110.55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" stroked="f">
                <v:textbox style="mso-fit-shape-to-text:t">
                  <w:txbxContent>
                    <w:p w:rsidR="00BB63E3" w:rsidRPr="00716913" w:rsidRDefault="00BB63E3" w:rsidP="001117CB">
                      <w:pPr>
                        <w:jc w:val="center"/>
                        <w:rPr>
                          <w:sz w:val="22"/>
                          <w:szCs w:val="22"/>
                        </w:rPr>
                      </w:pPr>
                      <w:r>
                        <w:rPr>
                          <w:rFonts w:ascii="Tahoma" w:hAnsi="Tahoma" w:cs="Arial"/>
                          <w:color w:val="000000"/>
                          <w:sz w:val="22"/>
                          <w:szCs w:val="22"/>
                        </w:rPr>
                        <w:t>Macmillian Coffee morning students enjoy baking and staff always welcome the cakes</w:t>
                      </w:r>
                    </w:p>
                  </w:txbxContent>
                </v:textbox>
              </v:shape>
            </w:pict>
          </mc:Fallback>
        </mc:AlternateContent>
      </w:r>
    </w:p>
    <w:p w:rsidR="00DC2C4D" w:rsidRDefault="00DC2C4D">
      <w:pPr>
        <w:pStyle w:val="Standard"/>
        <w:tabs>
          <w:tab w:val="left" w:pos="3060"/>
        </w:tabs>
        <w:rPr>
          <w:rFonts w:ascii="Tahoma" w:hAnsi="Tahoma" w:cs="Arial"/>
          <w:color w:val="000000"/>
          <w:lang w:val="en-GB"/>
        </w:rPr>
      </w:pPr>
    </w:p>
    <w:p w:rsidR="00DC2C4D" w:rsidRPr="004A41D2" w:rsidRDefault="00DC2C4D" w:rsidP="00DC2C4D">
      <w:pPr>
        <w:pStyle w:val="Heading1"/>
        <w:pageBreakBefore/>
        <w:suppressAutoHyphens w:val="0"/>
        <w:rPr>
          <w:rFonts w:ascii="Tahoma" w:hAnsi="Tahoma"/>
          <w:color w:val="8DC666"/>
          <w:sz w:val="42"/>
        </w:rPr>
      </w:pPr>
      <w:r w:rsidRPr="004A41D2">
        <w:rPr>
          <w:rFonts w:ascii="Tahoma" w:hAnsi="Tahoma"/>
          <w:color w:val="8DC666"/>
          <w:sz w:val="42"/>
        </w:rPr>
        <w:lastRenderedPageBreak/>
        <w:t>Summer Fete</w:t>
      </w:r>
    </w:p>
    <w:p w:rsidR="00DC2C4D" w:rsidRPr="00D3086E" w:rsidRDefault="00DC2C4D" w:rsidP="00DC2C4D">
      <w:pPr>
        <w:pStyle w:val="Textbody"/>
        <w:rPr>
          <w:rFonts w:asciiTheme="minorHAnsi" w:hAnsiTheme="minorHAnsi"/>
          <w:sz w:val="28"/>
          <w:szCs w:val="28"/>
          <w:lang w:val="en-GB"/>
        </w:rPr>
      </w:pPr>
      <w:r w:rsidRPr="00D3086E">
        <w:rPr>
          <w:rFonts w:asciiTheme="minorHAnsi" w:hAnsiTheme="minorHAnsi"/>
          <w:sz w:val="28"/>
          <w:szCs w:val="28"/>
        </w:rPr>
        <w:t xml:space="preserve">Every year we hold a Summer Fete, this occassion is a way of us raising money for local charities and having a fun afternoon. The fete is attended by staff, our patients &amp; their families, past patients are also invited. Seeing past patients is often helpful to our patients and their families. Seeing how others have recovered and what they are achieving now, and we get the chance to find out what they are doing.  Our afternoon starts with a barbeque lunch then entertainment from our talented young people whether in the form of singing or dance, then it is time to enjoy the afternoon visiting stalls and socialising.  Our stalls include: tombolo, raffle, guess how many sweets in the jar, hook a duck, icecream van. Our young people will often be working on designing crocheted items, friendship bracelets,  making cakes &amp; biscuits, planning the beauty stall during some of their creative sessions on the unit.  The day finishes with the traditional </w:t>
      </w:r>
      <w:r w:rsidR="00603BF3">
        <w:rPr>
          <w:rFonts w:asciiTheme="minorHAnsi" w:hAnsiTheme="minorHAnsi"/>
          <w:sz w:val="28"/>
          <w:szCs w:val="28"/>
          <w:lang w:val="en-GB"/>
        </w:rPr>
        <w:t>‘Tug of War’ and a sports challenge between units to see who will hold the shield for the following year.</w:t>
      </w:r>
    </w:p>
    <w:p w:rsidR="00DC2C4D" w:rsidRPr="002D7C5B" w:rsidRDefault="00C076E6" w:rsidP="00DC2C4D">
      <w:pPr>
        <w:pStyle w:val="Textbody"/>
        <w:rPr>
          <w:rFonts w:asciiTheme="minorHAnsi" w:hAnsiTheme="minorHAnsi"/>
        </w:rPr>
      </w:pPr>
      <w:r>
        <w:rPr>
          <w:rFonts w:ascii="Tahoma" w:hAnsi="Tahoma" w:cs="Arial"/>
          <w:noProof/>
          <w:color w:val="000000"/>
          <w:lang w:val="en-GB" w:eastAsia="en-GB" w:bidi="ar-SA"/>
        </w:rPr>
        <w:drawing>
          <wp:anchor distT="0" distB="0" distL="114300" distR="114300" simplePos="0" relativeHeight="251781120" behindDoc="1" locked="0" layoutInCell="1" allowOverlap="1" wp14:anchorId="339CEBD7" wp14:editId="261063FC">
            <wp:simplePos x="0" y="0"/>
            <wp:positionH relativeFrom="column">
              <wp:posOffset>4432935</wp:posOffset>
            </wp:positionH>
            <wp:positionV relativeFrom="paragraph">
              <wp:posOffset>196850</wp:posOffset>
            </wp:positionV>
            <wp:extent cx="1965325" cy="1400175"/>
            <wp:effectExtent l="0" t="0" r="0" b="9525"/>
            <wp:wrapTight wrapText="bothSides">
              <wp:wrapPolygon edited="0">
                <wp:start x="0" y="0"/>
                <wp:lineTo x="0" y="21453"/>
                <wp:lineTo x="21356" y="21453"/>
                <wp:lineTo x="21356" y="0"/>
                <wp:lineTo x="0" y="0"/>
              </wp:wrapPolygon>
            </wp:wrapTight>
            <wp:docPr id="304" name="Picture 304" descr="D:\DCIM\118___10\IMG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18___10\IMG_0337.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1005"/>
                    <a:stretch/>
                  </pic:blipFill>
                  <pic:spPr bwMode="auto">
                    <a:xfrm>
                      <a:off x="0" y="0"/>
                      <a:ext cx="1965325"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41DF">
        <w:rPr>
          <w:rFonts w:ascii="Tahoma" w:hAnsi="Tahoma"/>
          <w:noProof/>
          <w:lang w:val="en-GB" w:eastAsia="en-GB" w:bidi="ar-SA"/>
        </w:rPr>
        <w:drawing>
          <wp:anchor distT="0" distB="0" distL="114300" distR="114300" simplePos="0" relativeHeight="251749376" behindDoc="1" locked="0" layoutInCell="1" allowOverlap="1" wp14:anchorId="3C108BCB" wp14:editId="61CFC21C">
            <wp:simplePos x="0" y="0"/>
            <wp:positionH relativeFrom="column">
              <wp:posOffset>2239645</wp:posOffset>
            </wp:positionH>
            <wp:positionV relativeFrom="paragraph">
              <wp:posOffset>200025</wp:posOffset>
            </wp:positionV>
            <wp:extent cx="1866900" cy="1400175"/>
            <wp:effectExtent l="0" t="0" r="0" b="9525"/>
            <wp:wrapTight wrapText="bothSides">
              <wp:wrapPolygon edited="0">
                <wp:start x="0" y="0"/>
                <wp:lineTo x="0" y="21453"/>
                <wp:lineTo x="21380" y="21453"/>
                <wp:lineTo x="21380" y="0"/>
                <wp:lineTo x="0" y="0"/>
              </wp:wrapPolygon>
            </wp:wrapTight>
            <wp:docPr id="10" name="Picture 10" descr="T:\Photos\fete\P103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hotos\fete\P1030774.JPG"/>
                    <pic:cNvPicPr>
                      <a:picLocks noChangeAspect="1" noChangeArrowheads="1"/>
                    </pic:cNvPicPr>
                  </pic:nvPicPr>
                  <pic:blipFill>
                    <a:blip r:embed="rId74" cstate="print">
                      <a:extLst>
                        <a:ext uri="{BEBA8EAE-BF5A-486C-A8C5-ECC9F3942E4B}">
                          <a14:imgProps xmlns:a14="http://schemas.microsoft.com/office/drawing/2010/main">
                            <a14:imgLayer r:embed="rId7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1DF">
        <w:rPr>
          <w:rFonts w:ascii="Tahoma" w:hAnsi="Tahoma"/>
          <w:noProof/>
          <w:lang w:val="en-GB" w:eastAsia="en-GB" w:bidi="ar-SA"/>
        </w:rPr>
        <w:drawing>
          <wp:anchor distT="0" distB="0" distL="114300" distR="114300" simplePos="0" relativeHeight="251746304" behindDoc="1" locked="0" layoutInCell="1" allowOverlap="1" wp14:anchorId="7A56A46E" wp14:editId="68EEFE41">
            <wp:simplePos x="0" y="0"/>
            <wp:positionH relativeFrom="column">
              <wp:posOffset>70485</wp:posOffset>
            </wp:positionH>
            <wp:positionV relativeFrom="paragraph">
              <wp:posOffset>200025</wp:posOffset>
            </wp:positionV>
            <wp:extent cx="1857375" cy="1409700"/>
            <wp:effectExtent l="0" t="0" r="9525" b="0"/>
            <wp:wrapTight wrapText="bothSides">
              <wp:wrapPolygon edited="0">
                <wp:start x="0" y="0"/>
                <wp:lineTo x="0" y="21308"/>
                <wp:lineTo x="21489" y="21308"/>
                <wp:lineTo x="21489" y="0"/>
                <wp:lineTo x="0" y="0"/>
              </wp:wrapPolygon>
            </wp:wrapTight>
            <wp:docPr id="7" name="Picture 7" descr="T:\Photos\fete\P103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hotos\fete\P103076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5737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Default="00C076E6" w:rsidP="00DC2C4D">
      <w:pPr>
        <w:pStyle w:val="Standard"/>
        <w:rPr>
          <w:rFonts w:ascii="Tahoma" w:hAnsi="Tahoma"/>
        </w:rPr>
      </w:pPr>
      <w:r>
        <w:rPr>
          <w:rFonts w:ascii="Tahoma" w:hAnsi="Tahoma"/>
          <w:noProof/>
          <w:lang w:val="en-GB" w:eastAsia="en-GB" w:bidi="ar-SA"/>
        </w:rPr>
        <w:drawing>
          <wp:anchor distT="0" distB="0" distL="114300" distR="114300" simplePos="0" relativeHeight="251747328" behindDoc="1" locked="0" layoutInCell="1" allowOverlap="1" wp14:anchorId="764AFD4F" wp14:editId="35E4C3B9">
            <wp:simplePos x="0" y="0"/>
            <wp:positionH relativeFrom="column">
              <wp:posOffset>1005840</wp:posOffset>
            </wp:positionH>
            <wp:positionV relativeFrom="paragraph">
              <wp:posOffset>76200</wp:posOffset>
            </wp:positionV>
            <wp:extent cx="1855470" cy="1390650"/>
            <wp:effectExtent l="0" t="0" r="0" b="0"/>
            <wp:wrapTight wrapText="bothSides">
              <wp:wrapPolygon edited="0">
                <wp:start x="0" y="0"/>
                <wp:lineTo x="0" y="21304"/>
                <wp:lineTo x="21290" y="21304"/>
                <wp:lineTo x="21290" y="0"/>
                <wp:lineTo x="0" y="0"/>
              </wp:wrapPolygon>
            </wp:wrapTight>
            <wp:docPr id="8" name="Picture 8" descr="T:\Photos\fete\P103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hotos\fete\P103077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5547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noProof/>
          <w:lang w:val="en-GB" w:eastAsia="en-GB" w:bidi="ar-SA"/>
        </w:rPr>
        <w:drawing>
          <wp:anchor distT="0" distB="0" distL="114300" distR="114300" simplePos="0" relativeHeight="251748352" behindDoc="1" locked="0" layoutInCell="1" allowOverlap="1" wp14:anchorId="231E3A15" wp14:editId="59A6FD29">
            <wp:simplePos x="0" y="0"/>
            <wp:positionH relativeFrom="column">
              <wp:posOffset>3318510</wp:posOffset>
            </wp:positionH>
            <wp:positionV relativeFrom="paragraph">
              <wp:posOffset>81915</wp:posOffset>
            </wp:positionV>
            <wp:extent cx="1876425" cy="1381125"/>
            <wp:effectExtent l="0" t="0" r="9525" b="9525"/>
            <wp:wrapTight wrapText="bothSides">
              <wp:wrapPolygon edited="0">
                <wp:start x="0" y="0"/>
                <wp:lineTo x="0" y="21451"/>
                <wp:lineTo x="21490" y="21451"/>
                <wp:lineTo x="21490" y="0"/>
                <wp:lineTo x="0" y="0"/>
              </wp:wrapPolygon>
            </wp:wrapTight>
            <wp:docPr id="11" name="Picture 11" descr="T:\Photos\fete\P103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hotos\fete\P103082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764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Default="00C076E6" w:rsidP="00DC2C4D">
      <w:pPr>
        <w:pStyle w:val="Standard"/>
        <w:rPr>
          <w:rFonts w:ascii="Tahoma" w:hAnsi="Tahoma"/>
        </w:rPr>
      </w:pPr>
      <w:r>
        <w:rPr>
          <w:rFonts w:ascii="Tahoma" w:hAnsi="Tahoma"/>
          <w:noProof/>
          <w:lang w:val="en-GB" w:eastAsia="en-GB" w:bidi="ar-SA"/>
        </w:rPr>
        <w:drawing>
          <wp:anchor distT="0" distB="0" distL="114300" distR="114300" simplePos="0" relativeHeight="251751424" behindDoc="1" locked="0" layoutInCell="1" allowOverlap="1" wp14:anchorId="50CF269E" wp14:editId="36095E74">
            <wp:simplePos x="0" y="0"/>
            <wp:positionH relativeFrom="column">
              <wp:posOffset>4525645</wp:posOffset>
            </wp:positionH>
            <wp:positionV relativeFrom="paragraph">
              <wp:posOffset>21590</wp:posOffset>
            </wp:positionV>
            <wp:extent cx="1866900" cy="1378585"/>
            <wp:effectExtent l="0" t="0" r="0" b="0"/>
            <wp:wrapTight wrapText="bothSides">
              <wp:wrapPolygon edited="0">
                <wp:start x="0" y="0"/>
                <wp:lineTo x="0" y="21192"/>
                <wp:lineTo x="21380" y="21192"/>
                <wp:lineTo x="21380" y="0"/>
                <wp:lineTo x="0" y="0"/>
              </wp:wrapPolygon>
            </wp:wrapTight>
            <wp:docPr id="29" name="Picture 29" descr="T:\Photos\fete\P103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hotos\fete\P103082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66900"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Arial"/>
          <w:noProof/>
          <w:color w:val="000000"/>
          <w:lang w:val="en-GB" w:eastAsia="en-GB" w:bidi="ar-SA"/>
        </w:rPr>
        <w:drawing>
          <wp:anchor distT="0" distB="0" distL="114300" distR="114300" simplePos="0" relativeHeight="251782144" behindDoc="1" locked="0" layoutInCell="1" allowOverlap="1" wp14:anchorId="768587FE" wp14:editId="7BBF17A7">
            <wp:simplePos x="0" y="0"/>
            <wp:positionH relativeFrom="column">
              <wp:posOffset>2327910</wp:posOffset>
            </wp:positionH>
            <wp:positionV relativeFrom="paragraph">
              <wp:posOffset>16510</wp:posOffset>
            </wp:positionV>
            <wp:extent cx="1866900" cy="1400175"/>
            <wp:effectExtent l="0" t="0" r="0" b="9525"/>
            <wp:wrapTight wrapText="bothSides">
              <wp:wrapPolygon edited="0">
                <wp:start x="0" y="0"/>
                <wp:lineTo x="0" y="21453"/>
                <wp:lineTo x="21380" y="21453"/>
                <wp:lineTo x="21380" y="0"/>
                <wp:lineTo x="0" y="0"/>
              </wp:wrapPolygon>
            </wp:wrapTight>
            <wp:docPr id="22" name="Picture 22" descr="D:\DCIM\118___10\IMG_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18___10\IMG_0349.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Arial"/>
          <w:noProof/>
          <w:color w:val="000000"/>
          <w:lang w:val="en-GB" w:eastAsia="en-GB" w:bidi="ar-SA"/>
        </w:rPr>
        <w:drawing>
          <wp:anchor distT="0" distB="0" distL="114300" distR="114300" simplePos="0" relativeHeight="251783168" behindDoc="1" locked="0" layoutInCell="1" allowOverlap="1" wp14:anchorId="36435DDE" wp14:editId="5174E457">
            <wp:simplePos x="0" y="0"/>
            <wp:positionH relativeFrom="column">
              <wp:posOffset>70485</wp:posOffset>
            </wp:positionH>
            <wp:positionV relativeFrom="paragraph">
              <wp:posOffset>26670</wp:posOffset>
            </wp:positionV>
            <wp:extent cx="1857375" cy="1393190"/>
            <wp:effectExtent l="0" t="0" r="9525" b="0"/>
            <wp:wrapTight wrapText="bothSides">
              <wp:wrapPolygon edited="0">
                <wp:start x="0" y="0"/>
                <wp:lineTo x="0" y="21265"/>
                <wp:lineTo x="21489" y="21265"/>
                <wp:lineTo x="21489" y="0"/>
                <wp:lineTo x="0" y="0"/>
              </wp:wrapPolygon>
            </wp:wrapTight>
            <wp:docPr id="24" name="Picture 24" descr="D:\DCIM\118___10\IMG_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18___10\IMG_033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57375" cy="1393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C4D" w:rsidRDefault="00DC2C4D" w:rsidP="00DC2C4D">
      <w:pPr>
        <w:pStyle w:val="Standard"/>
        <w:rPr>
          <w:rFonts w:ascii="Tahoma" w:hAnsi="Tahoma"/>
        </w:rPr>
      </w:pPr>
    </w:p>
    <w:p w:rsidR="00DC2C4D" w:rsidRDefault="00DC2C4D" w:rsidP="00DC2C4D">
      <w:pPr>
        <w:pStyle w:val="Standard"/>
        <w:rPr>
          <w:rFonts w:ascii="Tahoma" w:hAnsi="Tahoma"/>
        </w:rPr>
      </w:pPr>
      <w:r w:rsidRPr="007D5B0F">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Pr="004A41D2" w:rsidRDefault="00DC2C4D" w:rsidP="00DC2C4D">
      <w:pPr>
        <w:pStyle w:val="Standard"/>
        <w:rPr>
          <w:rFonts w:ascii="Tahoma" w:hAnsi="Tahoma"/>
          <w:b/>
          <w:color w:val="8DC666"/>
          <w:sz w:val="42"/>
        </w:rPr>
      </w:pPr>
      <w:r w:rsidRPr="004A41D2">
        <w:rPr>
          <w:rFonts w:ascii="Tahoma" w:hAnsi="Tahoma"/>
          <w:b/>
          <w:color w:val="8DC666"/>
          <w:sz w:val="42"/>
        </w:rPr>
        <w:lastRenderedPageBreak/>
        <w:t xml:space="preserve">Sports </w:t>
      </w:r>
    </w:p>
    <w:p w:rsidR="00DC2C4D" w:rsidRPr="00D3086E" w:rsidRDefault="00DC2C4D" w:rsidP="00DC2C4D">
      <w:pPr>
        <w:pStyle w:val="Standard"/>
        <w:rPr>
          <w:rFonts w:asciiTheme="minorHAnsi" w:hAnsiTheme="minorHAnsi"/>
          <w:sz w:val="28"/>
          <w:szCs w:val="28"/>
        </w:rPr>
      </w:pPr>
      <w:r w:rsidRPr="00D3086E">
        <w:rPr>
          <w:rFonts w:asciiTheme="minorHAnsi" w:hAnsiTheme="minorHAnsi"/>
          <w:sz w:val="28"/>
          <w:szCs w:val="28"/>
        </w:rPr>
        <w:t>Every year we have a sports afternoon, all units are involved and we have something for everyone, as well as sprinting, relay  Our PA system is</w:t>
      </w:r>
      <w:r w:rsidR="00C076E6">
        <w:rPr>
          <w:rFonts w:asciiTheme="minorHAnsi" w:hAnsiTheme="minorHAnsi"/>
          <w:sz w:val="28"/>
          <w:szCs w:val="28"/>
        </w:rPr>
        <w:t xml:space="preserve"> set up to help get the excitem</w:t>
      </w:r>
      <w:r w:rsidRPr="00D3086E">
        <w:rPr>
          <w:rFonts w:asciiTheme="minorHAnsi" w:hAnsiTheme="minorHAnsi"/>
          <w:sz w:val="28"/>
          <w:szCs w:val="28"/>
        </w:rPr>
        <w:t>e</w:t>
      </w:r>
      <w:r w:rsidR="00C076E6">
        <w:rPr>
          <w:rFonts w:asciiTheme="minorHAnsi" w:hAnsiTheme="minorHAnsi"/>
          <w:sz w:val="28"/>
          <w:szCs w:val="28"/>
        </w:rPr>
        <w:t>n</w:t>
      </w:r>
      <w:r w:rsidRPr="00D3086E">
        <w:rPr>
          <w:rFonts w:asciiTheme="minorHAnsi" w:hAnsiTheme="minorHAnsi"/>
          <w:sz w:val="28"/>
          <w:szCs w:val="28"/>
        </w:rPr>
        <w:t>t and astomsphere started. Patients who are not phsically able to take part often help with the scoring or will encourage others.</w:t>
      </w:r>
    </w:p>
    <w:p w:rsidR="00DC2C4D" w:rsidRPr="00D3086E" w:rsidRDefault="00DC2C4D" w:rsidP="00DC2C4D">
      <w:pPr>
        <w:pStyle w:val="Standard"/>
        <w:rPr>
          <w:rFonts w:asciiTheme="minorHAnsi" w:hAnsiTheme="minorHAnsi"/>
        </w:rPr>
      </w:pPr>
    </w:p>
    <w:p w:rsidR="00DC2C4D" w:rsidRPr="00D3086E" w:rsidRDefault="00DC2C4D" w:rsidP="00DC2C4D">
      <w:pPr>
        <w:pStyle w:val="Standard"/>
        <w:rPr>
          <w:rFonts w:asciiTheme="minorHAnsi" w:hAnsiTheme="minorHAnsi"/>
          <w:sz w:val="26"/>
          <w:szCs w:val="26"/>
        </w:rPr>
      </w:pPr>
      <w:r w:rsidRPr="00D3086E">
        <w:rPr>
          <w:rFonts w:asciiTheme="minorHAnsi" w:hAnsiTheme="minorHAnsi"/>
          <w:sz w:val="26"/>
          <w:szCs w:val="26"/>
        </w:rPr>
        <w:t xml:space="preserve">We always get involved with Sport Relief, for the last event students and staff took part in the ‘Run a Mile‘. When a major sporting activity  is happening we always have our own version, Huntercombe World Cup, Huntercombe Olympics during these events staff from across the hospital will also get involved to show off some of their talents. </w:t>
      </w:r>
    </w:p>
    <w:p w:rsidR="00DC2C4D" w:rsidRDefault="00DC2C4D" w:rsidP="00DC2C4D">
      <w:pPr>
        <w:pStyle w:val="Standard"/>
        <w:rPr>
          <w:rFonts w:ascii="Tahoma" w:hAnsi="Tahoma"/>
        </w:rPr>
      </w:pPr>
      <w:r>
        <w:rPr>
          <w:rFonts w:ascii="Tahoma" w:hAnsi="Tahoma"/>
          <w:noProof/>
          <w:lang w:val="en-GB" w:eastAsia="en-GB" w:bidi="ar-SA"/>
        </w:rPr>
        <w:drawing>
          <wp:anchor distT="0" distB="0" distL="114300" distR="114300" simplePos="0" relativeHeight="251756544" behindDoc="1" locked="0" layoutInCell="1" allowOverlap="1" wp14:anchorId="0B7ABE53" wp14:editId="7EE439A9">
            <wp:simplePos x="0" y="0"/>
            <wp:positionH relativeFrom="column">
              <wp:posOffset>3766185</wp:posOffset>
            </wp:positionH>
            <wp:positionV relativeFrom="paragraph">
              <wp:posOffset>161925</wp:posOffset>
            </wp:positionV>
            <wp:extent cx="2233930" cy="2095500"/>
            <wp:effectExtent l="0" t="0" r="0" b="0"/>
            <wp:wrapTight wrapText="bothSides">
              <wp:wrapPolygon edited="0">
                <wp:start x="0" y="0"/>
                <wp:lineTo x="0" y="21404"/>
                <wp:lineTo x="21367" y="21404"/>
                <wp:lineTo x="21367" y="0"/>
                <wp:lineTo x="0" y="0"/>
              </wp:wrapPolygon>
            </wp:wrapTight>
            <wp:docPr id="291" name="Picture 291" descr="T:\Photos\sports day\P103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Photos\sports day\P1030749.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r="20049"/>
                    <a:stretch/>
                  </pic:blipFill>
                  <pic:spPr bwMode="auto">
                    <a:xfrm>
                      <a:off x="0" y="0"/>
                      <a:ext cx="223393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noProof/>
          <w:lang w:val="en-GB" w:eastAsia="en-GB" w:bidi="ar-SA"/>
        </w:rPr>
        <w:drawing>
          <wp:anchor distT="0" distB="0" distL="114300" distR="114300" simplePos="0" relativeHeight="251754496" behindDoc="1" locked="0" layoutInCell="1" allowOverlap="1" wp14:anchorId="1484FB7D" wp14:editId="4CB09DE3">
            <wp:simplePos x="0" y="0"/>
            <wp:positionH relativeFrom="column">
              <wp:posOffset>3810</wp:posOffset>
            </wp:positionH>
            <wp:positionV relativeFrom="paragraph">
              <wp:posOffset>164465</wp:posOffset>
            </wp:positionV>
            <wp:extent cx="2286000" cy="2150110"/>
            <wp:effectExtent l="0" t="0" r="0" b="2540"/>
            <wp:wrapTight wrapText="bothSides">
              <wp:wrapPolygon edited="0">
                <wp:start x="0" y="0"/>
                <wp:lineTo x="0" y="21434"/>
                <wp:lineTo x="21420" y="21434"/>
                <wp:lineTo x="21420" y="0"/>
                <wp:lineTo x="0" y="0"/>
              </wp:wrapPolygon>
            </wp:wrapTight>
            <wp:docPr id="18" name="Picture 18" descr="T:\Photos\sports day\P103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Photos\sports day\P1030721.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0266"/>
                    <a:stretch/>
                  </pic:blipFill>
                  <pic:spPr bwMode="auto">
                    <a:xfrm>
                      <a:off x="0" y="0"/>
                      <a:ext cx="2286000" cy="215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Default="00DC2C4D" w:rsidP="00DC2C4D">
      <w:pPr>
        <w:pStyle w:val="Standard"/>
        <w:rPr>
          <w:rFonts w:ascii="Tahoma" w:hAnsi="Tahoma"/>
        </w:rPr>
      </w:pPr>
    </w:p>
    <w:p w:rsidR="00DC2C4D" w:rsidRDefault="00DC2C4D" w:rsidP="00DC2C4D">
      <w:pPr>
        <w:pStyle w:val="Heading1"/>
        <w:rPr>
          <w:rFonts w:ascii="Tahoma" w:hAnsi="Tahoma"/>
          <w:color w:val="17653F"/>
          <w:sz w:val="42"/>
        </w:rPr>
      </w:pPr>
    </w:p>
    <w:p w:rsidR="00DC2C4D" w:rsidRDefault="00DC2C4D" w:rsidP="00DC2C4D">
      <w:pPr>
        <w:pStyle w:val="Heading1"/>
        <w:rPr>
          <w:rFonts w:ascii="Tahoma" w:hAnsi="Tahoma"/>
          <w:color w:val="17653F"/>
          <w:sz w:val="42"/>
        </w:rPr>
      </w:pPr>
      <w:r>
        <w:rPr>
          <w:rFonts w:ascii="Tahoma" w:hAnsi="Tahoma"/>
          <w:noProof/>
          <w:lang w:val="en-GB" w:eastAsia="en-GB" w:bidi="ar-SA"/>
        </w:rPr>
        <mc:AlternateContent>
          <mc:Choice Requires="wps">
            <w:drawing>
              <wp:anchor distT="0" distB="0" distL="114300" distR="114300" simplePos="0" relativeHeight="251757568" behindDoc="0" locked="0" layoutInCell="1" allowOverlap="1" wp14:anchorId="2EA5DF23" wp14:editId="2C6E1B1B">
                <wp:simplePos x="0" y="0"/>
                <wp:positionH relativeFrom="column">
                  <wp:posOffset>784225</wp:posOffset>
                </wp:positionH>
                <wp:positionV relativeFrom="paragraph">
                  <wp:posOffset>394335</wp:posOffset>
                </wp:positionV>
                <wp:extent cx="2533650" cy="742950"/>
                <wp:effectExtent l="0" t="0" r="0" b="0"/>
                <wp:wrapNone/>
                <wp:docPr id="299" name="Rounded Rectangle 299"/>
                <wp:cNvGraphicFramePr/>
                <a:graphic xmlns:a="http://schemas.openxmlformats.org/drawingml/2006/main">
                  <a:graphicData uri="http://schemas.microsoft.com/office/word/2010/wordprocessingShape">
                    <wps:wsp>
                      <wps:cNvSpPr/>
                      <wps:spPr>
                        <a:xfrm>
                          <a:off x="0" y="0"/>
                          <a:ext cx="2533650" cy="742950"/>
                        </a:xfrm>
                        <a:prstGeom prst="roundRect">
                          <a:avLst/>
                        </a:prstGeom>
                        <a:solidFill>
                          <a:srgbClr val="8DC6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63E3" w:rsidRPr="00931349" w:rsidRDefault="00BB63E3" w:rsidP="00DC2C4D">
                            <w:pPr>
                              <w:jc w:val="center"/>
                              <w:rPr>
                                <w:rFonts w:asciiTheme="minorHAnsi" w:hAnsiTheme="minorHAnsi"/>
                                <w:sz w:val="36"/>
                                <w:szCs w:val="36"/>
                              </w:rPr>
                            </w:pPr>
                            <w:r w:rsidRPr="00931349">
                              <w:rPr>
                                <w:rFonts w:asciiTheme="minorHAnsi" w:hAnsiTheme="minorHAnsi"/>
                                <w:sz w:val="36"/>
                                <w:szCs w:val="36"/>
                              </w:rPr>
                              <w:t xml:space="preserve">Prizes are given out for the winning unit.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99" o:spid="_x0000_s1043" style="position:absolute;margin-left:61.75pt;margin-top:31.05pt;width:199.5pt;height:58.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" fillcolor="#8dc666" stroked="f" strokeweight="2pt">
                <v:textbox>
                  <w:txbxContent>
                    <w:p w:rsidR="00BB63E3" w:rsidRPr="00931349" w:rsidRDefault="00BB63E3" w:rsidP="00DC2C4D">
                      <w:pPr>
                        <w:jc w:val="center"/>
                        <w:rPr>
                          <w:rFonts w:asciiTheme="minorHAnsi" w:hAnsiTheme="minorHAnsi"/>
                          <w:sz w:val="36"/>
                          <w:szCs w:val="36"/>
                        </w:rPr>
                      </w:pPr>
                      <w:r w:rsidRPr="00931349">
                        <w:rPr>
                          <w:rFonts w:asciiTheme="minorHAnsi" w:hAnsiTheme="minorHAnsi"/>
                          <w:sz w:val="36"/>
                          <w:szCs w:val="36"/>
                        </w:rPr>
                        <w:t xml:space="preserve">Prizes are given out for the winning unit. </w:t>
                      </w:r>
                    </w:p>
                  </w:txbxContent>
                </v:textbox>
              </v:roundrect>
            </w:pict>
          </mc:Fallback>
        </mc:AlternateContent>
      </w:r>
      <w:r>
        <w:rPr>
          <w:rFonts w:ascii="Tahoma" w:hAnsi="Tahoma"/>
          <w:noProof/>
          <w:lang w:val="en-GB" w:eastAsia="en-GB" w:bidi="ar-SA"/>
        </w:rPr>
        <w:drawing>
          <wp:anchor distT="0" distB="0" distL="114300" distR="114300" simplePos="0" relativeHeight="251755520" behindDoc="1" locked="0" layoutInCell="1" allowOverlap="1" wp14:anchorId="1712A909" wp14:editId="41EB8A06">
            <wp:simplePos x="0" y="0"/>
            <wp:positionH relativeFrom="column">
              <wp:posOffset>-2383790</wp:posOffset>
            </wp:positionH>
            <wp:positionV relativeFrom="paragraph">
              <wp:posOffset>137160</wp:posOffset>
            </wp:positionV>
            <wp:extent cx="2638425" cy="1676400"/>
            <wp:effectExtent l="0" t="0" r="9525" b="0"/>
            <wp:wrapTight wrapText="bothSides">
              <wp:wrapPolygon edited="0">
                <wp:start x="0" y="0"/>
                <wp:lineTo x="0" y="21355"/>
                <wp:lineTo x="21522" y="21355"/>
                <wp:lineTo x="21522" y="0"/>
                <wp:lineTo x="0" y="0"/>
              </wp:wrapPolygon>
            </wp:wrapTight>
            <wp:docPr id="290" name="Picture 290" descr="T:\Photos\sports day\P103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hotos\sports day\P1030723.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1486" b="24998"/>
                    <a:stretch/>
                  </pic:blipFill>
                  <pic:spPr bwMode="auto">
                    <a:xfrm>
                      <a:off x="0" y="0"/>
                      <a:ext cx="2638425"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2C4D" w:rsidRDefault="00DC2C4D" w:rsidP="00DC2C4D">
      <w:pPr>
        <w:pStyle w:val="Heading1"/>
        <w:rPr>
          <w:rFonts w:ascii="Tahoma" w:hAnsi="Tahoma"/>
          <w:color w:val="17653F"/>
          <w:sz w:val="42"/>
        </w:rPr>
      </w:pPr>
    </w:p>
    <w:p w:rsidR="00DC2C4D" w:rsidRPr="001D72A9" w:rsidRDefault="00DC2C4D" w:rsidP="00DC2C4D">
      <w:pPr>
        <w:pStyle w:val="Textbody"/>
      </w:pPr>
    </w:p>
    <w:p w:rsidR="00DC2C4D" w:rsidRDefault="00DC2C4D" w:rsidP="00DC2C4D">
      <w:pPr>
        <w:pStyle w:val="Heading1"/>
        <w:rPr>
          <w:rFonts w:ascii="Tahoma" w:hAnsi="Tahoma"/>
          <w:color w:val="17653F"/>
          <w:sz w:val="42"/>
        </w:rPr>
      </w:pPr>
    </w:p>
    <w:p w:rsidR="00DC2C4D" w:rsidRDefault="00DC2C4D" w:rsidP="00DC2C4D">
      <w:pPr>
        <w:rPr>
          <w:rFonts w:ascii="Tahoma" w:hAnsi="Tahoma"/>
          <w:color w:val="17653F"/>
          <w:sz w:val="42"/>
        </w:rPr>
      </w:pPr>
    </w:p>
    <w:p w:rsidR="00DC2C4D" w:rsidRPr="00D3086E" w:rsidRDefault="00BF324E" w:rsidP="00DC2C4D">
      <w:pPr>
        <w:rPr>
          <w:rFonts w:asciiTheme="minorHAnsi" w:hAnsiTheme="minorHAnsi"/>
          <w:sz w:val="26"/>
          <w:szCs w:val="26"/>
        </w:rPr>
      </w:pPr>
      <w:r>
        <w:rPr>
          <w:rFonts w:ascii="Tahoma" w:hAnsi="Tahoma" w:cs="Arial"/>
          <w:noProof/>
          <w:color w:val="000000"/>
          <w:lang w:val="en-GB" w:eastAsia="en-GB" w:bidi="ar-SA"/>
        </w:rPr>
        <w:drawing>
          <wp:anchor distT="0" distB="0" distL="114300" distR="114300" simplePos="0" relativeHeight="251784192" behindDoc="1" locked="0" layoutInCell="1" allowOverlap="1" wp14:anchorId="00904135" wp14:editId="39224EEB">
            <wp:simplePos x="0" y="0"/>
            <wp:positionH relativeFrom="column">
              <wp:posOffset>4375785</wp:posOffset>
            </wp:positionH>
            <wp:positionV relativeFrom="paragraph">
              <wp:posOffset>535940</wp:posOffset>
            </wp:positionV>
            <wp:extent cx="1504950" cy="1188085"/>
            <wp:effectExtent l="0" t="0" r="0" b="0"/>
            <wp:wrapTight wrapText="bothSides">
              <wp:wrapPolygon edited="0">
                <wp:start x="0" y="0"/>
                <wp:lineTo x="0" y="21127"/>
                <wp:lineTo x="21327" y="21127"/>
                <wp:lineTo x="21327" y="0"/>
                <wp:lineTo x="0" y="0"/>
              </wp:wrapPolygon>
            </wp:wrapTight>
            <wp:docPr id="305" name="Picture 305" descr="D:\DCIM\118___10\IMG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18___10\IMG_0366.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25500" r="46811" b="18476"/>
                    <a:stretch/>
                  </pic:blipFill>
                  <pic:spPr bwMode="auto">
                    <a:xfrm>
                      <a:off x="0" y="0"/>
                      <a:ext cx="1504950" cy="1188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2C4D" w:rsidRPr="00D3086E">
        <w:rPr>
          <w:rFonts w:asciiTheme="minorHAnsi" w:hAnsiTheme="minorHAnsi"/>
          <w:sz w:val="26"/>
          <w:szCs w:val="26"/>
        </w:rPr>
        <w:t>P.E is on our timetable, this session is taught across all units with all age groups, as well as physical exercise this also offers a social aspect with students mixing with others from different units that they would not normally be taught with.</w:t>
      </w:r>
    </w:p>
    <w:p w:rsidR="00DC2C4D" w:rsidRDefault="00DC2C4D" w:rsidP="00DC2C4D">
      <w:pPr>
        <w:rPr>
          <w:rFonts w:ascii="Tahoma" w:hAnsi="Tahoma"/>
          <w:color w:val="17653F"/>
          <w:sz w:val="26"/>
          <w:szCs w:val="26"/>
        </w:rPr>
      </w:pPr>
    </w:p>
    <w:p w:rsidR="00DC2C4D" w:rsidRDefault="00DC2C4D">
      <w:pPr>
        <w:pStyle w:val="Standard"/>
        <w:tabs>
          <w:tab w:val="left" w:pos="3060"/>
        </w:tabs>
        <w:rPr>
          <w:rFonts w:ascii="Tahoma" w:hAnsi="Tahoma" w:cs="Arial"/>
          <w:color w:val="000000"/>
          <w:lang w:val="en-GB"/>
        </w:rPr>
      </w:pPr>
    </w:p>
    <w:p w:rsidR="00BF324E" w:rsidRPr="001E4649" w:rsidRDefault="00BF324E" w:rsidP="00BF324E">
      <w:pPr>
        <w:rPr>
          <w:rFonts w:ascii="Tahoma" w:hAnsi="Tahoma" w:cs="Arial"/>
          <w:color w:val="000000"/>
          <w:lang w:val="en-GB"/>
        </w:rPr>
      </w:pPr>
    </w:p>
    <w:sectPr w:rsidR="00BF324E" w:rsidRPr="001E4649" w:rsidSect="00381A6E">
      <w:headerReference w:type="default" r:id="rId86"/>
      <w:footerReference w:type="default" r:id="rId87"/>
      <w:pgSz w:w="11906" w:h="16838"/>
      <w:pgMar w:top="535" w:right="1133" w:bottom="0" w:left="1134"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3E3" w:rsidRDefault="00BB63E3">
      <w:r>
        <w:separator/>
      </w:r>
    </w:p>
  </w:endnote>
  <w:endnote w:type="continuationSeparator" w:id="0">
    <w:p w:rsidR="00BB63E3" w:rsidRDefault="00BB6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MS PMincho">
    <w:panose1 w:val="02020600040205080304"/>
    <w:charset w:val="80"/>
    <w:family w:val="roman"/>
    <w:pitch w:val="variable"/>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3E3" w:rsidRDefault="00BB63E3">
    <w:pPr>
      <w:pStyle w:val="Footer"/>
    </w:pPr>
  </w:p>
  <w:p w:rsidR="00BB63E3" w:rsidRDefault="00BB63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3E3" w:rsidRDefault="00BB63E3">
      <w:r>
        <w:rPr>
          <w:color w:val="000000"/>
        </w:rPr>
        <w:separator/>
      </w:r>
    </w:p>
  </w:footnote>
  <w:footnote w:type="continuationSeparator" w:id="0">
    <w:p w:rsidR="00BB63E3" w:rsidRDefault="00BB63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3E3" w:rsidRDefault="00BB63E3">
    <w:pPr>
      <w:pStyle w:val="Header"/>
      <w:rPr>
        <w:noProof/>
        <w:lang w:val="en-GB" w:eastAsia="en-GB" w:bidi="ar-SA"/>
      </w:rPr>
    </w:pPr>
    <w:r w:rsidRPr="00D165C0">
      <w:rPr>
        <w:noProof/>
        <w:lang w:val="en-GB" w:eastAsia="en-GB" w:bidi="ar-SA"/>
      </w:rPr>
      <mc:AlternateContent>
        <mc:Choice Requires="wps">
          <w:drawing>
            <wp:anchor distT="0" distB="0" distL="114300" distR="114300" simplePos="0" relativeHeight="251662336" behindDoc="0" locked="0" layoutInCell="1" allowOverlap="1" wp14:anchorId="0B985805" wp14:editId="6E757C4C">
              <wp:simplePos x="0" y="0"/>
              <wp:positionH relativeFrom="column">
                <wp:posOffset>-767715</wp:posOffset>
              </wp:positionH>
              <wp:positionV relativeFrom="paragraph">
                <wp:posOffset>-66675</wp:posOffset>
              </wp:positionV>
              <wp:extent cx="7705725" cy="1247775"/>
              <wp:effectExtent l="57150" t="38100" r="66675" b="104775"/>
              <wp:wrapNone/>
              <wp:docPr id="303" name="Freeform 303"/>
              <wp:cNvGraphicFramePr/>
              <a:graphic xmlns:a="http://schemas.openxmlformats.org/drawingml/2006/main">
                <a:graphicData uri="http://schemas.microsoft.com/office/word/2010/wordprocessingShape">
                  <wps:wsp>
                    <wps:cNvSpPr/>
                    <wps:spPr>
                      <a:xfrm>
                        <a:off x="0" y="0"/>
                        <a:ext cx="7705725" cy="1247775"/>
                      </a:xfrm>
                      <a:custGeom>
                        <a:avLst/>
                        <a:gdLst>
                          <a:gd name="connsiteX0" fmla="*/ 0 w 7562850"/>
                          <a:gd name="connsiteY0" fmla="*/ 1247775 h 1247775"/>
                          <a:gd name="connsiteX1" fmla="*/ 1533525 w 7562850"/>
                          <a:gd name="connsiteY1" fmla="*/ 933450 h 1247775"/>
                          <a:gd name="connsiteX2" fmla="*/ 3009900 w 7562850"/>
                          <a:gd name="connsiteY2" fmla="*/ 742950 h 1247775"/>
                          <a:gd name="connsiteX3" fmla="*/ 4524375 w 7562850"/>
                          <a:gd name="connsiteY3" fmla="*/ 561975 h 1247775"/>
                          <a:gd name="connsiteX4" fmla="*/ 5124450 w 7562850"/>
                          <a:gd name="connsiteY4" fmla="*/ 485775 h 1247775"/>
                          <a:gd name="connsiteX5" fmla="*/ 5886450 w 7562850"/>
                          <a:gd name="connsiteY5" fmla="*/ 361950 h 1247775"/>
                          <a:gd name="connsiteX6" fmla="*/ 6657975 w 7562850"/>
                          <a:gd name="connsiteY6" fmla="*/ 209550 h 1247775"/>
                          <a:gd name="connsiteX7" fmla="*/ 7562850 w 7562850"/>
                          <a:gd name="connsiteY7" fmla="*/ 0 h 1247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562850" h="1247775">
                            <a:moveTo>
                              <a:pt x="0" y="1247775"/>
                            </a:moveTo>
                            <a:cubicBezTo>
                              <a:pt x="515937" y="1132681"/>
                              <a:pt x="1031875" y="1017587"/>
                              <a:pt x="1533525" y="933450"/>
                            </a:cubicBezTo>
                            <a:cubicBezTo>
                              <a:pt x="2035175" y="849312"/>
                              <a:pt x="3009900" y="742950"/>
                              <a:pt x="3009900" y="742950"/>
                            </a:cubicBezTo>
                            <a:lnTo>
                              <a:pt x="4524375" y="561975"/>
                            </a:lnTo>
                            <a:cubicBezTo>
                              <a:pt x="4876800" y="519113"/>
                              <a:pt x="4897438" y="519112"/>
                              <a:pt x="5124450" y="485775"/>
                            </a:cubicBezTo>
                            <a:cubicBezTo>
                              <a:pt x="5351462" y="452438"/>
                              <a:pt x="5630863" y="407987"/>
                              <a:pt x="5886450" y="361950"/>
                            </a:cubicBezTo>
                            <a:cubicBezTo>
                              <a:pt x="6142038" y="315912"/>
                              <a:pt x="6378575" y="269875"/>
                              <a:pt x="6657975" y="209550"/>
                            </a:cubicBezTo>
                            <a:cubicBezTo>
                              <a:pt x="6937375" y="149225"/>
                              <a:pt x="7250112" y="74612"/>
                              <a:pt x="7562850" y="0"/>
                            </a:cubicBezTo>
                          </a:path>
                        </a:pathLst>
                      </a:custGeom>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303" o:spid="_x0000_s1026" style="position:absolute;margin-left:-60.45pt;margin-top:-5.25pt;width:606.75pt;height:98.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562850,124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" path="m,1247775c515937,1132681,1031875,1017587,1533525,933450,2035175,849312,3009900,742950,3009900,742950l4524375,561975v352425,-42862,373063,-42863,600075,-76200c5351462,452438,5630863,407987,5886450,361950v255588,-46038,492125,-92075,771525,-152400c6937375,149225,7250112,74612,7562850,e" filled="f" strokecolor="#9bbb59 [3206]" strokeweight="3pt">
              <v:shadow on="t" color="black" opacity="22937f" origin=",.5" offset="0,.63889mm"/>
              <v:path arrowok="t" o:connecttype="custom" o:connectlocs="0,1247775;1562496,933450;3066762,742950;4609848,561975;5221260,485775;5997655,361950;6783755,209550;7705725,0" o:connectangles="0,0,0,0,0,0,0,0"/>
            </v:shape>
          </w:pict>
        </mc:Fallback>
      </mc:AlternateContent>
    </w:r>
    <w:r w:rsidRPr="00D165C0">
      <w:rPr>
        <w:noProof/>
        <w:lang w:val="en-GB" w:eastAsia="en-GB" w:bidi="ar-SA"/>
      </w:rPr>
      <mc:AlternateContent>
        <mc:Choice Requires="wps">
          <w:drawing>
            <wp:anchor distT="0" distB="0" distL="114300" distR="114300" simplePos="0" relativeHeight="251661312" behindDoc="0" locked="0" layoutInCell="1" allowOverlap="1" wp14:anchorId="1F6818F5" wp14:editId="779223E6">
              <wp:simplePos x="0" y="0"/>
              <wp:positionH relativeFrom="column">
                <wp:posOffset>-1028065</wp:posOffset>
              </wp:positionH>
              <wp:positionV relativeFrom="paragraph">
                <wp:posOffset>513715</wp:posOffset>
              </wp:positionV>
              <wp:extent cx="8082915" cy="508635"/>
              <wp:effectExtent l="0" t="590550" r="0" b="596265"/>
              <wp:wrapNone/>
              <wp:docPr id="326" name="Wave 326"/>
              <wp:cNvGraphicFramePr/>
              <a:graphic xmlns:a="http://schemas.openxmlformats.org/drawingml/2006/main">
                <a:graphicData uri="http://schemas.microsoft.com/office/word/2010/wordprocessingShape">
                  <wps:wsp>
                    <wps:cNvSpPr/>
                    <wps:spPr>
                      <a:xfrm rot="21041004">
                        <a:off x="0" y="0"/>
                        <a:ext cx="8082915" cy="508635"/>
                      </a:xfrm>
                      <a:prstGeom prst="wave">
                        <a:avLst/>
                      </a:prstGeom>
                      <a:solidFill>
                        <a:srgbClr val="8DC6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26" o:spid="_x0000_s1026" type="#_x0000_t64" style="position:absolute;margin-left:-80.95pt;margin-top:40.45pt;width:636.45pt;height:40.05pt;rotation:-61057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" adj="2700" fillcolor="#8dc666" stroked="f" strokeweight="2pt"/>
          </w:pict>
        </mc:Fallback>
      </mc:AlternateContent>
    </w:r>
    <w:r w:rsidRPr="00D165C0">
      <w:rPr>
        <w:noProof/>
        <w:lang w:val="en-GB" w:eastAsia="en-GB" w:bidi="ar-SA"/>
      </w:rPr>
      <mc:AlternateContent>
        <mc:Choice Requires="wps">
          <w:drawing>
            <wp:anchor distT="0" distB="0" distL="114300" distR="114300" simplePos="0" relativeHeight="251660288" behindDoc="0" locked="0" layoutInCell="1" allowOverlap="1" wp14:anchorId="5010B4BD" wp14:editId="2BF299CB">
              <wp:simplePos x="0" y="0"/>
              <wp:positionH relativeFrom="column">
                <wp:posOffset>-716280</wp:posOffset>
              </wp:positionH>
              <wp:positionV relativeFrom="paragraph">
                <wp:posOffset>227330</wp:posOffset>
              </wp:positionV>
              <wp:extent cx="7762875" cy="714375"/>
              <wp:effectExtent l="0" t="0" r="9525" b="9525"/>
              <wp:wrapNone/>
              <wp:docPr id="321" name="Wave 321"/>
              <wp:cNvGraphicFramePr/>
              <a:graphic xmlns:a="http://schemas.openxmlformats.org/drawingml/2006/main">
                <a:graphicData uri="http://schemas.microsoft.com/office/word/2010/wordprocessingShape">
                  <wps:wsp>
                    <wps:cNvSpPr/>
                    <wps:spPr>
                      <a:xfrm>
                        <a:off x="0" y="0"/>
                        <a:ext cx="7762875" cy="714375"/>
                      </a:xfrm>
                      <a:prstGeom prst="wave">
                        <a:avLst>
                          <a:gd name="adj1" fmla="val 12500"/>
                          <a:gd name="adj2" fmla="val -15"/>
                        </a:avLst>
                      </a:prstGeom>
                      <a:solidFill>
                        <a:srgbClr val="B6D6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321" o:spid="_x0000_s1026" type="#_x0000_t64" style="position:absolute;margin-left:-56.4pt;margin-top:17.9pt;width:611.2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" adj="2700,10797" fillcolor="#b6d67c" stroked="f" strokeweight="2pt"/>
          </w:pict>
        </mc:Fallback>
      </mc:AlternateContent>
    </w:r>
    <w:r w:rsidRPr="00D165C0">
      <w:rPr>
        <w:noProof/>
        <w:lang w:val="en-GB" w:eastAsia="en-GB" w:bidi="ar-SA"/>
      </w:rPr>
      <mc:AlternateContent>
        <mc:Choice Requires="wps">
          <w:drawing>
            <wp:anchor distT="0" distB="0" distL="114300" distR="114300" simplePos="0" relativeHeight="251659264" behindDoc="0" locked="0" layoutInCell="1" allowOverlap="1" wp14:anchorId="6881D1E6" wp14:editId="575E5D57">
              <wp:simplePos x="0" y="0"/>
              <wp:positionH relativeFrom="column">
                <wp:posOffset>-842010</wp:posOffset>
              </wp:positionH>
              <wp:positionV relativeFrom="paragraph">
                <wp:posOffset>124460</wp:posOffset>
              </wp:positionV>
              <wp:extent cx="8056245" cy="504825"/>
              <wp:effectExtent l="0" t="590550" r="0" b="600075"/>
              <wp:wrapNone/>
              <wp:docPr id="302" name="Wave 302"/>
              <wp:cNvGraphicFramePr/>
              <a:graphic xmlns:a="http://schemas.openxmlformats.org/drawingml/2006/main">
                <a:graphicData uri="http://schemas.microsoft.com/office/word/2010/wordprocessingShape">
                  <wps:wsp>
                    <wps:cNvSpPr/>
                    <wps:spPr>
                      <a:xfrm rot="21041004">
                        <a:off x="0" y="0"/>
                        <a:ext cx="8056245" cy="504825"/>
                      </a:xfrm>
                      <a:prstGeom prst="wave">
                        <a:avLst>
                          <a:gd name="adj1" fmla="val 12500"/>
                          <a:gd name="adj2" fmla="val 6"/>
                        </a:avLst>
                      </a:prstGeom>
                      <a:solidFill>
                        <a:srgbClr val="004E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302" o:spid="_x0000_s1026" type="#_x0000_t64" style="position:absolute;margin-left:-66.3pt;margin-top:9.8pt;width:634.35pt;height:39.75pt;rotation:-61057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" adj="2700,10801" fillcolor="#004e4c" stroked="f" strokeweight="2pt"/>
          </w:pict>
        </mc:Fallback>
      </mc:AlternateContent>
    </w:r>
  </w:p>
  <w:p w:rsidR="00BB63E3" w:rsidRDefault="00BB63E3">
    <w:pPr>
      <w:pStyle w:val="Header"/>
      <w:rPr>
        <w:noProof/>
        <w:lang w:val="en-GB" w:eastAsia="en-GB" w:bidi="ar-SA"/>
      </w:rPr>
    </w:pPr>
  </w:p>
  <w:p w:rsidR="00BB63E3" w:rsidRDefault="00BB63E3">
    <w:pPr>
      <w:pStyle w:val="Header"/>
      <w:rPr>
        <w:noProof/>
        <w:lang w:val="en-GB" w:eastAsia="en-GB" w:bidi="ar-SA"/>
      </w:rPr>
    </w:pPr>
  </w:p>
  <w:p w:rsidR="00BB63E3" w:rsidRDefault="00BB63E3">
    <w:pPr>
      <w:pStyle w:val="Header"/>
      <w:rPr>
        <w:noProof/>
        <w:lang w:val="en-GB" w:eastAsia="en-GB" w:bidi="ar-SA"/>
      </w:rPr>
    </w:pPr>
  </w:p>
  <w:p w:rsidR="00BB63E3" w:rsidRDefault="00BB63E3">
    <w:pPr>
      <w:pStyle w:val="Header"/>
      <w:rPr>
        <w:noProof/>
        <w:lang w:val="en-GB" w:eastAsia="en-GB" w:bidi="ar-SA"/>
      </w:rPr>
    </w:pPr>
  </w:p>
  <w:p w:rsidR="00BB63E3" w:rsidRDefault="00BB63E3">
    <w:pPr>
      <w:pStyle w:val="Header"/>
      <w:rPr>
        <w:noProof/>
        <w:lang w:val="en-GB" w:eastAsia="en-GB" w:bidi="ar-SA"/>
      </w:rPr>
    </w:pPr>
  </w:p>
  <w:p w:rsidR="00BB63E3" w:rsidRDefault="00BB63E3">
    <w:pPr>
      <w:pStyle w:val="Header"/>
      <w:rPr>
        <w:noProof/>
        <w:lang w:val="en-GB" w:eastAsia="en-GB" w:bidi="ar-SA"/>
      </w:rPr>
    </w:pPr>
  </w:p>
  <w:p w:rsidR="00BB63E3" w:rsidRDefault="00BB63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74F9"/>
    <w:multiLevelType w:val="hybridMultilevel"/>
    <w:tmpl w:val="85C2C9F4"/>
    <w:lvl w:ilvl="0" w:tplc="25E8B5E8">
      <w:start w:val="1"/>
      <w:numFmt w:val="bullet"/>
      <w:lvlText w:val="•"/>
      <w:lvlJc w:val="left"/>
      <w:pPr>
        <w:tabs>
          <w:tab w:val="num" w:pos="720"/>
        </w:tabs>
        <w:ind w:left="720" w:hanging="360"/>
      </w:pPr>
      <w:rPr>
        <w:rFonts w:ascii="Times New Roman" w:hAnsi="Times New Roman" w:hint="default"/>
      </w:rPr>
    </w:lvl>
    <w:lvl w:ilvl="1" w:tplc="3614267A" w:tentative="1">
      <w:start w:val="1"/>
      <w:numFmt w:val="bullet"/>
      <w:lvlText w:val="•"/>
      <w:lvlJc w:val="left"/>
      <w:pPr>
        <w:tabs>
          <w:tab w:val="num" w:pos="1440"/>
        </w:tabs>
        <w:ind w:left="1440" w:hanging="360"/>
      </w:pPr>
      <w:rPr>
        <w:rFonts w:ascii="Times New Roman" w:hAnsi="Times New Roman" w:hint="default"/>
      </w:rPr>
    </w:lvl>
    <w:lvl w:ilvl="2" w:tplc="A1B6370E" w:tentative="1">
      <w:start w:val="1"/>
      <w:numFmt w:val="bullet"/>
      <w:lvlText w:val="•"/>
      <w:lvlJc w:val="left"/>
      <w:pPr>
        <w:tabs>
          <w:tab w:val="num" w:pos="2160"/>
        </w:tabs>
        <w:ind w:left="2160" w:hanging="360"/>
      </w:pPr>
      <w:rPr>
        <w:rFonts w:ascii="Times New Roman" w:hAnsi="Times New Roman" w:hint="default"/>
      </w:rPr>
    </w:lvl>
    <w:lvl w:ilvl="3" w:tplc="69542434" w:tentative="1">
      <w:start w:val="1"/>
      <w:numFmt w:val="bullet"/>
      <w:lvlText w:val="•"/>
      <w:lvlJc w:val="left"/>
      <w:pPr>
        <w:tabs>
          <w:tab w:val="num" w:pos="2880"/>
        </w:tabs>
        <w:ind w:left="2880" w:hanging="360"/>
      </w:pPr>
      <w:rPr>
        <w:rFonts w:ascii="Times New Roman" w:hAnsi="Times New Roman" w:hint="default"/>
      </w:rPr>
    </w:lvl>
    <w:lvl w:ilvl="4" w:tplc="2AAA42D6" w:tentative="1">
      <w:start w:val="1"/>
      <w:numFmt w:val="bullet"/>
      <w:lvlText w:val="•"/>
      <w:lvlJc w:val="left"/>
      <w:pPr>
        <w:tabs>
          <w:tab w:val="num" w:pos="3600"/>
        </w:tabs>
        <w:ind w:left="3600" w:hanging="360"/>
      </w:pPr>
      <w:rPr>
        <w:rFonts w:ascii="Times New Roman" w:hAnsi="Times New Roman" w:hint="default"/>
      </w:rPr>
    </w:lvl>
    <w:lvl w:ilvl="5" w:tplc="A2227592" w:tentative="1">
      <w:start w:val="1"/>
      <w:numFmt w:val="bullet"/>
      <w:lvlText w:val="•"/>
      <w:lvlJc w:val="left"/>
      <w:pPr>
        <w:tabs>
          <w:tab w:val="num" w:pos="4320"/>
        </w:tabs>
        <w:ind w:left="4320" w:hanging="360"/>
      </w:pPr>
      <w:rPr>
        <w:rFonts w:ascii="Times New Roman" w:hAnsi="Times New Roman" w:hint="default"/>
      </w:rPr>
    </w:lvl>
    <w:lvl w:ilvl="6" w:tplc="ED58FD5C" w:tentative="1">
      <w:start w:val="1"/>
      <w:numFmt w:val="bullet"/>
      <w:lvlText w:val="•"/>
      <w:lvlJc w:val="left"/>
      <w:pPr>
        <w:tabs>
          <w:tab w:val="num" w:pos="5040"/>
        </w:tabs>
        <w:ind w:left="5040" w:hanging="360"/>
      </w:pPr>
      <w:rPr>
        <w:rFonts w:ascii="Times New Roman" w:hAnsi="Times New Roman" w:hint="default"/>
      </w:rPr>
    </w:lvl>
    <w:lvl w:ilvl="7" w:tplc="7D80F79A" w:tentative="1">
      <w:start w:val="1"/>
      <w:numFmt w:val="bullet"/>
      <w:lvlText w:val="•"/>
      <w:lvlJc w:val="left"/>
      <w:pPr>
        <w:tabs>
          <w:tab w:val="num" w:pos="5760"/>
        </w:tabs>
        <w:ind w:left="5760" w:hanging="360"/>
      </w:pPr>
      <w:rPr>
        <w:rFonts w:ascii="Times New Roman" w:hAnsi="Times New Roman" w:hint="default"/>
      </w:rPr>
    </w:lvl>
    <w:lvl w:ilvl="8" w:tplc="5E508B5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A4F317C"/>
    <w:multiLevelType w:val="hybridMultilevel"/>
    <w:tmpl w:val="190A18CE"/>
    <w:lvl w:ilvl="0" w:tplc="D6AE85B2">
      <w:start w:val="1"/>
      <w:numFmt w:val="bullet"/>
      <w:lvlText w:val="•"/>
      <w:lvlJc w:val="left"/>
      <w:pPr>
        <w:tabs>
          <w:tab w:val="num" w:pos="720"/>
        </w:tabs>
        <w:ind w:left="720" w:hanging="360"/>
      </w:pPr>
      <w:rPr>
        <w:rFonts w:ascii="Times New Roman" w:hAnsi="Times New Roman" w:hint="default"/>
      </w:rPr>
    </w:lvl>
    <w:lvl w:ilvl="1" w:tplc="69BE1522" w:tentative="1">
      <w:start w:val="1"/>
      <w:numFmt w:val="bullet"/>
      <w:lvlText w:val="•"/>
      <w:lvlJc w:val="left"/>
      <w:pPr>
        <w:tabs>
          <w:tab w:val="num" w:pos="1440"/>
        </w:tabs>
        <w:ind w:left="1440" w:hanging="360"/>
      </w:pPr>
      <w:rPr>
        <w:rFonts w:ascii="Times New Roman" w:hAnsi="Times New Roman" w:hint="default"/>
      </w:rPr>
    </w:lvl>
    <w:lvl w:ilvl="2" w:tplc="028ADBB6" w:tentative="1">
      <w:start w:val="1"/>
      <w:numFmt w:val="bullet"/>
      <w:lvlText w:val="•"/>
      <w:lvlJc w:val="left"/>
      <w:pPr>
        <w:tabs>
          <w:tab w:val="num" w:pos="2160"/>
        </w:tabs>
        <w:ind w:left="2160" w:hanging="360"/>
      </w:pPr>
      <w:rPr>
        <w:rFonts w:ascii="Times New Roman" w:hAnsi="Times New Roman" w:hint="default"/>
      </w:rPr>
    </w:lvl>
    <w:lvl w:ilvl="3" w:tplc="74927580" w:tentative="1">
      <w:start w:val="1"/>
      <w:numFmt w:val="bullet"/>
      <w:lvlText w:val="•"/>
      <w:lvlJc w:val="left"/>
      <w:pPr>
        <w:tabs>
          <w:tab w:val="num" w:pos="2880"/>
        </w:tabs>
        <w:ind w:left="2880" w:hanging="360"/>
      </w:pPr>
      <w:rPr>
        <w:rFonts w:ascii="Times New Roman" w:hAnsi="Times New Roman" w:hint="default"/>
      </w:rPr>
    </w:lvl>
    <w:lvl w:ilvl="4" w:tplc="22DCC560" w:tentative="1">
      <w:start w:val="1"/>
      <w:numFmt w:val="bullet"/>
      <w:lvlText w:val="•"/>
      <w:lvlJc w:val="left"/>
      <w:pPr>
        <w:tabs>
          <w:tab w:val="num" w:pos="3600"/>
        </w:tabs>
        <w:ind w:left="3600" w:hanging="360"/>
      </w:pPr>
      <w:rPr>
        <w:rFonts w:ascii="Times New Roman" w:hAnsi="Times New Roman" w:hint="default"/>
      </w:rPr>
    </w:lvl>
    <w:lvl w:ilvl="5" w:tplc="7CB48904" w:tentative="1">
      <w:start w:val="1"/>
      <w:numFmt w:val="bullet"/>
      <w:lvlText w:val="•"/>
      <w:lvlJc w:val="left"/>
      <w:pPr>
        <w:tabs>
          <w:tab w:val="num" w:pos="4320"/>
        </w:tabs>
        <w:ind w:left="4320" w:hanging="360"/>
      </w:pPr>
      <w:rPr>
        <w:rFonts w:ascii="Times New Roman" w:hAnsi="Times New Roman" w:hint="default"/>
      </w:rPr>
    </w:lvl>
    <w:lvl w:ilvl="6" w:tplc="02386EDC" w:tentative="1">
      <w:start w:val="1"/>
      <w:numFmt w:val="bullet"/>
      <w:lvlText w:val="•"/>
      <w:lvlJc w:val="left"/>
      <w:pPr>
        <w:tabs>
          <w:tab w:val="num" w:pos="5040"/>
        </w:tabs>
        <w:ind w:left="5040" w:hanging="360"/>
      </w:pPr>
      <w:rPr>
        <w:rFonts w:ascii="Times New Roman" w:hAnsi="Times New Roman" w:hint="default"/>
      </w:rPr>
    </w:lvl>
    <w:lvl w:ilvl="7" w:tplc="7834EF98" w:tentative="1">
      <w:start w:val="1"/>
      <w:numFmt w:val="bullet"/>
      <w:lvlText w:val="•"/>
      <w:lvlJc w:val="left"/>
      <w:pPr>
        <w:tabs>
          <w:tab w:val="num" w:pos="5760"/>
        </w:tabs>
        <w:ind w:left="5760" w:hanging="360"/>
      </w:pPr>
      <w:rPr>
        <w:rFonts w:ascii="Times New Roman" w:hAnsi="Times New Roman" w:hint="default"/>
      </w:rPr>
    </w:lvl>
    <w:lvl w:ilvl="8" w:tplc="556A268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E405C0F"/>
    <w:multiLevelType w:val="hybridMultilevel"/>
    <w:tmpl w:val="C972B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B43144"/>
    <w:multiLevelType w:val="hybridMultilevel"/>
    <w:tmpl w:val="86B2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0E7470"/>
    <w:multiLevelType w:val="hybridMultilevel"/>
    <w:tmpl w:val="8D348A1E"/>
    <w:lvl w:ilvl="0" w:tplc="2334E54C">
      <w:start w:val="1"/>
      <w:numFmt w:val="bullet"/>
      <w:lvlText w:val="•"/>
      <w:lvlJc w:val="left"/>
      <w:pPr>
        <w:tabs>
          <w:tab w:val="num" w:pos="720"/>
        </w:tabs>
        <w:ind w:left="720" w:hanging="360"/>
      </w:pPr>
      <w:rPr>
        <w:rFonts w:ascii="Times New Roman" w:hAnsi="Times New Roman" w:hint="default"/>
      </w:rPr>
    </w:lvl>
    <w:lvl w:ilvl="1" w:tplc="33129392" w:tentative="1">
      <w:start w:val="1"/>
      <w:numFmt w:val="bullet"/>
      <w:lvlText w:val="•"/>
      <w:lvlJc w:val="left"/>
      <w:pPr>
        <w:tabs>
          <w:tab w:val="num" w:pos="1440"/>
        </w:tabs>
        <w:ind w:left="1440" w:hanging="360"/>
      </w:pPr>
      <w:rPr>
        <w:rFonts w:ascii="Times New Roman" w:hAnsi="Times New Roman" w:hint="default"/>
      </w:rPr>
    </w:lvl>
    <w:lvl w:ilvl="2" w:tplc="BE206D10" w:tentative="1">
      <w:start w:val="1"/>
      <w:numFmt w:val="bullet"/>
      <w:lvlText w:val="•"/>
      <w:lvlJc w:val="left"/>
      <w:pPr>
        <w:tabs>
          <w:tab w:val="num" w:pos="2160"/>
        </w:tabs>
        <w:ind w:left="2160" w:hanging="360"/>
      </w:pPr>
      <w:rPr>
        <w:rFonts w:ascii="Times New Roman" w:hAnsi="Times New Roman" w:hint="default"/>
      </w:rPr>
    </w:lvl>
    <w:lvl w:ilvl="3" w:tplc="85F8E360" w:tentative="1">
      <w:start w:val="1"/>
      <w:numFmt w:val="bullet"/>
      <w:lvlText w:val="•"/>
      <w:lvlJc w:val="left"/>
      <w:pPr>
        <w:tabs>
          <w:tab w:val="num" w:pos="2880"/>
        </w:tabs>
        <w:ind w:left="2880" w:hanging="360"/>
      </w:pPr>
      <w:rPr>
        <w:rFonts w:ascii="Times New Roman" w:hAnsi="Times New Roman" w:hint="default"/>
      </w:rPr>
    </w:lvl>
    <w:lvl w:ilvl="4" w:tplc="8F229C50" w:tentative="1">
      <w:start w:val="1"/>
      <w:numFmt w:val="bullet"/>
      <w:lvlText w:val="•"/>
      <w:lvlJc w:val="left"/>
      <w:pPr>
        <w:tabs>
          <w:tab w:val="num" w:pos="3600"/>
        </w:tabs>
        <w:ind w:left="3600" w:hanging="360"/>
      </w:pPr>
      <w:rPr>
        <w:rFonts w:ascii="Times New Roman" w:hAnsi="Times New Roman" w:hint="default"/>
      </w:rPr>
    </w:lvl>
    <w:lvl w:ilvl="5" w:tplc="4A285A2C" w:tentative="1">
      <w:start w:val="1"/>
      <w:numFmt w:val="bullet"/>
      <w:lvlText w:val="•"/>
      <w:lvlJc w:val="left"/>
      <w:pPr>
        <w:tabs>
          <w:tab w:val="num" w:pos="4320"/>
        </w:tabs>
        <w:ind w:left="4320" w:hanging="360"/>
      </w:pPr>
      <w:rPr>
        <w:rFonts w:ascii="Times New Roman" w:hAnsi="Times New Roman" w:hint="default"/>
      </w:rPr>
    </w:lvl>
    <w:lvl w:ilvl="6" w:tplc="DD1C011C" w:tentative="1">
      <w:start w:val="1"/>
      <w:numFmt w:val="bullet"/>
      <w:lvlText w:val="•"/>
      <w:lvlJc w:val="left"/>
      <w:pPr>
        <w:tabs>
          <w:tab w:val="num" w:pos="5040"/>
        </w:tabs>
        <w:ind w:left="5040" w:hanging="360"/>
      </w:pPr>
      <w:rPr>
        <w:rFonts w:ascii="Times New Roman" w:hAnsi="Times New Roman" w:hint="default"/>
      </w:rPr>
    </w:lvl>
    <w:lvl w:ilvl="7" w:tplc="0002C3B4" w:tentative="1">
      <w:start w:val="1"/>
      <w:numFmt w:val="bullet"/>
      <w:lvlText w:val="•"/>
      <w:lvlJc w:val="left"/>
      <w:pPr>
        <w:tabs>
          <w:tab w:val="num" w:pos="5760"/>
        </w:tabs>
        <w:ind w:left="5760" w:hanging="360"/>
      </w:pPr>
      <w:rPr>
        <w:rFonts w:ascii="Times New Roman" w:hAnsi="Times New Roman" w:hint="default"/>
      </w:rPr>
    </w:lvl>
    <w:lvl w:ilvl="8" w:tplc="5C76856C" w:tentative="1">
      <w:start w:val="1"/>
      <w:numFmt w:val="bullet"/>
      <w:lvlText w:val="•"/>
      <w:lvlJc w:val="left"/>
      <w:pPr>
        <w:tabs>
          <w:tab w:val="num" w:pos="6480"/>
        </w:tabs>
        <w:ind w:left="6480" w:hanging="360"/>
      </w:pPr>
      <w:rPr>
        <w:rFonts w:ascii="Times New Roman" w:hAnsi="Times New Roman" w:hint="default"/>
      </w:rPr>
    </w:lvl>
  </w:abstractNum>
  <w:abstractNum w:abstractNumId="5">
    <w:nsid w:val="1A8220DC"/>
    <w:multiLevelType w:val="hybridMultilevel"/>
    <w:tmpl w:val="7C52D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4A6C6E"/>
    <w:multiLevelType w:val="hybridMultilevel"/>
    <w:tmpl w:val="D3526896"/>
    <w:lvl w:ilvl="0" w:tplc="BB2AEA0E">
      <w:numFmt w:val="bullet"/>
      <w:lvlText w:val="•"/>
      <w:lvlJc w:val="left"/>
      <w:pPr>
        <w:ind w:left="720" w:hanging="360"/>
      </w:pPr>
      <w:rPr>
        <w:rFonts w:ascii="Tahoma" w:eastAsia="Andale Sans U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FE031C"/>
    <w:multiLevelType w:val="hybridMultilevel"/>
    <w:tmpl w:val="0A66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7B2C86"/>
    <w:multiLevelType w:val="hybridMultilevel"/>
    <w:tmpl w:val="93D03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D1658A"/>
    <w:multiLevelType w:val="hybridMultilevel"/>
    <w:tmpl w:val="3272A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4C6E86"/>
    <w:multiLevelType w:val="multilevel"/>
    <w:tmpl w:val="A218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0801D2"/>
    <w:multiLevelType w:val="hybridMultilevel"/>
    <w:tmpl w:val="0E622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49B6851"/>
    <w:multiLevelType w:val="hybridMultilevel"/>
    <w:tmpl w:val="859424D6"/>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3">
    <w:nsid w:val="41353F79"/>
    <w:multiLevelType w:val="multilevel"/>
    <w:tmpl w:val="66AC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AB058C"/>
    <w:multiLevelType w:val="hybridMultilevel"/>
    <w:tmpl w:val="E1369316"/>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5">
    <w:nsid w:val="63F04A38"/>
    <w:multiLevelType w:val="hybridMultilevel"/>
    <w:tmpl w:val="F21EF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45D18CC"/>
    <w:multiLevelType w:val="hybridMultilevel"/>
    <w:tmpl w:val="778008FA"/>
    <w:lvl w:ilvl="0" w:tplc="08090001">
      <w:start w:val="1"/>
      <w:numFmt w:val="bullet"/>
      <w:lvlText w:val=""/>
      <w:lvlJc w:val="left"/>
      <w:pPr>
        <w:ind w:left="1440" w:hanging="360"/>
      </w:pPr>
      <w:rPr>
        <w:rFonts w:ascii="Symbol" w:hAnsi="Symbol" w:hint="default"/>
      </w:rPr>
    </w:lvl>
    <w:lvl w:ilvl="1" w:tplc="BB902DEC">
      <w:numFmt w:val="bullet"/>
      <w:lvlText w:val="•"/>
      <w:lvlJc w:val="left"/>
      <w:pPr>
        <w:ind w:left="2160" w:hanging="360"/>
      </w:pPr>
      <w:rPr>
        <w:rFonts w:ascii="Arial" w:eastAsia="Andale Sans U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6DC032BB"/>
    <w:multiLevelType w:val="hybridMultilevel"/>
    <w:tmpl w:val="FDDEF336"/>
    <w:lvl w:ilvl="0" w:tplc="9BE64C72">
      <w:start w:val="1"/>
      <w:numFmt w:val="bullet"/>
      <w:lvlText w:val=""/>
      <w:lvlJc w:val="left"/>
      <w:pPr>
        <w:ind w:left="720" w:hanging="360"/>
      </w:pPr>
      <w:rPr>
        <w:rFonts w:ascii="Symbol" w:hAnsi="Symbol" w:hint="default"/>
        <w:color w:val="8DC63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13D6FA0"/>
    <w:multiLevelType w:val="hybridMultilevel"/>
    <w:tmpl w:val="178E133A"/>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19">
    <w:nsid w:val="74EB269B"/>
    <w:multiLevelType w:val="hybridMultilevel"/>
    <w:tmpl w:val="63EA8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EA02227"/>
    <w:multiLevelType w:val="hybridMultilevel"/>
    <w:tmpl w:val="EE5CC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9"/>
  </w:num>
  <w:num w:numId="4">
    <w:abstractNumId w:val="20"/>
  </w:num>
  <w:num w:numId="5">
    <w:abstractNumId w:val="16"/>
  </w:num>
  <w:num w:numId="6">
    <w:abstractNumId w:val="12"/>
  </w:num>
  <w:num w:numId="7">
    <w:abstractNumId w:val="14"/>
  </w:num>
  <w:num w:numId="8">
    <w:abstractNumId w:val="18"/>
  </w:num>
  <w:num w:numId="9">
    <w:abstractNumId w:val="19"/>
  </w:num>
  <w:num w:numId="10">
    <w:abstractNumId w:val="5"/>
  </w:num>
  <w:num w:numId="11">
    <w:abstractNumId w:val="11"/>
  </w:num>
  <w:num w:numId="12">
    <w:abstractNumId w:val="7"/>
  </w:num>
  <w:num w:numId="13">
    <w:abstractNumId w:val="0"/>
  </w:num>
  <w:num w:numId="14">
    <w:abstractNumId w:val="4"/>
  </w:num>
  <w:num w:numId="15">
    <w:abstractNumId w:val="1"/>
  </w:num>
  <w:num w:numId="16">
    <w:abstractNumId w:val="10"/>
  </w:num>
  <w:num w:numId="17">
    <w:abstractNumId w:val="13"/>
  </w:num>
  <w:num w:numId="18">
    <w:abstractNumId w:val="8"/>
  </w:num>
  <w:num w:numId="19">
    <w:abstractNumId w:val="6"/>
  </w:num>
  <w:num w:numId="20">
    <w:abstractNumId w:val="2"/>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hideSpellingErrors/>
  <w:hideGrammaticalErrors/>
  <w:proofState w:spelling="clean" w:grammar="clean"/>
  <w:defaultTabStop w:val="706"/>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4"/>
  </w:compat>
  <w:rsids>
    <w:rsidRoot w:val="00FD37B1"/>
    <w:rsid w:val="000061E8"/>
    <w:rsid w:val="00012521"/>
    <w:rsid w:val="00020D0E"/>
    <w:rsid w:val="00025C60"/>
    <w:rsid w:val="00035BBD"/>
    <w:rsid w:val="00041616"/>
    <w:rsid w:val="00044D39"/>
    <w:rsid w:val="00051BA1"/>
    <w:rsid w:val="00056D26"/>
    <w:rsid w:val="0007080D"/>
    <w:rsid w:val="00082659"/>
    <w:rsid w:val="00087186"/>
    <w:rsid w:val="00095AB0"/>
    <w:rsid w:val="000A27DD"/>
    <w:rsid w:val="000A4F13"/>
    <w:rsid w:val="000B1CC0"/>
    <w:rsid w:val="000B6F04"/>
    <w:rsid w:val="000C0C17"/>
    <w:rsid w:val="000C0E66"/>
    <w:rsid w:val="000C17CF"/>
    <w:rsid w:val="000C5D0F"/>
    <w:rsid w:val="000C73F8"/>
    <w:rsid w:val="000D6EED"/>
    <w:rsid w:val="000E3B87"/>
    <w:rsid w:val="000F4D71"/>
    <w:rsid w:val="0010144B"/>
    <w:rsid w:val="0010764A"/>
    <w:rsid w:val="0010782D"/>
    <w:rsid w:val="0010787D"/>
    <w:rsid w:val="001117CB"/>
    <w:rsid w:val="0011232C"/>
    <w:rsid w:val="00117BC5"/>
    <w:rsid w:val="00144878"/>
    <w:rsid w:val="001574F7"/>
    <w:rsid w:val="00163278"/>
    <w:rsid w:val="00164D32"/>
    <w:rsid w:val="00184DD4"/>
    <w:rsid w:val="001867FB"/>
    <w:rsid w:val="00186A76"/>
    <w:rsid w:val="001964B7"/>
    <w:rsid w:val="001D5E77"/>
    <w:rsid w:val="001D72A9"/>
    <w:rsid w:val="001E4649"/>
    <w:rsid w:val="001E7370"/>
    <w:rsid w:val="001F002C"/>
    <w:rsid w:val="001F0A6B"/>
    <w:rsid w:val="001F12B0"/>
    <w:rsid w:val="0020013E"/>
    <w:rsid w:val="00211DB9"/>
    <w:rsid w:val="00224B34"/>
    <w:rsid w:val="002407CA"/>
    <w:rsid w:val="00252294"/>
    <w:rsid w:val="00253EC8"/>
    <w:rsid w:val="00254736"/>
    <w:rsid w:val="00255FFC"/>
    <w:rsid w:val="00283952"/>
    <w:rsid w:val="00293723"/>
    <w:rsid w:val="002A7884"/>
    <w:rsid w:val="002D65A3"/>
    <w:rsid w:val="002D7C5B"/>
    <w:rsid w:val="002E5F6E"/>
    <w:rsid w:val="002F3D2F"/>
    <w:rsid w:val="00302AAF"/>
    <w:rsid w:val="00303F8E"/>
    <w:rsid w:val="00310F1A"/>
    <w:rsid w:val="003110D2"/>
    <w:rsid w:val="0032297A"/>
    <w:rsid w:val="00347709"/>
    <w:rsid w:val="003551D0"/>
    <w:rsid w:val="0036555D"/>
    <w:rsid w:val="0036653B"/>
    <w:rsid w:val="00381A6E"/>
    <w:rsid w:val="003B256E"/>
    <w:rsid w:val="003B7EE2"/>
    <w:rsid w:val="003C0E39"/>
    <w:rsid w:val="003C3E0C"/>
    <w:rsid w:val="003D6076"/>
    <w:rsid w:val="003F6898"/>
    <w:rsid w:val="00403469"/>
    <w:rsid w:val="004079B4"/>
    <w:rsid w:val="00415769"/>
    <w:rsid w:val="0042005A"/>
    <w:rsid w:val="00424673"/>
    <w:rsid w:val="00426EFE"/>
    <w:rsid w:val="00433E28"/>
    <w:rsid w:val="00433E67"/>
    <w:rsid w:val="00435977"/>
    <w:rsid w:val="00454249"/>
    <w:rsid w:val="0046058A"/>
    <w:rsid w:val="00467807"/>
    <w:rsid w:val="00467DE4"/>
    <w:rsid w:val="00475DC1"/>
    <w:rsid w:val="00482B1C"/>
    <w:rsid w:val="004950FD"/>
    <w:rsid w:val="004A41D2"/>
    <w:rsid w:val="004A4EE9"/>
    <w:rsid w:val="004B297E"/>
    <w:rsid w:val="004C0793"/>
    <w:rsid w:val="004E576C"/>
    <w:rsid w:val="0051568D"/>
    <w:rsid w:val="00537FAD"/>
    <w:rsid w:val="005422D7"/>
    <w:rsid w:val="00544A33"/>
    <w:rsid w:val="00550A12"/>
    <w:rsid w:val="00574024"/>
    <w:rsid w:val="0057430E"/>
    <w:rsid w:val="005758C1"/>
    <w:rsid w:val="00576AF1"/>
    <w:rsid w:val="005A2EFD"/>
    <w:rsid w:val="005A6A17"/>
    <w:rsid w:val="005B3438"/>
    <w:rsid w:val="005B5305"/>
    <w:rsid w:val="005D5BE4"/>
    <w:rsid w:val="005D6183"/>
    <w:rsid w:val="005D7014"/>
    <w:rsid w:val="005E532C"/>
    <w:rsid w:val="005E5BBF"/>
    <w:rsid w:val="00602D0F"/>
    <w:rsid w:val="00603424"/>
    <w:rsid w:val="00603BF3"/>
    <w:rsid w:val="00613591"/>
    <w:rsid w:val="00627A74"/>
    <w:rsid w:val="0063127F"/>
    <w:rsid w:val="00644631"/>
    <w:rsid w:val="0064595F"/>
    <w:rsid w:val="00645FFB"/>
    <w:rsid w:val="006472FC"/>
    <w:rsid w:val="006528B1"/>
    <w:rsid w:val="00657118"/>
    <w:rsid w:val="006668B4"/>
    <w:rsid w:val="0067218E"/>
    <w:rsid w:val="00680A13"/>
    <w:rsid w:val="006A0EF7"/>
    <w:rsid w:val="006A7DDF"/>
    <w:rsid w:val="006C3233"/>
    <w:rsid w:val="006D5AA0"/>
    <w:rsid w:val="006D7371"/>
    <w:rsid w:val="006E4177"/>
    <w:rsid w:val="006F1AA3"/>
    <w:rsid w:val="006F20F8"/>
    <w:rsid w:val="007065DE"/>
    <w:rsid w:val="0071078C"/>
    <w:rsid w:val="00716913"/>
    <w:rsid w:val="00727887"/>
    <w:rsid w:val="00731E59"/>
    <w:rsid w:val="00742A0A"/>
    <w:rsid w:val="00744369"/>
    <w:rsid w:val="0074565A"/>
    <w:rsid w:val="007638E2"/>
    <w:rsid w:val="0078377A"/>
    <w:rsid w:val="00783883"/>
    <w:rsid w:val="007922D6"/>
    <w:rsid w:val="00792AB5"/>
    <w:rsid w:val="00795C69"/>
    <w:rsid w:val="007A705E"/>
    <w:rsid w:val="007B3511"/>
    <w:rsid w:val="007B727F"/>
    <w:rsid w:val="007D1F7F"/>
    <w:rsid w:val="007D5B0F"/>
    <w:rsid w:val="007F1A35"/>
    <w:rsid w:val="007F4304"/>
    <w:rsid w:val="007F4338"/>
    <w:rsid w:val="007F6489"/>
    <w:rsid w:val="00816DFD"/>
    <w:rsid w:val="008212EC"/>
    <w:rsid w:val="00826080"/>
    <w:rsid w:val="008351DA"/>
    <w:rsid w:val="008424C2"/>
    <w:rsid w:val="0085008B"/>
    <w:rsid w:val="00851ED9"/>
    <w:rsid w:val="0087264D"/>
    <w:rsid w:val="00873BE1"/>
    <w:rsid w:val="00880390"/>
    <w:rsid w:val="0088421A"/>
    <w:rsid w:val="008A2736"/>
    <w:rsid w:val="008B511E"/>
    <w:rsid w:val="008E0543"/>
    <w:rsid w:val="008E31E8"/>
    <w:rsid w:val="00903709"/>
    <w:rsid w:val="009141DF"/>
    <w:rsid w:val="0092219B"/>
    <w:rsid w:val="00931349"/>
    <w:rsid w:val="00933CE7"/>
    <w:rsid w:val="00944F49"/>
    <w:rsid w:val="00953301"/>
    <w:rsid w:val="00954370"/>
    <w:rsid w:val="00961852"/>
    <w:rsid w:val="00973784"/>
    <w:rsid w:val="0097453C"/>
    <w:rsid w:val="00977E20"/>
    <w:rsid w:val="009863AF"/>
    <w:rsid w:val="00990786"/>
    <w:rsid w:val="009912ED"/>
    <w:rsid w:val="009B1115"/>
    <w:rsid w:val="009C189E"/>
    <w:rsid w:val="009C4721"/>
    <w:rsid w:val="009C62B1"/>
    <w:rsid w:val="009D25B4"/>
    <w:rsid w:val="009D351C"/>
    <w:rsid w:val="009D71D3"/>
    <w:rsid w:val="009E08C7"/>
    <w:rsid w:val="009E5007"/>
    <w:rsid w:val="009E5D4B"/>
    <w:rsid w:val="009E7029"/>
    <w:rsid w:val="009F2576"/>
    <w:rsid w:val="009F2FF8"/>
    <w:rsid w:val="009F76DE"/>
    <w:rsid w:val="00A11BAB"/>
    <w:rsid w:val="00A12239"/>
    <w:rsid w:val="00A12878"/>
    <w:rsid w:val="00A21E89"/>
    <w:rsid w:val="00A37B8F"/>
    <w:rsid w:val="00A41F19"/>
    <w:rsid w:val="00A47C73"/>
    <w:rsid w:val="00A55709"/>
    <w:rsid w:val="00A62F5C"/>
    <w:rsid w:val="00A74E87"/>
    <w:rsid w:val="00A80473"/>
    <w:rsid w:val="00AA025C"/>
    <w:rsid w:val="00AB74A8"/>
    <w:rsid w:val="00AC64CF"/>
    <w:rsid w:val="00AE1DC9"/>
    <w:rsid w:val="00AF141B"/>
    <w:rsid w:val="00B07D53"/>
    <w:rsid w:val="00B26679"/>
    <w:rsid w:val="00B34F85"/>
    <w:rsid w:val="00B61EBD"/>
    <w:rsid w:val="00B6344A"/>
    <w:rsid w:val="00B658FA"/>
    <w:rsid w:val="00B70D84"/>
    <w:rsid w:val="00B73A85"/>
    <w:rsid w:val="00B96EBE"/>
    <w:rsid w:val="00BA46E7"/>
    <w:rsid w:val="00BB2816"/>
    <w:rsid w:val="00BB63E3"/>
    <w:rsid w:val="00BC4700"/>
    <w:rsid w:val="00BD7F5F"/>
    <w:rsid w:val="00BE2538"/>
    <w:rsid w:val="00BE2FDB"/>
    <w:rsid w:val="00BF2C11"/>
    <w:rsid w:val="00BF324E"/>
    <w:rsid w:val="00BF3BFB"/>
    <w:rsid w:val="00BF7074"/>
    <w:rsid w:val="00C076E6"/>
    <w:rsid w:val="00C12A25"/>
    <w:rsid w:val="00C364C6"/>
    <w:rsid w:val="00C436DB"/>
    <w:rsid w:val="00C63CA0"/>
    <w:rsid w:val="00C6500B"/>
    <w:rsid w:val="00C71720"/>
    <w:rsid w:val="00C726E4"/>
    <w:rsid w:val="00C740DF"/>
    <w:rsid w:val="00C87031"/>
    <w:rsid w:val="00C91F73"/>
    <w:rsid w:val="00CA1625"/>
    <w:rsid w:val="00CA466D"/>
    <w:rsid w:val="00CB182E"/>
    <w:rsid w:val="00CB70F9"/>
    <w:rsid w:val="00CD0A96"/>
    <w:rsid w:val="00CD5887"/>
    <w:rsid w:val="00CE57F0"/>
    <w:rsid w:val="00CE5FA2"/>
    <w:rsid w:val="00D04B72"/>
    <w:rsid w:val="00D05837"/>
    <w:rsid w:val="00D165C0"/>
    <w:rsid w:val="00D2143D"/>
    <w:rsid w:val="00D23DD0"/>
    <w:rsid w:val="00D3086E"/>
    <w:rsid w:val="00D41172"/>
    <w:rsid w:val="00D41D6D"/>
    <w:rsid w:val="00D47152"/>
    <w:rsid w:val="00D66CD1"/>
    <w:rsid w:val="00D70349"/>
    <w:rsid w:val="00D77404"/>
    <w:rsid w:val="00D84E2E"/>
    <w:rsid w:val="00D9114A"/>
    <w:rsid w:val="00D952A7"/>
    <w:rsid w:val="00D971DC"/>
    <w:rsid w:val="00DB54E3"/>
    <w:rsid w:val="00DB7D21"/>
    <w:rsid w:val="00DC0589"/>
    <w:rsid w:val="00DC2C4D"/>
    <w:rsid w:val="00DC31E1"/>
    <w:rsid w:val="00DD49CA"/>
    <w:rsid w:val="00E174C4"/>
    <w:rsid w:val="00E237FA"/>
    <w:rsid w:val="00E23FE4"/>
    <w:rsid w:val="00E24EBD"/>
    <w:rsid w:val="00E368AC"/>
    <w:rsid w:val="00E423D6"/>
    <w:rsid w:val="00E46A0B"/>
    <w:rsid w:val="00E50E14"/>
    <w:rsid w:val="00E5464A"/>
    <w:rsid w:val="00E573AC"/>
    <w:rsid w:val="00E578AC"/>
    <w:rsid w:val="00E60E60"/>
    <w:rsid w:val="00E70307"/>
    <w:rsid w:val="00E730A4"/>
    <w:rsid w:val="00E75E6B"/>
    <w:rsid w:val="00E7775A"/>
    <w:rsid w:val="00E865AA"/>
    <w:rsid w:val="00E925A0"/>
    <w:rsid w:val="00EA1894"/>
    <w:rsid w:val="00EB71AB"/>
    <w:rsid w:val="00ED0B37"/>
    <w:rsid w:val="00ED7767"/>
    <w:rsid w:val="00EE18B1"/>
    <w:rsid w:val="00EE7721"/>
    <w:rsid w:val="00EF2047"/>
    <w:rsid w:val="00EF26E3"/>
    <w:rsid w:val="00F17E58"/>
    <w:rsid w:val="00F21902"/>
    <w:rsid w:val="00F23D63"/>
    <w:rsid w:val="00F52BC4"/>
    <w:rsid w:val="00F660E2"/>
    <w:rsid w:val="00F77F9B"/>
    <w:rsid w:val="00F86A0E"/>
    <w:rsid w:val="00F911F6"/>
    <w:rsid w:val="00F91211"/>
    <w:rsid w:val="00F915CF"/>
    <w:rsid w:val="00F95324"/>
    <w:rsid w:val="00FA3B1F"/>
    <w:rsid w:val="00FA716A"/>
    <w:rsid w:val="00FB3142"/>
    <w:rsid w:val="00FB342D"/>
    <w:rsid w:val="00FB45D5"/>
    <w:rsid w:val="00FC7334"/>
    <w:rsid w:val="00FD0655"/>
    <w:rsid w:val="00FD37B1"/>
    <w:rsid w:val="00FD57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ndale Sans UI" w:hAnsi="Times New Roman" w:cs="Tahoma"/>
        <w:kern w:val="3"/>
        <w:sz w:val="24"/>
        <w:szCs w:val="24"/>
        <w:lang w:val="de-DE" w:eastAsia="ja-JP" w:bidi="fa-IR"/>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
    <w:next w:val="Textbody"/>
    <w:pPr>
      <w:outlineLvl w:val="0"/>
    </w:pPr>
    <w:rPr>
      <w:rFonts w:ascii="Times New Roman" w:eastAsia="MS PMincho" w:hAnsi="Times New Roman"/>
      <w:b/>
      <w:bCs/>
      <w:sz w:val="48"/>
      <w:szCs w:val="48"/>
    </w:rPr>
  </w:style>
  <w:style w:type="paragraph" w:styleId="Heading2">
    <w:name w:val="heading 2"/>
    <w:basedOn w:val="Heading"/>
    <w:next w:val="Textbody"/>
    <w:pPr>
      <w:outlineLvl w:val="1"/>
    </w:pPr>
    <w:rPr>
      <w:rFonts w:ascii="Times New Roman" w:eastAsia="MS PMincho" w:hAnsi="Times New Roman" w:cs="Tahoma"/>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
    <w:name w:val="List"/>
    <w:basedOn w:val="Textbody"/>
    <w:rPr>
      <w:rFonts w:cs="Mangal"/>
    </w:rPr>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rPr>
      <w:rFonts w:cs="Mangal"/>
    </w:rPr>
  </w:style>
  <w:style w:type="paragraph" w:styleId="Header">
    <w:name w:val="header"/>
    <w:basedOn w:val="Standard"/>
    <w:pPr>
      <w:suppressLineNumbers/>
      <w:tabs>
        <w:tab w:val="center" w:pos="4513"/>
        <w:tab w:val="right" w:pos="9026"/>
      </w:tabs>
    </w:pPr>
  </w:style>
  <w:style w:type="paragraph" w:styleId="Footer">
    <w:name w:val="footer"/>
    <w:basedOn w:val="Standard"/>
    <w:uiPriority w:val="99"/>
    <w:pPr>
      <w:suppressLineNumbers/>
      <w:tabs>
        <w:tab w:val="center" w:pos="4513"/>
        <w:tab w:val="right" w:pos="9026"/>
      </w:tabs>
    </w:pPr>
  </w:style>
  <w:style w:type="paragraph" w:styleId="BalloonText">
    <w:name w:val="Balloon Text"/>
    <w:basedOn w:val="Standard"/>
    <w:rPr>
      <w:rFonts w:ascii="Tahoma" w:hAnsi="Tahoma"/>
      <w:sz w:val="16"/>
      <w:szCs w:val="16"/>
    </w:rPr>
  </w:style>
  <w:style w:type="paragraph" w:customStyle="1" w:styleId="Body">
    <w:name w:val="Body"/>
    <w:pPr>
      <w:widowControl/>
    </w:pPr>
    <w:rPr>
      <w:rFonts w:ascii="Arial" w:eastAsia="Times New Roman" w:hAnsi="Arial" w:cs="Arial"/>
      <w:color w:val="000000"/>
      <w:sz w:val="22"/>
      <w:szCs w:val="22"/>
      <w:lang w:val="en-GB" w:eastAsia="en-GB" w:bidi="ar-SA"/>
    </w:rPr>
  </w:style>
  <w:style w:type="paragraph" w:styleId="Quote">
    <w:name w:val="Quote"/>
    <w:basedOn w:val="Standard"/>
    <w:pPr>
      <w:suppressAutoHyphens w:val="0"/>
      <w:spacing w:after="200" w:line="276" w:lineRule="auto"/>
    </w:pPr>
    <w:rPr>
      <w:rFonts w:ascii="Calibri" w:hAnsi="Calibri"/>
      <w:i/>
      <w:iCs/>
      <w:color w:val="000000"/>
      <w:sz w:val="22"/>
      <w:szCs w:val="22"/>
      <w:lang w:val="en-US" w:bidi="ar-SA"/>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ootnote">
    <w:name w:val="Footnote"/>
    <w:basedOn w:val="Standard"/>
    <w:pPr>
      <w:suppressLineNumbers/>
      <w:ind w:left="283" w:hanging="283"/>
    </w:pPr>
    <w:rPr>
      <w:sz w:val="20"/>
      <w:szCs w:val="20"/>
    </w:rPr>
  </w:style>
  <w:style w:type="character" w:customStyle="1" w:styleId="Internetlink">
    <w:name w:val="Internet link"/>
    <w:basedOn w:val="DefaultParagraphFont"/>
    <w:rPr>
      <w:color w:val="0000FF"/>
      <w:u w:val="single"/>
    </w:rPr>
  </w:style>
  <w:style w:type="character" w:customStyle="1" w:styleId="HeaderChar">
    <w:name w:val="Header Char"/>
    <w:basedOn w:val="DefaultParagraphFont"/>
  </w:style>
  <w:style w:type="character" w:customStyle="1" w:styleId="FooterChar">
    <w:name w:val="Footer Char"/>
    <w:basedOn w:val="DefaultParagraphFont"/>
    <w:uiPriority w:val="99"/>
  </w:style>
  <w:style w:type="character" w:customStyle="1" w:styleId="BalloonTextChar">
    <w:name w:val="Balloon Text Char"/>
    <w:basedOn w:val="DefaultParagraphFont"/>
    <w:rPr>
      <w:rFonts w:ascii="Tahoma" w:hAnsi="Tahoma"/>
      <w:sz w:val="16"/>
      <w:szCs w:val="16"/>
    </w:rPr>
  </w:style>
  <w:style w:type="character" w:customStyle="1" w:styleId="Heading1Char">
    <w:name w:val="Heading 1 Char"/>
    <w:basedOn w:val="DefaultParagraphFont"/>
    <w:rPr>
      <w:rFonts w:eastAsia="MS PMincho"/>
      <w:b/>
      <w:bCs/>
      <w:sz w:val="48"/>
      <w:szCs w:val="48"/>
    </w:rPr>
  </w:style>
  <w:style w:type="character" w:customStyle="1" w:styleId="QuoteChar">
    <w:name w:val="Quote Char"/>
    <w:basedOn w:val="DefaultParagraphFont"/>
    <w:rPr>
      <w:rFonts w:ascii="Calibri" w:hAnsi="Calibri"/>
      <w:i/>
      <w:iCs/>
      <w:color w:val="000000"/>
      <w:kern w:val="3"/>
      <w:sz w:val="22"/>
      <w:szCs w:val="22"/>
      <w:lang w:val="en-US" w:bidi="ar-SA"/>
    </w:rPr>
  </w:style>
  <w:style w:type="character" w:customStyle="1" w:styleId="FootnoteSymbol">
    <w:name w:val="Footnote Symbol"/>
    <w:basedOn w:val="DefaultParagraphFont"/>
    <w:rPr>
      <w:rFonts w:cs="Times New Roman"/>
      <w:position w:val="0"/>
      <w:vertAlign w:val="superscript"/>
    </w:rPr>
  </w:style>
  <w:style w:type="character" w:customStyle="1" w:styleId="Footnoteanchor">
    <w:name w:val="Footnote anchor"/>
    <w:rPr>
      <w:position w:val="0"/>
      <w:vertAlign w:val="superscript"/>
    </w:rPr>
  </w:style>
  <w:style w:type="character" w:styleId="Hyperlink">
    <w:name w:val="Hyperlink"/>
    <w:basedOn w:val="DefaultParagraphFont"/>
    <w:uiPriority w:val="99"/>
    <w:unhideWhenUsed/>
    <w:rsid w:val="00433E67"/>
    <w:rPr>
      <w:color w:val="0000FF"/>
      <w:u w:val="single"/>
    </w:rPr>
  </w:style>
  <w:style w:type="paragraph" w:styleId="ListParagraph">
    <w:name w:val="List Paragraph"/>
    <w:basedOn w:val="Normal"/>
    <w:uiPriority w:val="34"/>
    <w:qFormat/>
    <w:rsid w:val="00D47152"/>
    <w:pPr>
      <w:ind w:left="720"/>
      <w:contextualSpacing/>
    </w:pPr>
  </w:style>
  <w:style w:type="paragraph" w:customStyle="1" w:styleId="Default">
    <w:name w:val="Default"/>
    <w:rsid w:val="00056D26"/>
    <w:pPr>
      <w:widowControl/>
      <w:suppressAutoHyphens w:val="0"/>
      <w:autoSpaceDE w:val="0"/>
      <w:adjustRightInd w:val="0"/>
      <w:textAlignment w:val="auto"/>
    </w:pPr>
    <w:rPr>
      <w:rFonts w:ascii="Arial" w:hAnsi="Arial" w:cs="Arial"/>
      <w:color w:val="000000"/>
      <w:kern w:val="0"/>
      <w:lang w:val="en-GB" w:bidi="ar-SA"/>
    </w:rPr>
  </w:style>
  <w:style w:type="paragraph" w:styleId="NoSpacing">
    <w:name w:val="No Spacing"/>
    <w:uiPriority w:val="1"/>
    <w:qFormat/>
    <w:rsid w:val="004079B4"/>
    <w:pPr>
      <w:widowControl/>
      <w:suppressAutoHyphens w:val="0"/>
      <w:autoSpaceDN/>
      <w:textAlignment w:val="auto"/>
    </w:pPr>
    <w:rPr>
      <w:rFonts w:asciiTheme="minorHAnsi" w:eastAsiaTheme="minorHAnsi" w:hAnsiTheme="minorHAnsi" w:cstheme="minorBidi"/>
      <w:kern w:val="0"/>
      <w:sz w:val="22"/>
      <w:szCs w:val="22"/>
      <w:lang w:val="en-GB" w:eastAsia="en-US" w:bidi="ar-SA"/>
    </w:rPr>
  </w:style>
  <w:style w:type="table" w:styleId="TableGrid">
    <w:name w:val="Table Grid"/>
    <w:basedOn w:val="TableNormal"/>
    <w:uiPriority w:val="59"/>
    <w:rsid w:val="00D04B72"/>
    <w:pPr>
      <w:widowControl/>
      <w:suppressAutoHyphens w:val="0"/>
      <w:autoSpaceDN/>
      <w:textAlignment w:val="auto"/>
    </w:pPr>
    <w:rPr>
      <w:rFonts w:asciiTheme="minorHAnsi" w:eastAsiaTheme="minorHAnsi" w:hAnsiTheme="minorHAnsi" w:cstheme="minorBidi"/>
      <w:kern w:val="0"/>
      <w:sz w:val="22"/>
      <w:szCs w:val="22"/>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370"/>
    <w:pPr>
      <w:widowControl/>
      <w:suppressAutoHyphens w:val="0"/>
      <w:autoSpaceDN/>
      <w:spacing w:before="100" w:beforeAutospacing="1" w:after="100" w:afterAutospacing="1"/>
      <w:textAlignment w:val="auto"/>
    </w:pPr>
    <w:rPr>
      <w:rFonts w:eastAsiaTheme="minorEastAsia" w:cs="Times New Roman"/>
      <w:kern w:val="0"/>
      <w:lang w:val="en-GB" w:eastAsia="en-GB" w:bidi="ar-SA"/>
    </w:rPr>
  </w:style>
  <w:style w:type="character" w:styleId="Strong">
    <w:name w:val="Strong"/>
    <w:basedOn w:val="DefaultParagraphFont"/>
    <w:uiPriority w:val="22"/>
    <w:qFormat/>
    <w:rsid w:val="00933CE7"/>
    <w:rPr>
      <w:b/>
      <w:bCs/>
    </w:rPr>
  </w:style>
  <w:style w:type="character" w:styleId="FollowedHyperlink">
    <w:name w:val="FollowedHyperlink"/>
    <w:basedOn w:val="DefaultParagraphFont"/>
    <w:uiPriority w:val="99"/>
    <w:semiHidden/>
    <w:unhideWhenUsed/>
    <w:rsid w:val="00E24EBD"/>
    <w:rPr>
      <w:color w:val="800080" w:themeColor="followedHyperlink"/>
      <w:u w:val="single"/>
    </w:rPr>
  </w:style>
  <w:style w:type="character" w:customStyle="1" w:styleId="ilfuvd">
    <w:name w:val="ilfuvd"/>
    <w:basedOn w:val="DefaultParagraphFont"/>
    <w:rsid w:val="005422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ndale Sans UI" w:hAnsi="Times New Roman" w:cs="Tahoma"/>
        <w:kern w:val="3"/>
        <w:sz w:val="24"/>
        <w:szCs w:val="24"/>
        <w:lang w:val="de-DE" w:eastAsia="ja-JP" w:bidi="fa-IR"/>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
    <w:next w:val="Textbody"/>
    <w:pPr>
      <w:outlineLvl w:val="0"/>
    </w:pPr>
    <w:rPr>
      <w:rFonts w:ascii="Times New Roman" w:eastAsia="MS PMincho" w:hAnsi="Times New Roman"/>
      <w:b/>
      <w:bCs/>
      <w:sz w:val="48"/>
      <w:szCs w:val="48"/>
    </w:rPr>
  </w:style>
  <w:style w:type="paragraph" w:styleId="Heading2">
    <w:name w:val="heading 2"/>
    <w:basedOn w:val="Heading"/>
    <w:next w:val="Textbody"/>
    <w:pPr>
      <w:outlineLvl w:val="1"/>
    </w:pPr>
    <w:rPr>
      <w:rFonts w:ascii="Times New Roman" w:eastAsia="MS PMincho" w:hAnsi="Times New Roman" w:cs="Tahoma"/>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
    <w:name w:val="List"/>
    <w:basedOn w:val="Textbody"/>
    <w:rPr>
      <w:rFonts w:cs="Mangal"/>
    </w:rPr>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rPr>
      <w:rFonts w:cs="Mangal"/>
    </w:rPr>
  </w:style>
  <w:style w:type="paragraph" w:styleId="Header">
    <w:name w:val="header"/>
    <w:basedOn w:val="Standard"/>
    <w:pPr>
      <w:suppressLineNumbers/>
      <w:tabs>
        <w:tab w:val="center" w:pos="4513"/>
        <w:tab w:val="right" w:pos="9026"/>
      </w:tabs>
    </w:pPr>
  </w:style>
  <w:style w:type="paragraph" w:styleId="Footer">
    <w:name w:val="footer"/>
    <w:basedOn w:val="Standard"/>
    <w:uiPriority w:val="99"/>
    <w:pPr>
      <w:suppressLineNumbers/>
      <w:tabs>
        <w:tab w:val="center" w:pos="4513"/>
        <w:tab w:val="right" w:pos="9026"/>
      </w:tabs>
    </w:pPr>
  </w:style>
  <w:style w:type="paragraph" w:styleId="BalloonText">
    <w:name w:val="Balloon Text"/>
    <w:basedOn w:val="Standard"/>
    <w:rPr>
      <w:rFonts w:ascii="Tahoma" w:hAnsi="Tahoma"/>
      <w:sz w:val="16"/>
      <w:szCs w:val="16"/>
    </w:rPr>
  </w:style>
  <w:style w:type="paragraph" w:customStyle="1" w:styleId="Body">
    <w:name w:val="Body"/>
    <w:pPr>
      <w:widowControl/>
    </w:pPr>
    <w:rPr>
      <w:rFonts w:ascii="Arial" w:eastAsia="Times New Roman" w:hAnsi="Arial" w:cs="Arial"/>
      <w:color w:val="000000"/>
      <w:sz w:val="22"/>
      <w:szCs w:val="22"/>
      <w:lang w:val="en-GB" w:eastAsia="en-GB" w:bidi="ar-SA"/>
    </w:rPr>
  </w:style>
  <w:style w:type="paragraph" w:styleId="Quote">
    <w:name w:val="Quote"/>
    <w:basedOn w:val="Standard"/>
    <w:pPr>
      <w:suppressAutoHyphens w:val="0"/>
      <w:spacing w:after="200" w:line="276" w:lineRule="auto"/>
    </w:pPr>
    <w:rPr>
      <w:rFonts w:ascii="Calibri" w:hAnsi="Calibri"/>
      <w:i/>
      <w:iCs/>
      <w:color w:val="000000"/>
      <w:sz w:val="22"/>
      <w:szCs w:val="22"/>
      <w:lang w:val="en-US" w:bidi="ar-SA"/>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ootnote">
    <w:name w:val="Footnote"/>
    <w:basedOn w:val="Standard"/>
    <w:pPr>
      <w:suppressLineNumbers/>
      <w:ind w:left="283" w:hanging="283"/>
    </w:pPr>
    <w:rPr>
      <w:sz w:val="20"/>
      <w:szCs w:val="20"/>
    </w:rPr>
  </w:style>
  <w:style w:type="character" w:customStyle="1" w:styleId="Internetlink">
    <w:name w:val="Internet link"/>
    <w:basedOn w:val="DefaultParagraphFont"/>
    <w:rPr>
      <w:color w:val="0000FF"/>
      <w:u w:val="single"/>
    </w:rPr>
  </w:style>
  <w:style w:type="character" w:customStyle="1" w:styleId="HeaderChar">
    <w:name w:val="Header Char"/>
    <w:basedOn w:val="DefaultParagraphFont"/>
  </w:style>
  <w:style w:type="character" w:customStyle="1" w:styleId="FooterChar">
    <w:name w:val="Footer Char"/>
    <w:basedOn w:val="DefaultParagraphFont"/>
    <w:uiPriority w:val="99"/>
  </w:style>
  <w:style w:type="character" w:customStyle="1" w:styleId="BalloonTextChar">
    <w:name w:val="Balloon Text Char"/>
    <w:basedOn w:val="DefaultParagraphFont"/>
    <w:rPr>
      <w:rFonts w:ascii="Tahoma" w:hAnsi="Tahoma"/>
      <w:sz w:val="16"/>
      <w:szCs w:val="16"/>
    </w:rPr>
  </w:style>
  <w:style w:type="character" w:customStyle="1" w:styleId="Heading1Char">
    <w:name w:val="Heading 1 Char"/>
    <w:basedOn w:val="DefaultParagraphFont"/>
    <w:rPr>
      <w:rFonts w:eastAsia="MS PMincho"/>
      <w:b/>
      <w:bCs/>
      <w:sz w:val="48"/>
      <w:szCs w:val="48"/>
    </w:rPr>
  </w:style>
  <w:style w:type="character" w:customStyle="1" w:styleId="QuoteChar">
    <w:name w:val="Quote Char"/>
    <w:basedOn w:val="DefaultParagraphFont"/>
    <w:rPr>
      <w:rFonts w:ascii="Calibri" w:hAnsi="Calibri"/>
      <w:i/>
      <w:iCs/>
      <w:color w:val="000000"/>
      <w:kern w:val="3"/>
      <w:sz w:val="22"/>
      <w:szCs w:val="22"/>
      <w:lang w:val="en-US" w:bidi="ar-SA"/>
    </w:rPr>
  </w:style>
  <w:style w:type="character" w:customStyle="1" w:styleId="FootnoteSymbol">
    <w:name w:val="Footnote Symbol"/>
    <w:basedOn w:val="DefaultParagraphFont"/>
    <w:rPr>
      <w:rFonts w:cs="Times New Roman"/>
      <w:position w:val="0"/>
      <w:vertAlign w:val="superscript"/>
    </w:rPr>
  </w:style>
  <w:style w:type="character" w:customStyle="1" w:styleId="Footnoteanchor">
    <w:name w:val="Footnote anchor"/>
    <w:rPr>
      <w:position w:val="0"/>
      <w:vertAlign w:val="superscript"/>
    </w:rPr>
  </w:style>
  <w:style w:type="character" w:styleId="Hyperlink">
    <w:name w:val="Hyperlink"/>
    <w:basedOn w:val="DefaultParagraphFont"/>
    <w:uiPriority w:val="99"/>
    <w:unhideWhenUsed/>
    <w:rsid w:val="00433E67"/>
    <w:rPr>
      <w:color w:val="0000FF"/>
      <w:u w:val="single"/>
    </w:rPr>
  </w:style>
  <w:style w:type="paragraph" w:styleId="ListParagraph">
    <w:name w:val="List Paragraph"/>
    <w:basedOn w:val="Normal"/>
    <w:uiPriority w:val="34"/>
    <w:qFormat/>
    <w:rsid w:val="00D47152"/>
    <w:pPr>
      <w:ind w:left="720"/>
      <w:contextualSpacing/>
    </w:pPr>
  </w:style>
  <w:style w:type="paragraph" w:customStyle="1" w:styleId="Default">
    <w:name w:val="Default"/>
    <w:rsid w:val="00056D26"/>
    <w:pPr>
      <w:widowControl/>
      <w:suppressAutoHyphens w:val="0"/>
      <w:autoSpaceDE w:val="0"/>
      <w:adjustRightInd w:val="0"/>
      <w:textAlignment w:val="auto"/>
    </w:pPr>
    <w:rPr>
      <w:rFonts w:ascii="Arial" w:hAnsi="Arial" w:cs="Arial"/>
      <w:color w:val="000000"/>
      <w:kern w:val="0"/>
      <w:lang w:val="en-GB" w:bidi="ar-SA"/>
    </w:rPr>
  </w:style>
  <w:style w:type="paragraph" w:styleId="NoSpacing">
    <w:name w:val="No Spacing"/>
    <w:uiPriority w:val="1"/>
    <w:qFormat/>
    <w:rsid w:val="004079B4"/>
    <w:pPr>
      <w:widowControl/>
      <w:suppressAutoHyphens w:val="0"/>
      <w:autoSpaceDN/>
      <w:textAlignment w:val="auto"/>
    </w:pPr>
    <w:rPr>
      <w:rFonts w:asciiTheme="minorHAnsi" w:eastAsiaTheme="minorHAnsi" w:hAnsiTheme="minorHAnsi" w:cstheme="minorBidi"/>
      <w:kern w:val="0"/>
      <w:sz w:val="22"/>
      <w:szCs w:val="22"/>
      <w:lang w:val="en-GB" w:eastAsia="en-US" w:bidi="ar-SA"/>
    </w:rPr>
  </w:style>
  <w:style w:type="table" w:styleId="TableGrid">
    <w:name w:val="Table Grid"/>
    <w:basedOn w:val="TableNormal"/>
    <w:uiPriority w:val="59"/>
    <w:rsid w:val="00D04B72"/>
    <w:pPr>
      <w:widowControl/>
      <w:suppressAutoHyphens w:val="0"/>
      <w:autoSpaceDN/>
      <w:textAlignment w:val="auto"/>
    </w:pPr>
    <w:rPr>
      <w:rFonts w:asciiTheme="minorHAnsi" w:eastAsiaTheme="minorHAnsi" w:hAnsiTheme="minorHAnsi" w:cstheme="minorBidi"/>
      <w:kern w:val="0"/>
      <w:sz w:val="22"/>
      <w:szCs w:val="22"/>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370"/>
    <w:pPr>
      <w:widowControl/>
      <w:suppressAutoHyphens w:val="0"/>
      <w:autoSpaceDN/>
      <w:spacing w:before="100" w:beforeAutospacing="1" w:after="100" w:afterAutospacing="1"/>
      <w:textAlignment w:val="auto"/>
    </w:pPr>
    <w:rPr>
      <w:rFonts w:eastAsiaTheme="minorEastAsia" w:cs="Times New Roman"/>
      <w:kern w:val="0"/>
      <w:lang w:val="en-GB" w:eastAsia="en-GB" w:bidi="ar-SA"/>
    </w:rPr>
  </w:style>
  <w:style w:type="character" w:styleId="Strong">
    <w:name w:val="Strong"/>
    <w:basedOn w:val="DefaultParagraphFont"/>
    <w:uiPriority w:val="22"/>
    <w:qFormat/>
    <w:rsid w:val="00933CE7"/>
    <w:rPr>
      <w:b/>
      <w:bCs/>
    </w:rPr>
  </w:style>
  <w:style w:type="character" w:styleId="FollowedHyperlink">
    <w:name w:val="FollowedHyperlink"/>
    <w:basedOn w:val="DefaultParagraphFont"/>
    <w:uiPriority w:val="99"/>
    <w:semiHidden/>
    <w:unhideWhenUsed/>
    <w:rsid w:val="00E24EBD"/>
    <w:rPr>
      <w:color w:val="800080" w:themeColor="followedHyperlink"/>
      <w:u w:val="single"/>
    </w:rPr>
  </w:style>
  <w:style w:type="character" w:customStyle="1" w:styleId="ilfuvd">
    <w:name w:val="ilfuvd"/>
    <w:basedOn w:val="DefaultParagraphFont"/>
    <w:rsid w:val="005422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15765">
      <w:bodyDiv w:val="1"/>
      <w:marLeft w:val="0"/>
      <w:marRight w:val="0"/>
      <w:marTop w:val="0"/>
      <w:marBottom w:val="0"/>
      <w:divBdr>
        <w:top w:val="none" w:sz="0" w:space="0" w:color="auto"/>
        <w:left w:val="none" w:sz="0" w:space="0" w:color="auto"/>
        <w:bottom w:val="none" w:sz="0" w:space="0" w:color="auto"/>
        <w:right w:val="none" w:sz="0" w:space="0" w:color="auto"/>
      </w:divBdr>
    </w:div>
    <w:div w:id="231694214">
      <w:bodyDiv w:val="1"/>
      <w:marLeft w:val="0"/>
      <w:marRight w:val="0"/>
      <w:marTop w:val="0"/>
      <w:marBottom w:val="0"/>
      <w:divBdr>
        <w:top w:val="none" w:sz="0" w:space="0" w:color="auto"/>
        <w:left w:val="none" w:sz="0" w:space="0" w:color="auto"/>
        <w:bottom w:val="none" w:sz="0" w:space="0" w:color="auto"/>
        <w:right w:val="none" w:sz="0" w:space="0" w:color="auto"/>
      </w:divBdr>
    </w:div>
    <w:div w:id="260188780">
      <w:bodyDiv w:val="1"/>
      <w:marLeft w:val="0"/>
      <w:marRight w:val="0"/>
      <w:marTop w:val="0"/>
      <w:marBottom w:val="0"/>
      <w:divBdr>
        <w:top w:val="none" w:sz="0" w:space="0" w:color="auto"/>
        <w:left w:val="none" w:sz="0" w:space="0" w:color="auto"/>
        <w:bottom w:val="none" w:sz="0" w:space="0" w:color="auto"/>
        <w:right w:val="none" w:sz="0" w:space="0" w:color="auto"/>
      </w:divBdr>
      <w:divsChild>
        <w:div w:id="60716258">
          <w:marLeft w:val="547"/>
          <w:marRight w:val="0"/>
          <w:marTop w:val="0"/>
          <w:marBottom w:val="0"/>
          <w:divBdr>
            <w:top w:val="none" w:sz="0" w:space="0" w:color="auto"/>
            <w:left w:val="none" w:sz="0" w:space="0" w:color="auto"/>
            <w:bottom w:val="none" w:sz="0" w:space="0" w:color="auto"/>
            <w:right w:val="none" w:sz="0" w:space="0" w:color="auto"/>
          </w:divBdr>
        </w:div>
        <w:div w:id="637687084">
          <w:marLeft w:val="547"/>
          <w:marRight w:val="0"/>
          <w:marTop w:val="0"/>
          <w:marBottom w:val="0"/>
          <w:divBdr>
            <w:top w:val="none" w:sz="0" w:space="0" w:color="auto"/>
            <w:left w:val="none" w:sz="0" w:space="0" w:color="auto"/>
            <w:bottom w:val="none" w:sz="0" w:space="0" w:color="auto"/>
            <w:right w:val="none" w:sz="0" w:space="0" w:color="auto"/>
          </w:divBdr>
        </w:div>
        <w:div w:id="1415130221">
          <w:marLeft w:val="547"/>
          <w:marRight w:val="0"/>
          <w:marTop w:val="0"/>
          <w:marBottom w:val="0"/>
          <w:divBdr>
            <w:top w:val="none" w:sz="0" w:space="0" w:color="auto"/>
            <w:left w:val="none" w:sz="0" w:space="0" w:color="auto"/>
            <w:bottom w:val="none" w:sz="0" w:space="0" w:color="auto"/>
            <w:right w:val="none" w:sz="0" w:space="0" w:color="auto"/>
          </w:divBdr>
        </w:div>
        <w:div w:id="1527787132">
          <w:marLeft w:val="547"/>
          <w:marRight w:val="0"/>
          <w:marTop w:val="0"/>
          <w:marBottom w:val="0"/>
          <w:divBdr>
            <w:top w:val="none" w:sz="0" w:space="0" w:color="auto"/>
            <w:left w:val="none" w:sz="0" w:space="0" w:color="auto"/>
            <w:bottom w:val="none" w:sz="0" w:space="0" w:color="auto"/>
            <w:right w:val="none" w:sz="0" w:space="0" w:color="auto"/>
          </w:divBdr>
        </w:div>
        <w:div w:id="1566141721">
          <w:marLeft w:val="547"/>
          <w:marRight w:val="0"/>
          <w:marTop w:val="0"/>
          <w:marBottom w:val="0"/>
          <w:divBdr>
            <w:top w:val="none" w:sz="0" w:space="0" w:color="auto"/>
            <w:left w:val="none" w:sz="0" w:space="0" w:color="auto"/>
            <w:bottom w:val="none" w:sz="0" w:space="0" w:color="auto"/>
            <w:right w:val="none" w:sz="0" w:space="0" w:color="auto"/>
          </w:divBdr>
        </w:div>
        <w:div w:id="2022244506">
          <w:marLeft w:val="547"/>
          <w:marRight w:val="0"/>
          <w:marTop w:val="0"/>
          <w:marBottom w:val="0"/>
          <w:divBdr>
            <w:top w:val="none" w:sz="0" w:space="0" w:color="auto"/>
            <w:left w:val="none" w:sz="0" w:space="0" w:color="auto"/>
            <w:bottom w:val="none" w:sz="0" w:space="0" w:color="auto"/>
            <w:right w:val="none" w:sz="0" w:space="0" w:color="auto"/>
          </w:divBdr>
        </w:div>
      </w:divsChild>
    </w:div>
    <w:div w:id="510486871">
      <w:bodyDiv w:val="1"/>
      <w:marLeft w:val="0"/>
      <w:marRight w:val="0"/>
      <w:marTop w:val="0"/>
      <w:marBottom w:val="0"/>
      <w:divBdr>
        <w:top w:val="none" w:sz="0" w:space="0" w:color="auto"/>
        <w:left w:val="none" w:sz="0" w:space="0" w:color="auto"/>
        <w:bottom w:val="none" w:sz="0" w:space="0" w:color="auto"/>
        <w:right w:val="none" w:sz="0" w:space="0" w:color="auto"/>
      </w:divBdr>
      <w:divsChild>
        <w:div w:id="1689793347">
          <w:marLeft w:val="0"/>
          <w:marRight w:val="0"/>
          <w:marTop w:val="0"/>
          <w:marBottom w:val="0"/>
          <w:divBdr>
            <w:top w:val="none" w:sz="0" w:space="0" w:color="auto"/>
            <w:left w:val="none" w:sz="0" w:space="0" w:color="auto"/>
            <w:bottom w:val="none" w:sz="0" w:space="0" w:color="auto"/>
            <w:right w:val="none" w:sz="0" w:space="0" w:color="auto"/>
          </w:divBdr>
          <w:divsChild>
            <w:div w:id="170149005">
              <w:marLeft w:val="0"/>
              <w:marRight w:val="0"/>
              <w:marTop w:val="0"/>
              <w:marBottom w:val="0"/>
              <w:divBdr>
                <w:top w:val="none" w:sz="0" w:space="0" w:color="auto"/>
                <w:left w:val="none" w:sz="0" w:space="0" w:color="auto"/>
                <w:bottom w:val="none" w:sz="0" w:space="0" w:color="auto"/>
                <w:right w:val="none" w:sz="0" w:space="0" w:color="auto"/>
              </w:divBdr>
              <w:divsChild>
                <w:div w:id="62724248">
                  <w:marLeft w:val="0"/>
                  <w:marRight w:val="0"/>
                  <w:marTop w:val="0"/>
                  <w:marBottom w:val="0"/>
                  <w:divBdr>
                    <w:top w:val="none" w:sz="0" w:space="0" w:color="auto"/>
                    <w:left w:val="none" w:sz="0" w:space="0" w:color="auto"/>
                    <w:bottom w:val="none" w:sz="0" w:space="0" w:color="auto"/>
                    <w:right w:val="none" w:sz="0" w:space="0" w:color="auto"/>
                  </w:divBdr>
                  <w:divsChild>
                    <w:div w:id="1875117256">
                      <w:marLeft w:val="0"/>
                      <w:marRight w:val="0"/>
                      <w:marTop w:val="0"/>
                      <w:marBottom w:val="0"/>
                      <w:divBdr>
                        <w:top w:val="none" w:sz="0" w:space="0" w:color="auto"/>
                        <w:left w:val="none" w:sz="0" w:space="0" w:color="auto"/>
                        <w:bottom w:val="none" w:sz="0" w:space="0" w:color="auto"/>
                        <w:right w:val="none" w:sz="0" w:space="0" w:color="auto"/>
                      </w:divBdr>
                      <w:divsChild>
                        <w:div w:id="113359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033946">
      <w:bodyDiv w:val="1"/>
      <w:marLeft w:val="0"/>
      <w:marRight w:val="0"/>
      <w:marTop w:val="0"/>
      <w:marBottom w:val="0"/>
      <w:divBdr>
        <w:top w:val="none" w:sz="0" w:space="0" w:color="auto"/>
        <w:left w:val="none" w:sz="0" w:space="0" w:color="auto"/>
        <w:bottom w:val="none" w:sz="0" w:space="0" w:color="auto"/>
        <w:right w:val="none" w:sz="0" w:space="0" w:color="auto"/>
      </w:divBdr>
    </w:div>
    <w:div w:id="983855992">
      <w:bodyDiv w:val="1"/>
      <w:marLeft w:val="0"/>
      <w:marRight w:val="0"/>
      <w:marTop w:val="0"/>
      <w:marBottom w:val="0"/>
      <w:divBdr>
        <w:top w:val="none" w:sz="0" w:space="0" w:color="auto"/>
        <w:left w:val="none" w:sz="0" w:space="0" w:color="auto"/>
        <w:bottom w:val="none" w:sz="0" w:space="0" w:color="auto"/>
        <w:right w:val="none" w:sz="0" w:space="0" w:color="auto"/>
      </w:divBdr>
      <w:divsChild>
        <w:div w:id="390615801">
          <w:marLeft w:val="547"/>
          <w:marRight w:val="0"/>
          <w:marTop w:val="0"/>
          <w:marBottom w:val="0"/>
          <w:divBdr>
            <w:top w:val="none" w:sz="0" w:space="0" w:color="auto"/>
            <w:left w:val="none" w:sz="0" w:space="0" w:color="auto"/>
            <w:bottom w:val="none" w:sz="0" w:space="0" w:color="auto"/>
            <w:right w:val="none" w:sz="0" w:space="0" w:color="auto"/>
          </w:divBdr>
        </w:div>
        <w:div w:id="640811281">
          <w:marLeft w:val="547"/>
          <w:marRight w:val="0"/>
          <w:marTop w:val="0"/>
          <w:marBottom w:val="0"/>
          <w:divBdr>
            <w:top w:val="none" w:sz="0" w:space="0" w:color="auto"/>
            <w:left w:val="none" w:sz="0" w:space="0" w:color="auto"/>
            <w:bottom w:val="none" w:sz="0" w:space="0" w:color="auto"/>
            <w:right w:val="none" w:sz="0" w:space="0" w:color="auto"/>
          </w:divBdr>
        </w:div>
        <w:div w:id="992752585">
          <w:marLeft w:val="547"/>
          <w:marRight w:val="0"/>
          <w:marTop w:val="0"/>
          <w:marBottom w:val="0"/>
          <w:divBdr>
            <w:top w:val="none" w:sz="0" w:space="0" w:color="auto"/>
            <w:left w:val="none" w:sz="0" w:space="0" w:color="auto"/>
            <w:bottom w:val="none" w:sz="0" w:space="0" w:color="auto"/>
            <w:right w:val="none" w:sz="0" w:space="0" w:color="auto"/>
          </w:divBdr>
        </w:div>
        <w:div w:id="1253246203">
          <w:marLeft w:val="547"/>
          <w:marRight w:val="0"/>
          <w:marTop w:val="0"/>
          <w:marBottom w:val="0"/>
          <w:divBdr>
            <w:top w:val="none" w:sz="0" w:space="0" w:color="auto"/>
            <w:left w:val="none" w:sz="0" w:space="0" w:color="auto"/>
            <w:bottom w:val="none" w:sz="0" w:space="0" w:color="auto"/>
            <w:right w:val="none" w:sz="0" w:space="0" w:color="auto"/>
          </w:divBdr>
        </w:div>
        <w:div w:id="1390108066">
          <w:marLeft w:val="547"/>
          <w:marRight w:val="0"/>
          <w:marTop w:val="0"/>
          <w:marBottom w:val="0"/>
          <w:divBdr>
            <w:top w:val="none" w:sz="0" w:space="0" w:color="auto"/>
            <w:left w:val="none" w:sz="0" w:space="0" w:color="auto"/>
            <w:bottom w:val="none" w:sz="0" w:space="0" w:color="auto"/>
            <w:right w:val="none" w:sz="0" w:space="0" w:color="auto"/>
          </w:divBdr>
        </w:div>
        <w:div w:id="1823427032">
          <w:marLeft w:val="547"/>
          <w:marRight w:val="0"/>
          <w:marTop w:val="0"/>
          <w:marBottom w:val="0"/>
          <w:divBdr>
            <w:top w:val="none" w:sz="0" w:space="0" w:color="auto"/>
            <w:left w:val="none" w:sz="0" w:space="0" w:color="auto"/>
            <w:bottom w:val="none" w:sz="0" w:space="0" w:color="auto"/>
            <w:right w:val="none" w:sz="0" w:space="0" w:color="auto"/>
          </w:divBdr>
        </w:div>
      </w:divsChild>
    </w:div>
    <w:div w:id="999041287">
      <w:bodyDiv w:val="1"/>
      <w:marLeft w:val="0"/>
      <w:marRight w:val="0"/>
      <w:marTop w:val="0"/>
      <w:marBottom w:val="0"/>
      <w:divBdr>
        <w:top w:val="none" w:sz="0" w:space="0" w:color="auto"/>
        <w:left w:val="none" w:sz="0" w:space="0" w:color="auto"/>
        <w:bottom w:val="none" w:sz="0" w:space="0" w:color="auto"/>
        <w:right w:val="none" w:sz="0" w:space="0" w:color="auto"/>
      </w:divBdr>
      <w:divsChild>
        <w:div w:id="1332948686">
          <w:marLeft w:val="0"/>
          <w:marRight w:val="0"/>
          <w:marTop w:val="0"/>
          <w:marBottom w:val="0"/>
          <w:divBdr>
            <w:top w:val="none" w:sz="0" w:space="0" w:color="auto"/>
            <w:left w:val="none" w:sz="0" w:space="0" w:color="auto"/>
            <w:bottom w:val="none" w:sz="0" w:space="0" w:color="auto"/>
            <w:right w:val="none" w:sz="0" w:space="0" w:color="auto"/>
          </w:divBdr>
          <w:divsChild>
            <w:div w:id="2085368767">
              <w:marLeft w:val="0"/>
              <w:marRight w:val="0"/>
              <w:marTop w:val="0"/>
              <w:marBottom w:val="0"/>
              <w:divBdr>
                <w:top w:val="none" w:sz="0" w:space="0" w:color="auto"/>
                <w:left w:val="none" w:sz="0" w:space="0" w:color="auto"/>
                <w:bottom w:val="none" w:sz="0" w:space="0" w:color="auto"/>
                <w:right w:val="none" w:sz="0" w:space="0" w:color="auto"/>
              </w:divBdr>
              <w:divsChild>
                <w:div w:id="172695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039">
      <w:bodyDiv w:val="1"/>
      <w:marLeft w:val="0"/>
      <w:marRight w:val="0"/>
      <w:marTop w:val="0"/>
      <w:marBottom w:val="0"/>
      <w:divBdr>
        <w:top w:val="none" w:sz="0" w:space="0" w:color="auto"/>
        <w:left w:val="none" w:sz="0" w:space="0" w:color="auto"/>
        <w:bottom w:val="none" w:sz="0" w:space="0" w:color="auto"/>
        <w:right w:val="none" w:sz="0" w:space="0" w:color="auto"/>
      </w:divBdr>
      <w:divsChild>
        <w:div w:id="484012058">
          <w:marLeft w:val="547"/>
          <w:marRight w:val="0"/>
          <w:marTop w:val="0"/>
          <w:marBottom w:val="0"/>
          <w:divBdr>
            <w:top w:val="none" w:sz="0" w:space="0" w:color="auto"/>
            <w:left w:val="none" w:sz="0" w:space="0" w:color="auto"/>
            <w:bottom w:val="none" w:sz="0" w:space="0" w:color="auto"/>
            <w:right w:val="none" w:sz="0" w:space="0" w:color="auto"/>
          </w:divBdr>
        </w:div>
      </w:divsChild>
    </w:div>
    <w:div w:id="1236864867">
      <w:bodyDiv w:val="1"/>
      <w:marLeft w:val="0"/>
      <w:marRight w:val="0"/>
      <w:marTop w:val="0"/>
      <w:marBottom w:val="0"/>
      <w:divBdr>
        <w:top w:val="none" w:sz="0" w:space="0" w:color="auto"/>
        <w:left w:val="none" w:sz="0" w:space="0" w:color="auto"/>
        <w:bottom w:val="none" w:sz="0" w:space="0" w:color="auto"/>
        <w:right w:val="none" w:sz="0" w:space="0" w:color="auto"/>
      </w:divBdr>
    </w:div>
    <w:div w:id="1406338635">
      <w:bodyDiv w:val="1"/>
      <w:marLeft w:val="0"/>
      <w:marRight w:val="0"/>
      <w:marTop w:val="0"/>
      <w:marBottom w:val="0"/>
      <w:divBdr>
        <w:top w:val="none" w:sz="0" w:space="0" w:color="auto"/>
        <w:left w:val="none" w:sz="0" w:space="0" w:color="auto"/>
        <w:bottom w:val="none" w:sz="0" w:space="0" w:color="auto"/>
        <w:right w:val="none" w:sz="0" w:space="0" w:color="auto"/>
      </w:divBdr>
      <w:divsChild>
        <w:div w:id="673726493">
          <w:marLeft w:val="547"/>
          <w:marRight w:val="0"/>
          <w:marTop w:val="0"/>
          <w:marBottom w:val="0"/>
          <w:divBdr>
            <w:top w:val="none" w:sz="0" w:space="0" w:color="auto"/>
            <w:left w:val="none" w:sz="0" w:space="0" w:color="auto"/>
            <w:bottom w:val="none" w:sz="0" w:space="0" w:color="auto"/>
            <w:right w:val="none" w:sz="0" w:space="0" w:color="auto"/>
          </w:divBdr>
        </w:div>
        <w:div w:id="725033430">
          <w:marLeft w:val="547"/>
          <w:marRight w:val="0"/>
          <w:marTop w:val="0"/>
          <w:marBottom w:val="0"/>
          <w:divBdr>
            <w:top w:val="none" w:sz="0" w:space="0" w:color="auto"/>
            <w:left w:val="none" w:sz="0" w:space="0" w:color="auto"/>
            <w:bottom w:val="none" w:sz="0" w:space="0" w:color="auto"/>
            <w:right w:val="none" w:sz="0" w:space="0" w:color="auto"/>
          </w:divBdr>
        </w:div>
        <w:div w:id="991906109">
          <w:marLeft w:val="547"/>
          <w:marRight w:val="0"/>
          <w:marTop w:val="0"/>
          <w:marBottom w:val="0"/>
          <w:divBdr>
            <w:top w:val="none" w:sz="0" w:space="0" w:color="auto"/>
            <w:left w:val="none" w:sz="0" w:space="0" w:color="auto"/>
            <w:bottom w:val="none" w:sz="0" w:space="0" w:color="auto"/>
            <w:right w:val="none" w:sz="0" w:space="0" w:color="auto"/>
          </w:divBdr>
        </w:div>
        <w:div w:id="1351100444">
          <w:marLeft w:val="547"/>
          <w:marRight w:val="0"/>
          <w:marTop w:val="0"/>
          <w:marBottom w:val="0"/>
          <w:divBdr>
            <w:top w:val="none" w:sz="0" w:space="0" w:color="auto"/>
            <w:left w:val="none" w:sz="0" w:space="0" w:color="auto"/>
            <w:bottom w:val="none" w:sz="0" w:space="0" w:color="auto"/>
            <w:right w:val="none" w:sz="0" w:space="0" w:color="auto"/>
          </w:divBdr>
        </w:div>
        <w:div w:id="1540436323">
          <w:marLeft w:val="547"/>
          <w:marRight w:val="0"/>
          <w:marTop w:val="0"/>
          <w:marBottom w:val="0"/>
          <w:divBdr>
            <w:top w:val="none" w:sz="0" w:space="0" w:color="auto"/>
            <w:left w:val="none" w:sz="0" w:space="0" w:color="auto"/>
            <w:bottom w:val="none" w:sz="0" w:space="0" w:color="auto"/>
            <w:right w:val="none" w:sz="0" w:space="0" w:color="auto"/>
          </w:divBdr>
        </w:div>
        <w:div w:id="1577586848">
          <w:marLeft w:val="547"/>
          <w:marRight w:val="0"/>
          <w:marTop w:val="0"/>
          <w:marBottom w:val="0"/>
          <w:divBdr>
            <w:top w:val="none" w:sz="0" w:space="0" w:color="auto"/>
            <w:left w:val="none" w:sz="0" w:space="0" w:color="auto"/>
            <w:bottom w:val="none" w:sz="0" w:space="0" w:color="auto"/>
            <w:right w:val="none" w:sz="0" w:space="0" w:color="auto"/>
          </w:divBdr>
        </w:div>
      </w:divsChild>
    </w:div>
    <w:div w:id="1414935967">
      <w:bodyDiv w:val="1"/>
      <w:marLeft w:val="0"/>
      <w:marRight w:val="0"/>
      <w:marTop w:val="0"/>
      <w:marBottom w:val="0"/>
      <w:divBdr>
        <w:top w:val="none" w:sz="0" w:space="0" w:color="auto"/>
        <w:left w:val="none" w:sz="0" w:space="0" w:color="auto"/>
        <w:bottom w:val="none" w:sz="0" w:space="0" w:color="auto"/>
        <w:right w:val="none" w:sz="0" w:space="0" w:color="auto"/>
      </w:divBdr>
    </w:div>
    <w:div w:id="1479300109">
      <w:bodyDiv w:val="1"/>
      <w:marLeft w:val="0"/>
      <w:marRight w:val="0"/>
      <w:marTop w:val="0"/>
      <w:marBottom w:val="0"/>
      <w:divBdr>
        <w:top w:val="none" w:sz="0" w:space="0" w:color="auto"/>
        <w:left w:val="none" w:sz="0" w:space="0" w:color="auto"/>
        <w:bottom w:val="none" w:sz="0" w:space="0" w:color="auto"/>
        <w:right w:val="none" w:sz="0" w:space="0" w:color="auto"/>
      </w:divBdr>
      <w:divsChild>
        <w:div w:id="1518731476">
          <w:marLeft w:val="547"/>
          <w:marRight w:val="0"/>
          <w:marTop w:val="0"/>
          <w:marBottom w:val="0"/>
          <w:divBdr>
            <w:top w:val="none" w:sz="0" w:space="0" w:color="auto"/>
            <w:left w:val="none" w:sz="0" w:space="0" w:color="auto"/>
            <w:bottom w:val="none" w:sz="0" w:space="0" w:color="auto"/>
            <w:right w:val="none" w:sz="0" w:space="0" w:color="auto"/>
          </w:divBdr>
        </w:div>
      </w:divsChild>
    </w:div>
    <w:div w:id="1996912593">
      <w:bodyDiv w:val="1"/>
      <w:marLeft w:val="0"/>
      <w:marRight w:val="0"/>
      <w:marTop w:val="0"/>
      <w:marBottom w:val="0"/>
      <w:divBdr>
        <w:top w:val="none" w:sz="0" w:space="0" w:color="auto"/>
        <w:left w:val="none" w:sz="0" w:space="0" w:color="auto"/>
        <w:bottom w:val="none" w:sz="0" w:space="0" w:color="auto"/>
        <w:right w:val="none" w:sz="0" w:space="0" w:color="auto"/>
      </w:divBdr>
    </w:div>
    <w:div w:id="1997415020">
      <w:bodyDiv w:val="1"/>
      <w:marLeft w:val="0"/>
      <w:marRight w:val="0"/>
      <w:marTop w:val="0"/>
      <w:marBottom w:val="0"/>
      <w:divBdr>
        <w:top w:val="none" w:sz="0" w:space="0" w:color="auto"/>
        <w:left w:val="none" w:sz="0" w:space="0" w:color="auto"/>
        <w:bottom w:val="none" w:sz="0" w:space="0" w:color="auto"/>
        <w:right w:val="none" w:sz="0" w:space="0" w:color="auto"/>
      </w:divBdr>
      <w:divsChild>
        <w:div w:id="2069835045">
          <w:marLeft w:val="547"/>
          <w:marRight w:val="0"/>
          <w:marTop w:val="0"/>
          <w:marBottom w:val="0"/>
          <w:divBdr>
            <w:top w:val="none" w:sz="0" w:space="0" w:color="auto"/>
            <w:left w:val="none" w:sz="0" w:space="0" w:color="auto"/>
            <w:bottom w:val="none" w:sz="0" w:space="0" w:color="auto"/>
            <w:right w:val="none" w:sz="0" w:space="0" w:color="auto"/>
          </w:divBdr>
        </w:div>
      </w:divsChild>
    </w:div>
    <w:div w:id="2125030235">
      <w:bodyDiv w:val="1"/>
      <w:marLeft w:val="0"/>
      <w:marRight w:val="0"/>
      <w:marTop w:val="0"/>
      <w:marBottom w:val="0"/>
      <w:divBdr>
        <w:top w:val="none" w:sz="0" w:space="0" w:color="auto"/>
        <w:left w:val="none" w:sz="0" w:space="0" w:color="auto"/>
        <w:bottom w:val="none" w:sz="0" w:space="0" w:color="auto"/>
        <w:right w:val="none" w:sz="0" w:space="0" w:color="auto"/>
      </w:divBdr>
      <w:divsChild>
        <w:div w:id="793716081">
          <w:marLeft w:val="0"/>
          <w:marRight w:val="0"/>
          <w:marTop w:val="0"/>
          <w:marBottom w:val="0"/>
          <w:divBdr>
            <w:top w:val="none" w:sz="0" w:space="0" w:color="auto"/>
            <w:left w:val="none" w:sz="0" w:space="0" w:color="auto"/>
            <w:bottom w:val="none" w:sz="0" w:space="0" w:color="auto"/>
            <w:right w:val="none" w:sz="0" w:space="0" w:color="auto"/>
          </w:divBdr>
          <w:divsChild>
            <w:div w:id="1988973765">
              <w:marLeft w:val="0"/>
              <w:marRight w:val="0"/>
              <w:marTop w:val="0"/>
              <w:marBottom w:val="0"/>
              <w:divBdr>
                <w:top w:val="none" w:sz="0" w:space="0" w:color="auto"/>
                <w:left w:val="none" w:sz="0" w:space="0" w:color="auto"/>
                <w:bottom w:val="none" w:sz="0" w:space="0" w:color="auto"/>
                <w:right w:val="none" w:sz="0" w:space="0" w:color="auto"/>
              </w:divBdr>
              <w:divsChild>
                <w:div w:id="143327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diagramLayout" Target="diagrams/layout5.xml"/><Relationship Id="rId21" Type="http://schemas.openxmlformats.org/officeDocument/2006/relationships/diagramColors" Target="diagrams/colors1.xml"/><Relationship Id="rId34" Type="http://schemas.openxmlformats.org/officeDocument/2006/relationships/diagramLayout" Target="diagrams/layout4.xml"/><Relationship Id="rId42" Type="http://schemas.microsoft.com/office/2007/relationships/diagramDrawing" Target="diagrams/drawing5.xml"/><Relationship Id="rId47" Type="http://schemas.microsoft.com/office/2007/relationships/diagramDrawing" Target="diagrams/drawing6.xml"/><Relationship Id="rId50" Type="http://schemas.openxmlformats.org/officeDocument/2006/relationships/diagramQuickStyle" Target="diagrams/quickStyle7.xml"/><Relationship Id="rId55" Type="http://schemas.openxmlformats.org/officeDocument/2006/relationships/image" Target="media/image8.jpeg"/><Relationship Id="rId63" Type="http://schemas.openxmlformats.org/officeDocument/2006/relationships/image" Target="media/image16.jpeg"/><Relationship Id="rId68" Type="http://schemas.openxmlformats.org/officeDocument/2006/relationships/image" Target="media/image21.jpeg"/><Relationship Id="rId76" Type="http://schemas.openxmlformats.org/officeDocument/2006/relationships/image" Target="media/image28.jpeg"/><Relationship Id="rId84" Type="http://schemas.openxmlformats.org/officeDocument/2006/relationships/image" Target="media/image36.jpe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tel:01638%20606%20300" TargetMode="External"/><Relationship Id="rId29" Type="http://schemas.openxmlformats.org/officeDocument/2006/relationships/diagramLayout" Target="diagrams/layout3.xml"/><Relationship Id="rId11" Type="http://schemas.openxmlformats.org/officeDocument/2006/relationships/image" Target="media/image3.png"/><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53" Type="http://schemas.openxmlformats.org/officeDocument/2006/relationships/image" Target="media/image7.jpeg"/><Relationship Id="rId58" Type="http://schemas.openxmlformats.org/officeDocument/2006/relationships/image" Target="media/image11.png"/><Relationship Id="rId66" Type="http://schemas.openxmlformats.org/officeDocument/2006/relationships/image" Target="media/image19.jpeg"/><Relationship Id="rId74" Type="http://schemas.openxmlformats.org/officeDocument/2006/relationships/image" Target="media/image27.jpeg"/><Relationship Id="rId79" Type="http://schemas.openxmlformats.org/officeDocument/2006/relationships/image" Target="media/image31.jpeg"/><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14.jpeg"/><Relationship Id="rId82" Type="http://schemas.openxmlformats.org/officeDocument/2006/relationships/image" Target="media/image34.jpeg"/><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diagramData" Target="diagrams/data6.xml"/><Relationship Id="rId48" Type="http://schemas.openxmlformats.org/officeDocument/2006/relationships/diagramData" Target="diagrams/data7.xml"/><Relationship Id="rId56" Type="http://schemas.openxmlformats.org/officeDocument/2006/relationships/image" Target="media/image9.jpeg"/><Relationship Id="rId64" Type="http://schemas.openxmlformats.org/officeDocument/2006/relationships/image" Target="media/image17.jpeg"/><Relationship Id="rId69" Type="http://schemas.openxmlformats.org/officeDocument/2006/relationships/image" Target="media/image22.jpeg"/><Relationship Id="rId77"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diagramColors" Target="diagrams/colors7.xml"/><Relationship Id="rId72" Type="http://schemas.openxmlformats.org/officeDocument/2006/relationships/image" Target="media/image25.jpeg"/><Relationship Id="rId80" Type="http://schemas.openxmlformats.org/officeDocument/2006/relationships/image" Target="media/image32.jpeg"/><Relationship Id="rId85"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s://reports.ofsted.gov.uk/inspection-reports/find-inspection-report/provider/ELS/142325" TargetMode="External"/><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diagramColors" Target="diagrams/colors6.xml"/><Relationship Id="rId59" Type="http://schemas.openxmlformats.org/officeDocument/2006/relationships/image" Target="media/image12.png"/><Relationship Id="rId67" Type="http://schemas.openxmlformats.org/officeDocument/2006/relationships/image" Target="media/image20.png"/><Relationship Id="rId20" Type="http://schemas.openxmlformats.org/officeDocument/2006/relationships/diagramQuickStyle" Target="diagrams/quickStyle1.xml"/><Relationship Id="rId41" Type="http://schemas.openxmlformats.org/officeDocument/2006/relationships/diagramColors" Target="diagrams/colors5.xml"/><Relationship Id="rId54" Type="http://schemas.openxmlformats.org/officeDocument/2006/relationships/image" Target="cid:04BE7150-41AB-4FC9-8E0C-AE519D63AF0F" TargetMode="External"/><Relationship Id="rId62" Type="http://schemas.openxmlformats.org/officeDocument/2006/relationships/image" Target="media/image15.jpeg"/><Relationship Id="rId70" Type="http://schemas.openxmlformats.org/officeDocument/2006/relationships/image" Target="media/image23.jpeg"/><Relationship Id="rId75" Type="http://schemas.microsoft.com/office/2007/relationships/hdphoto" Target="media/hdphoto1.wdp"/><Relationship Id="rId83" Type="http://schemas.openxmlformats.org/officeDocument/2006/relationships/image" Target="media/image35.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huntercombe.com" TargetMode="Externa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diagramLayout" Target="diagrams/layout7.xml"/><Relationship Id="rId57" Type="http://schemas.openxmlformats.org/officeDocument/2006/relationships/image" Target="media/image10.png"/><Relationship Id="rId10" Type="http://schemas.openxmlformats.org/officeDocument/2006/relationships/image" Target="media/image2.jpeg"/><Relationship Id="rId31" Type="http://schemas.openxmlformats.org/officeDocument/2006/relationships/diagramColors" Target="diagrams/colors3.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image" Target="media/image13.jpeg"/><Relationship Id="rId65" Type="http://schemas.openxmlformats.org/officeDocument/2006/relationships/image" Target="media/image18.jpeg"/><Relationship Id="rId73" Type="http://schemas.openxmlformats.org/officeDocument/2006/relationships/image" Target="media/image26.jpeg"/><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C3ECF1-C3B4-4CDB-9A79-7DD5F53B0EDF}" type="doc">
      <dgm:prSet loTypeId="urn:microsoft.com/office/officeart/2005/8/layout/hierarchy4" loCatId="hierarchy" qsTypeId="urn:microsoft.com/office/officeart/2005/8/quickstyle/simple3" qsCatId="simple" csTypeId="urn:microsoft.com/office/officeart/2005/8/colors/accent3_2" csCatId="accent3" phldr="1"/>
      <dgm:spPr/>
      <dgm:t>
        <a:bodyPr/>
        <a:lstStyle/>
        <a:p>
          <a:endParaRPr lang="en-GB"/>
        </a:p>
      </dgm:t>
    </dgm:pt>
    <dgm:pt modelId="{442CB844-0AA8-4647-99AD-6DED693B43AF}">
      <dgm:prSet phldrT="[Text]" custT="1"/>
      <dgm:spPr/>
      <dgm:t>
        <a:bodyPr/>
        <a:lstStyle/>
        <a:p>
          <a:r>
            <a:rPr lang="de-DE" sz="1600" b="1"/>
            <a:t>"I'm achieving some pretty awesome things now and I know that if I hadn't had the support of the educational team there, I wouldn't have achieved half as much."</a:t>
          </a:r>
          <a:endParaRPr lang="en-GB" sz="1600" b="1"/>
        </a:p>
      </dgm:t>
    </dgm:pt>
    <dgm:pt modelId="{CC227BE2-F086-4788-ADF8-4C92CFAE1054}" type="parTrans" cxnId="{0B7F7CA6-B490-408A-A394-FE7245FC7B86}">
      <dgm:prSet/>
      <dgm:spPr/>
      <dgm:t>
        <a:bodyPr/>
        <a:lstStyle/>
        <a:p>
          <a:endParaRPr lang="en-GB"/>
        </a:p>
      </dgm:t>
    </dgm:pt>
    <dgm:pt modelId="{D9C282D7-3B16-423F-B12F-E6EF550FB17B}" type="sibTrans" cxnId="{0B7F7CA6-B490-408A-A394-FE7245FC7B86}">
      <dgm:prSet/>
      <dgm:spPr/>
      <dgm:t>
        <a:bodyPr/>
        <a:lstStyle/>
        <a:p>
          <a:endParaRPr lang="en-GB"/>
        </a:p>
      </dgm:t>
    </dgm:pt>
    <dgm:pt modelId="{95EAC09B-E88A-44C7-A80B-2C0894F9DA27}">
      <dgm:prSet phldrT="[Text]" custT="1"/>
      <dgm:spPr/>
      <dgm:t>
        <a:bodyPr/>
        <a:lstStyle/>
        <a:p>
          <a:r>
            <a:rPr lang="en-GB" sz="2400" b="1">
              <a:latin typeface="Aharoni" panose="02010803020104030203" pitchFamily="2" charset="-79"/>
              <a:cs typeface="Aharoni" panose="02010803020104030203" pitchFamily="2" charset="-79"/>
            </a:rPr>
            <a:t>What others</a:t>
          </a:r>
        </a:p>
        <a:p>
          <a:r>
            <a:rPr lang="en-GB" sz="2400" b="1">
              <a:latin typeface="Aharoni" panose="02010803020104030203" pitchFamily="2" charset="-79"/>
              <a:cs typeface="Aharoni" panose="02010803020104030203" pitchFamily="2" charset="-79"/>
            </a:rPr>
            <a:t> have said</a:t>
          </a:r>
        </a:p>
      </dgm:t>
    </dgm:pt>
    <dgm:pt modelId="{C7B28B6C-D455-48C2-AAD5-BE820DD866A6}" type="parTrans" cxnId="{7F8449CD-4EC2-482A-85A4-BEEC67161BD2}">
      <dgm:prSet/>
      <dgm:spPr/>
      <dgm:t>
        <a:bodyPr/>
        <a:lstStyle/>
        <a:p>
          <a:endParaRPr lang="en-GB"/>
        </a:p>
      </dgm:t>
    </dgm:pt>
    <dgm:pt modelId="{985281AD-E5DA-4E2F-B9B9-075995930EAE}" type="sibTrans" cxnId="{7F8449CD-4EC2-482A-85A4-BEEC67161BD2}">
      <dgm:prSet/>
      <dgm:spPr/>
      <dgm:t>
        <a:bodyPr/>
        <a:lstStyle/>
        <a:p>
          <a:endParaRPr lang="en-GB"/>
        </a:p>
      </dgm:t>
    </dgm:pt>
    <dgm:pt modelId="{8F700E61-168F-4383-AAF0-85DEB34A5AFC}">
      <dgm:prSet phldrT="[Text]" custT="1"/>
      <dgm:spPr/>
      <dgm:t>
        <a:bodyPr/>
        <a:lstStyle/>
        <a:p>
          <a:r>
            <a:rPr lang="de-DE" sz="1200" b="1"/>
            <a:t>“Teachers are helpful and friendly</a:t>
          </a:r>
          <a:r>
            <a:rPr lang="de-DE" sz="1000"/>
            <a:t>”</a:t>
          </a:r>
          <a:endParaRPr lang="en-GB" sz="1000"/>
        </a:p>
      </dgm:t>
    </dgm:pt>
    <dgm:pt modelId="{F62D8CD1-65FA-4E25-A677-75AD6FF8C750}" type="parTrans" cxnId="{3346E745-37AD-4033-9C42-FD2379D6560F}">
      <dgm:prSet/>
      <dgm:spPr/>
      <dgm:t>
        <a:bodyPr/>
        <a:lstStyle/>
        <a:p>
          <a:endParaRPr lang="en-GB"/>
        </a:p>
      </dgm:t>
    </dgm:pt>
    <dgm:pt modelId="{287D9DD9-E070-4ED4-9CC3-33A4E84A568D}" type="sibTrans" cxnId="{3346E745-37AD-4033-9C42-FD2379D6560F}">
      <dgm:prSet/>
      <dgm:spPr/>
      <dgm:t>
        <a:bodyPr/>
        <a:lstStyle/>
        <a:p>
          <a:endParaRPr lang="en-GB"/>
        </a:p>
      </dgm:t>
    </dgm:pt>
    <dgm:pt modelId="{82EE0315-BFD0-4F69-8474-C176079ED539}">
      <dgm:prSet phldrT="[Text]" custT="1"/>
      <dgm:spPr/>
      <dgm:t>
        <a:bodyPr/>
        <a:lstStyle/>
        <a:p>
          <a:r>
            <a:rPr lang="de-DE" sz="1000" b="1"/>
            <a:t>"They have faith in you, even if you don't yourself"</a:t>
          </a:r>
          <a:endParaRPr lang="en-GB" sz="1000"/>
        </a:p>
      </dgm:t>
    </dgm:pt>
    <dgm:pt modelId="{BA1582B4-5DCD-42FD-A0A1-95B27891BF63}" type="parTrans" cxnId="{A897B775-F917-4D14-AAFF-15666956503A}">
      <dgm:prSet/>
      <dgm:spPr/>
      <dgm:t>
        <a:bodyPr/>
        <a:lstStyle/>
        <a:p>
          <a:endParaRPr lang="en-GB"/>
        </a:p>
      </dgm:t>
    </dgm:pt>
    <dgm:pt modelId="{0F4B3725-ED83-4788-B97F-22D974488CE3}" type="sibTrans" cxnId="{A897B775-F917-4D14-AAFF-15666956503A}">
      <dgm:prSet/>
      <dgm:spPr/>
      <dgm:t>
        <a:bodyPr/>
        <a:lstStyle/>
        <a:p>
          <a:endParaRPr lang="en-GB"/>
        </a:p>
      </dgm:t>
    </dgm:pt>
    <dgm:pt modelId="{844E3FE1-4829-4E9F-8343-CC04441F86AE}">
      <dgm:prSet phldrT="[Text]"/>
      <dgm:spPr/>
      <dgm:t>
        <a:bodyPr/>
        <a:lstStyle/>
        <a:p>
          <a:r>
            <a:rPr lang="en-GB" b="1"/>
            <a:t>"and the support they gave me was crucial to help me cope"</a:t>
          </a:r>
          <a:endParaRPr lang="en-GB"/>
        </a:p>
      </dgm:t>
    </dgm:pt>
    <dgm:pt modelId="{9BA9D8EB-17EA-41B7-A4DC-37E0B80A0B58}" type="parTrans" cxnId="{C57D602B-1C06-4290-B573-1338C92C44F1}">
      <dgm:prSet/>
      <dgm:spPr/>
      <dgm:t>
        <a:bodyPr/>
        <a:lstStyle/>
        <a:p>
          <a:endParaRPr lang="en-GB"/>
        </a:p>
      </dgm:t>
    </dgm:pt>
    <dgm:pt modelId="{4BE094C3-E68F-46BD-837A-3A03F9DDBA27}" type="sibTrans" cxnId="{C57D602B-1C06-4290-B573-1338C92C44F1}">
      <dgm:prSet/>
      <dgm:spPr/>
      <dgm:t>
        <a:bodyPr/>
        <a:lstStyle/>
        <a:p>
          <a:endParaRPr lang="en-GB"/>
        </a:p>
      </dgm:t>
    </dgm:pt>
    <dgm:pt modelId="{B2774AD1-1E86-43FC-A505-F95A1A2747BF}">
      <dgm:prSet phldrT="[Text]" custT="1"/>
      <dgm:spPr/>
      <dgm:t>
        <a:bodyPr/>
        <a:lstStyle/>
        <a:p>
          <a:r>
            <a:rPr lang="de-DE" sz="1000" b="1"/>
            <a:t>“Teachers do not put pressure on students</a:t>
          </a:r>
          <a:r>
            <a:rPr lang="de-DE" sz="800"/>
            <a:t>”</a:t>
          </a:r>
          <a:endParaRPr lang="en-GB" sz="800"/>
        </a:p>
      </dgm:t>
    </dgm:pt>
    <dgm:pt modelId="{347CC65B-9BA6-40A9-B24E-F3F747DB7D21}" type="parTrans" cxnId="{138BB7C1-D699-447B-AF8A-3D5EE1148227}">
      <dgm:prSet/>
      <dgm:spPr/>
      <dgm:t>
        <a:bodyPr/>
        <a:lstStyle/>
        <a:p>
          <a:endParaRPr lang="en-GB"/>
        </a:p>
      </dgm:t>
    </dgm:pt>
    <dgm:pt modelId="{90F16E6C-B789-47CC-8012-33F630D297D4}" type="sibTrans" cxnId="{138BB7C1-D699-447B-AF8A-3D5EE1148227}">
      <dgm:prSet/>
      <dgm:spPr/>
      <dgm:t>
        <a:bodyPr/>
        <a:lstStyle/>
        <a:p>
          <a:endParaRPr lang="en-GB"/>
        </a:p>
      </dgm:t>
    </dgm:pt>
    <dgm:pt modelId="{6756B3C1-9C0D-4417-97BB-4234A506AC46}">
      <dgm:prSet custT="1"/>
      <dgm:spPr/>
      <dgm:t>
        <a:bodyPr/>
        <a:lstStyle/>
        <a:p>
          <a:r>
            <a:rPr lang="de-DE" sz="1200" b="1"/>
            <a:t>“Easier environment to work in”</a:t>
          </a:r>
          <a:endParaRPr lang="en-GB" sz="1200" b="1"/>
        </a:p>
      </dgm:t>
    </dgm:pt>
    <dgm:pt modelId="{D87173E7-2059-486D-BE71-D73D212CCA72}" type="parTrans" cxnId="{F2810DA5-E2B0-43F3-995A-FD91E938DDB0}">
      <dgm:prSet/>
      <dgm:spPr/>
      <dgm:t>
        <a:bodyPr/>
        <a:lstStyle/>
        <a:p>
          <a:endParaRPr lang="en-GB"/>
        </a:p>
      </dgm:t>
    </dgm:pt>
    <dgm:pt modelId="{45DCD24B-23BB-4B0F-8BE6-96A15AD61098}" type="sibTrans" cxnId="{F2810DA5-E2B0-43F3-995A-FD91E938DDB0}">
      <dgm:prSet/>
      <dgm:spPr/>
      <dgm:t>
        <a:bodyPr/>
        <a:lstStyle/>
        <a:p>
          <a:endParaRPr lang="en-GB"/>
        </a:p>
      </dgm:t>
    </dgm:pt>
    <dgm:pt modelId="{B437A304-37C3-4414-8501-16823D0C2F08}">
      <dgm:prSet custT="1"/>
      <dgm:spPr/>
      <dgm:t>
        <a:bodyPr/>
        <a:lstStyle/>
        <a:p>
          <a:r>
            <a:rPr lang="de-DE" sz="800" b="1"/>
            <a:t>“Our daughter would not have been able to get through her exams without the support and expert tutition she recieved whilst at Huntercombe"</a:t>
          </a:r>
          <a:endParaRPr lang="en-GB" sz="800"/>
        </a:p>
      </dgm:t>
    </dgm:pt>
    <dgm:pt modelId="{12641F93-0B5D-45ED-9073-2C838DEB9B2E}" type="parTrans" cxnId="{364DBDC2-07B7-4585-A252-FF89EBD52D6A}">
      <dgm:prSet/>
      <dgm:spPr/>
      <dgm:t>
        <a:bodyPr/>
        <a:lstStyle/>
        <a:p>
          <a:endParaRPr lang="en-GB"/>
        </a:p>
      </dgm:t>
    </dgm:pt>
    <dgm:pt modelId="{701A62BB-E5B2-496C-AB4E-6FA5DC1218FB}" type="sibTrans" cxnId="{364DBDC2-07B7-4585-A252-FF89EBD52D6A}">
      <dgm:prSet/>
      <dgm:spPr/>
      <dgm:t>
        <a:bodyPr/>
        <a:lstStyle/>
        <a:p>
          <a:endParaRPr lang="en-GB"/>
        </a:p>
      </dgm:t>
    </dgm:pt>
    <dgm:pt modelId="{A4629CDA-D829-402F-A1E0-3B346AF541C8}">
      <dgm:prSet/>
      <dgm:spPr/>
      <dgm:t>
        <a:bodyPr/>
        <a:lstStyle/>
        <a:p>
          <a:r>
            <a:rPr lang="en-GB"/>
            <a:t>"Thank you for all your help with getting our child  into an appropiate education setting"</a:t>
          </a:r>
          <a:endParaRPr lang="en-GB" b="1"/>
        </a:p>
      </dgm:t>
    </dgm:pt>
    <dgm:pt modelId="{8DC902A4-4C30-4966-89E4-D6E063509FAF}" type="parTrans" cxnId="{A1ADEEEA-EEBF-4813-AF6A-3A4AE1AECED3}">
      <dgm:prSet/>
      <dgm:spPr/>
      <dgm:t>
        <a:bodyPr/>
        <a:lstStyle/>
        <a:p>
          <a:endParaRPr lang="en-GB"/>
        </a:p>
      </dgm:t>
    </dgm:pt>
    <dgm:pt modelId="{8BB60985-AC89-4B37-9732-493889BD3523}" type="sibTrans" cxnId="{A1ADEEEA-EEBF-4813-AF6A-3A4AE1AECED3}">
      <dgm:prSet/>
      <dgm:spPr/>
      <dgm:t>
        <a:bodyPr/>
        <a:lstStyle/>
        <a:p>
          <a:endParaRPr lang="en-GB"/>
        </a:p>
      </dgm:t>
    </dgm:pt>
    <dgm:pt modelId="{0983FADE-11FA-4AFB-A537-2D6A9FDC3A65}" type="pres">
      <dgm:prSet presAssocID="{FDC3ECF1-C3B4-4CDB-9A79-7DD5F53B0EDF}" presName="Name0" presStyleCnt="0">
        <dgm:presLayoutVars>
          <dgm:chPref val="1"/>
          <dgm:dir/>
          <dgm:animOne val="branch"/>
          <dgm:animLvl val="lvl"/>
          <dgm:resizeHandles/>
        </dgm:presLayoutVars>
      </dgm:prSet>
      <dgm:spPr/>
      <dgm:t>
        <a:bodyPr/>
        <a:lstStyle/>
        <a:p>
          <a:endParaRPr lang="en-GB"/>
        </a:p>
      </dgm:t>
    </dgm:pt>
    <dgm:pt modelId="{9D5EF384-C7A5-4210-9E37-2913BD6CF9D0}" type="pres">
      <dgm:prSet presAssocID="{442CB844-0AA8-4647-99AD-6DED693B43AF}" presName="vertOne" presStyleCnt="0"/>
      <dgm:spPr/>
      <dgm:t>
        <a:bodyPr/>
        <a:lstStyle/>
        <a:p>
          <a:endParaRPr lang="en-GB"/>
        </a:p>
      </dgm:t>
    </dgm:pt>
    <dgm:pt modelId="{EEE738A5-C62A-414A-AE80-9C6BC315FE98}" type="pres">
      <dgm:prSet presAssocID="{442CB844-0AA8-4647-99AD-6DED693B43AF}" presName="txOne" presStyleLbl="node0" presStyleIdx="0" presStyleCnt="1">
        <dgm:presLayoutVars>
          <dgm:chPref val="3"/>
        </dgm:presLayoutVars>
      </dgm:prSet>
      <dgm:spPr/>
      <dgm:t>
        <a:bodyPr/>
        <a:lstStyle/>
        <a:p>
          <a:endParaRPr lang="en-GB"/>
        </a:p>
      </dgm:t>
    </dgm:pt>
    <dgm:pt modelId="{2BD61A86-19DF-4647-B220-B8E38043298D}" type="pres">
      <dgm:prSet presAssocID="{442CB844-0AA8-4647-99AD-6DED693B43AF}" presName="parTransOne" presStyleCnt="0"/>
      <dgm:spPr/>
      <dgm:t>
        <a:bodyPr/>
        <a:lstStyle/>
        <a:p>
          <a:endParaRPr lang="en-GB"/>
        </a:p>
      </dgm:t>
    </dgm:pt>
    <dgm:pt modelId="{796A620D-91A0-4D57-BD91-A0876CD19871}" type="pres">
      <dgm:prSet presAssocID="{442CB844-0AA8-4647-99AD-6DED693B43AF}" presName="horzOne" presStyleCnt="0"/>
      <dgm:spPr/>
      <dgm:t>
        <a:bodyPr/>
        <a:lstStyle/>
        <a:p>
          <a:endParaRPr lang="en-GB"/>
        </a:p>
      </dgm:t>
    </dgm:pt>
    <dgm:pt modelId="{382C9333-F008-4806-9A03-FA39AD5F4EC8}" type="pres">
      <dgm:prSet presAssocID="{95EAC09B-E88A-44C7-A80B-2C0894F9DA27}" presName="vertTwo" presStyleCnt="0"/>
      <dgm:spPr/>
      <dgm:t>
        <a:bodyPr/>
        <a:lstStyle/>
        <a:p>
          <a:endParaRPr lang="en-GB"/>
        </a:p>
      </dgm:t>
    </dgm:pt>
    <dgm:pt modelId="{9D42755D-C998-43C6-A953-B39F0BC18ABD}" type="pres">
      <dgm:prSet presAssocID="{95EAC09B-E88A-44C7-A80B-2C0894F9DA27}" presName="txTwo" presStyleLbl="node2" presStyleIdx="0" presStyleCnt="3">
        <dgm:presLayoutVars>
          <dgm:chPref val="3"/>
        </dgm:presLayoutVars>
      </dgm:prSet>
      <dgm:spPr/>
      <dgm:t>
        <a:bodyPr/>
        <a:lstStyle/>
        <a:p>
          <a:endParaRPr lang="en-GB"/>
        </a:p>
      </dgm:t>
    </dgm:pt>
    <dgm:pt modelId="{66F58BBE-33AD-4FE3-B477-30BBC6414CB1}" type="pres">
      <dgm:prSet presAssocID="{95EAC09B-E88A-44C7-A80B-2C0894F9DA27}" presName="parTransTwo" presStyleCnt="0"/>
      <dgm:spPr/>
      <dgm:t>
        <a:bodyPr/>
        <a:lstStyle/>
        <a:p>
          <a:endParaRPr lang="en-GB"/>
        </a:p>
      </dgm:t>
    </dgm:pt>
    <dgm:pt modelId="{9FFC6A9F-2530-48DB-86FD-91A118CBBCFF}" type="pres">
      <dgm:prSet presAssocID="{95EAC09B-E88A-44C7-A80B-2C0894F9DA27}" presName="horzTwo" presStyleCnt="0"/>
      <dgm:spPr/>
      <dgm:t>
        <a:bodyPr/>
        <a:lstStyle/>
        <a:p>
          <a:endParaRPr lang="en-GB"/>
        </a:p>
      </dgm:t>
    </dgm:pt>
    <dgm:pt modelId="{CD6BB5C3-0C5B-42A1-9F97-7656DEC9ED8D}" type="pres">
      <dgm:prSet presAssocID="{8F700E61-168F-4383-AAF0-85DEB34A5AFC}" presName="vertThree" presStyleCnt="0"/>
      <dgm:spPr/>
      <dgm:t>
        <a:bodyPr/>
        <a:lstStyle/>
        <a:p>
          <a:endParaRPr lang="en-GB"/>
        </a:p>
      </dgm:t>
    </dgm:pt>
    <dgm:pt modelId="{3D47F982-E0D8-458A-82C9-796B8F3060E3}" type="pres">
      <dgm:prSet presAssocID="{8F700E61-168F-4383-AAF0-85DEB34A5AFC}" presName="txThree" presStyleLbl="node3" presStyleIdx="0" presStyleCnt="5">
        <dgm:presLayoutVars>
          <dgm:chPref val="3"/>
        </dgm:presLayoutVars>
      </dgm:prSet>
      <dgm:spPr/>
      <dgm:t>
        <a:bodyPr/>
        <a:lstStyle/>
        <a:p>
          <a:endParaRPr lang="en-GB"/>
        </a:p>
      </dgm:t>
    </dgm:pt>
    <dgm:pt modelId="{C6A76E7C-7BA4-4B6F-9C6D-87289B584B8B}" type="pres">
      <dgm:prSet presAssocID="{8F700E61-168F-4383-AAF0-85DEB34A5AFC}" presName="horzThree" presStyleCnt="0"/>
      <dgm:spPr/>
      <dgm:t>
        <a:bodyPr/>
        <a:lstStyle/>
        <a:p>
          <a:endParaRPr lang="en-GB"/>
        </a:p>
      </dgm:t>
    </dgm:pt>
    <dgm:pt modelId="{06436705-8F19-432F-8ABA-7C70F685CA59}" type="pres">
      <dgm:prSet presAssocID="{287D9DD9-E070-4ED4-9CC3-33A4E84A568D}" presName="sibSpaceThree" presStyleCnt="0"/>
      <dgm:spPr/>
      <dgm:t>
        <a:bodyPr/>
        <a:lstStyle/>
        <a:p>
          <a:endParaRPr lang="en-GB"/>
        </a:p>
      </dgm:t>
    </dgm:pt>
    <dgm:pt modelId="{05C9564D-741C-452D-8883-52273B9416F1}" type="pres">
      <dgm:prSet presAssocID="{6756B3C1-9C0D-4417-97BB-4234A506AC46}" presName="vertThree" presStyleCnt="0"/>
      <dgm:spPr/>
      <dgm:t>
        <a:bodyPr/>
        <a:lstStyle/>
        <a:p>
          <a:endParaRPr lang="en-GB"/>
        </a:p>
      </dgm:t>
    </dgm:pt>
    <dgm:pt modelId="{CD88C0FF-7A53-4458-9195-3EAFAAD2B191}" type="pres">
      <dgm:prSet presAssocID="{6756B3C1-9C0D-4417-97BB-4234A506AC46}" presName="txThree" presStyleLbl="node3" presStyleIdx="1" presStyleCnt="5" custScaleX="109964" custLinFactNeighborX="1806" custLinFactNeighborY="28">
        <dgm:presLayoutVars>
          <dgm:chPref val="3"/>
        </dgm:presLayoutVars>
      </dgm:prSet>
      <dgm:spPr/>
      <dgm:t>
        <a:bodyPr/>
        <a:lstStyle/>
        <a:p>
          <a:endParaRPr lang="en-GB"/>
        </a:p>
      </dgm:t>
    </dgm:pt>
    <dgm:pt modelId="{20439342-8B0C-4688-B62E-6E59D06061EA}" type="pres">
      <dgm:prSet presAssocID="{6756B3C1-9C0D-4417-97BB-4234A506AC46}" presName="horzThree" presStyleCnt="0"/>
      <dgm:spPr/>
      <dgm:t>
        <a:bodyPr/>
        <a:lstStyle/>
        <a:p>
          <a:endParaRPr lang="en-GB"/>
        </a:p>
      </dgm:t>
    </dgm:pt>
    <dgm:pt modelId="{0947C38C-0C0A-4184-BE98-BFED5D943C02}" type="pres">
      <dgm:prSet presAssocID="{45DCD24B-23BB-4B0F-8BE6-96A15AD61098}" presName="sibSpaceThree" presStyleCnt="0"/>
      <dgm:spPr/>
      <dgm:t>
        <a:bodyPr/>
        <a:lstStyle/>
        <a:p>
          <a:endParaRPr lang="en-GB"/>
        </a:p>
      </dgm:t>
    </dgm:pt>
    <dgm:pt modelId="{A93F342D-F397-48F8-9EEF-9D287A9578FE}" type="pres">
      <dgm:prSet presAssocID="{82EE0315-BFD0-4F69-8474-C176079ED539}" presName="vertThree" presStyleCnt="0"/>
      <dgm:spPr/>
      <dgm:t>
        <a:bodyPr/>
        <a:lstStyle/>
        <a:p>
          <a:endParaRPr lang="en-GB"/>
        </a:p>
      </dgm:t>
    </dgm:pt>
    <dgm:pt modelId="{63B67902-DC86-4722-848F-77B69FDF3F6B}" type="pres">
      <dgm:prSet presAssocID="{82EE0315-BFD0-4F69-8474-C176079ED539}" presName="txThree" presStyleLbl="node3" presStyleIdx="2" presStyleCnt="5">
        <dgm:presLayoutVars>
          <dgm:chPref val="3"/>
        </dgm:presLayoutVars>
      </dgm:prSet>
      <dgm:spPr/>
      <dgm:t>
        <a:bodyPr/>
        <a:lstStyle/>
        <a:p>
          <a:endParaRPr lang="en-GB"/>
        </a:p>
      </dgm:t>
    </dgm:pt>
    <dgm:pt modelId="{67E1AAD6-BAF2-42F5-AF7D-FDD3ADA5500F}" type="pres">
      <dgm:prSet presAssocID="{82EE0315-BFD0-4F69-8474-C176079ED539}" presName="horzThree" presStyleCnt="0"/>
      <dgm:spPr/>
      <dgm:t>
        <a:bodyPr/>
        <a:lstStyle/>
        <a:p>
          <a:endParaRPr lang="en-GB"/>
        </a:p>
      </dgm:t>
    </dgm:pt>
    <dgm:pt modelId="{C9BAEEC8-B072-467F-AD99-874F65A07A09}" type="pres">
      <dgm:prSet presAssocID="{985281AD-E5DA-4E2F-B9B9-075995930EAE}" presName="sibSpaceTwo" presStyleCnt="0"/>
      <dgm:spPr/>
      <dgm:t>
        <a:bodyPr/>
        <a:lstStyle/>
        <a:p>
          <a:endParaRPr lang="en-GB"/>
        </a:p>
      </dgm:t>
    </dgm:pt>
    <dgm:pt modelId="{00F8D689-B757-4432-8436-A113099ECEEA}" type="pres">
      <dgm:prSet presAssocID="{B437A304-37C3-4414-8501-16823D0C2F08}" presName="vertTwo" presStyleCnt="0"/>
      <dgm:spPr/>
      <dgm:t>
        <a:bodyPr/>
        <a:lstStyle/>
        <a:p>
          <a:endParaRPr lang="en-GB"/>
        </a:p>
      </dgm:t>
    </dgm:pt>
    <dgm:pt modelId="{0CE970AB-EDA2-41C0-8347-8E2D9C90D21D}" type="pres">
      <dgm:prSet presAssocID="{B437A304-37C3-4414-8501-16823D0C2F08}" presName="txTwo" presStyleLbl="node2" presStyleIdx="1" presStyleCnt="3">
        <dgm:presLayoutVars>
          <dgm:chPref val="3"/>
        </dgm:presLayoutVars>
      </dgm:prSet>
      <dgm:spPr/>
      <dgm:t>
        <a:bodyPr/>
        <a:lstStyle/>
        <a:p>
          <a:endParaRPr lang="en-GB"/>
        </a:p>
      </dgm:t>
    </dgm:pt>
    <dgm:pt modelId="{820BDE77-D854-445A-9A52-88001CF89236}" type="pres">
      <dgm:prSet presAssocID="{B437A304-37C3-4414-8501-16823D0C2F08}" presName="parTransTwo" presStyleCnt="0"/>
      <dgm:spPr/>
    </dgm:pt>
    <dgm:pt modelId="{EFE59F15-75DD-4380-93F2-EC75258C9E10}" type="pres">
      <dgm:prSet presAssocID="{B437A304-37C3-4414-8501-16823D0C2F08}" presName="horzTwo" presStyleCnt="0"/>
      <dgm:spPr/>
      <dgm:t>
        <a:bodyPr/>
        <a:lstStyle/>
        <a:p>
          <a:endParaRPr lang="en-GB"/>
        </a:p>
      </dgm:t>
    </dgm:pt>
    <dgm:pt modelId="{4EB933C5-CD4A-4C27-A71D-B53871611660}" type="pres">
      <dgm:prSet presAssocID="{A4629CDA-D829-402F-A1E0-3B346AF541C8}" presName="vertThree" presStyleCnt="0"/>
      <dgm:spPr/>
    </dgm:pt>
    <dgm:pt modelId="{82A0699E-BBB3-458B-B349-3FE3D6635C5F}" type="pres">
      <dgm:prSet presAssocID="{A4629CDA-D829-402F-A1E0-3B346AF541C8}" presName="txThree" presStyleLbl="node3" presStyleIdx="3" presStyleCnt="5" custLinFactX="9054" custLinFactNeighborX="100000" custLinFactNeighborY="147">
        <dgm:presLayoutVars>
          <dgm:chPref val="3"/>
        </dgm:presLayoutVars>
      </dgm:prSet>
      <dgm:spPr/>
      <dgm:t>
        <a:bodyPr/>
        <a:lstStyle/>
        <a:p>
          <a:endParaRPr lang="en-GB"/>
        </a:p>
      </dgm:t>
    </dgm:pt>
    <dgm:pt modelId="{BAB0BD94-7F2F-492D-8221-72993BADB254}" type="pres">
      <dgm:prSet presAssocID="{A4629CDA-D829-402F-A1E0-3B346AF541C8}" presName="horzThree" presStyleCnt="0"/>
      <dgm:spPr/>
    </dgm:pt>
    <dgm:pt modelId="{70464D31-C338-4691-AF5A-5736F20B3151}" type="pres">
      <dgm:prSet presAssocID="{701A62BB-E5B2-496C-AB4E-6FA5DC1218FB}" presName="sibSpaceTwo" presStyleCnt="0"/>
      <dgm:spPr/>
      <dgm:t>
        <a:bodyPr/>
        <a:lstStyle/>
        <a:p>
          <a:endParaRPr lang="en-GB"/>
        </a:p>
      </dgm:t>
    </dgm:pt>
    <dgm:pt modelId="{1894CF11-6042-4854-8418-41FFDA87A1F6}" type="pres">
      <dgm:prSet presAssocID="{844E3FE1-4829-4E9F-8343-CC04441F86AE}" presName="vertTwo" presStyleCnt="0"/>
      <dgm:spPr/>
      <dgm:t>
        <a:bodyPr/>
        <a:lstStyle/>
        <a:p>
          <a:endParaRPr lang="en-GB"/>
        </a:p>
      </dgm:t>
    </dgm:pt>
    <dgm:pt modelId="{A0647AD3-B4EC-4DCF-9103-4710A989C230}" type="pres">
      <dgm:prSet presAssocID="{844E3FE1-4829-4E9F-8343-CC04441F86AE}" presName="txTwo" presStyleLbl="node2" presStyleIdx="2" presStyleCnt="3" custLinFactX="-7716" custLinFactY="100000" custLinFactNeighborX="-100000" custLinFactNeighborY="101567">
        <dgm:presLayoutVars>
          <dgm:chPref val="3"/>
        </dgm:presLayoutVars>
      </dgm:prSet>
      <dgm:spPr/>
      <dgm:t>
        <a:bodyPr/>
        <a:lstStyle/>
        <a:p>
          <a:endParaRPr lang="en-GB"/>
        </a:p>
      </dgm:t>
    </dgm:pt>
    <dgm:pt modelId="{B5756439-7816-4CF5-87CB-C811E3477D6B}" type="pres">
      <dgm:prSet presAssocID="{844E3FE1-4829-4E9F-8343-CC04441F86AE}" presName="parTransTwo" presStyleCnt="0"/>
      <dgm:spPr/>
      <dgm:t>
        <a:bodyPr/>
        <a:lstStyle/>
        <a:p>
          <a:endParaRPr lang="en-GB"/>
        </a:p>
      </dgm:t>
    </dgm:pt>
    <dgm:pt modelId="{AB7F0954-D4E1-41B5-86EA-EDB9485737F6}" type="pres">
      <dgm:prSet presAssocID="{844E3FE1-4829-4E9F-8343-CC04441F86AE}" presName="horzTwo" presStyleCnt="0"/>
      <dgm:spPr/>
      <dgm:t>
        <a:bodyPr/>
        <a:lstStyle/>
        <a:p>
          <a:endParaRPr lang="en-GB"/>
        </a:p>
      </dgm:t>
    </dgm:pt>
    <dgm:pt modelId="{34E91FE1-568A-484C-8B81-72E2481E8CA8}" type="pres">
      <dgm:prSet presAssocID="{B2774AD1-1E86-43FC-A505-F95A1A2747BF}" presName="vertThree" presStyleCnt="0"/>
      <dgm:spPr/>
      <dgm:t>
        <a:bodyPr/>
        <a:lstStyle/>
        <a:p>
          <a:endParaRPr lang="en-GB"/>
        </a:p>
      </dgm:t>
    </dgm:pt>
    <dgm:pt modelId="{5F8259F2-3262-4878-9055-4D85E8A5CB9B}" type="pres">
      <dgm:prSet presAssocID="{B2774AD1-1E86-43FC-A505-F95A1A2747BF}" presName="txThree" presStyleLbl="node3" presStyleIdx="4" presStyleCnt="5" custLinFactY="-8402" custLinFactNeighborX="301" custLinFactNeighborY="-100000">
        <dgm:presLayoutVars>
          <dgm:chPref val="3"/>
        </dgm:presLayoutVars>
      </dgm:prSet>
      <dgm:spPr/>
      <dgm:t>
        <a:bodyPr/>
        <a:lstStyle/>
        <a:p>
          <a:endParaRPr lang="en-GB"/>
        </a:p>
      </dgm:t>
    </dgm:pt>
    <dgm:pt modelId="{7B639DDC-B6C8-4390-A504-6D8ACBB91E9E}" type="pres">
      <dgm:prSet presAssocID="{B2774AD1-1E86-43FC-A505-F95A1A2747BF}" presName="horzThree" presStyleCnt="0"/>
      <dgm:spPr/>
      <dgm:t>
        <a:bodyPr/>
        <a:lstStyle/>
        <a:p>
          <a:endParaRPr lang="en-GB"/>
        </a:p>
      </dgm:t>
    </dgm:pt>
  </dgm:ptLst>
  <dgm:cxnLst>
    <dgm:cxn modelId="{C8A57083-9360-499C-A277-B61103CA2CC1}" type="presOf" srcId="{442CB844-0AA8-4647-99AD-6DED693B43AF}" destId="{EEE738A5-C62A-414A-AE80-9C6BC315FE98}" srcOrd="0" destOrd="0" presId="urn:microsoft.com/office/officeart/2005/8/layout/hierarchy4"/>
    <dgm:cxn modelId="{A897B775-F917-4D14-AAFF-15666956503A}" srcId="{95EAC09B-E88A-44C7-A80B-2C0894F9DA27}" destId="{82EE0315-BFD0-4F69-8474-C176079ED539}" srcOrd="2" destOrd="0" parTransId="{BA1582B4-5DCD-42FD-A0A1-95B27891BF63}" sibTransId="{0F4B3725-ED83-4788-B97F-22D974488CE3}"/>
    <dgm:cxn modelId="{76FF16C5-E479-41E2-A3F2-A7BA6ACEBD1F}" type="presOf" srcId="{6756B3C1-9C0D-4417-97BB-4234A506AC46}" destId="{CD88C0FF-7A53-4458-9195-3EAFAAD2B191}" srcOrd="0" destOrd="0" presId="urn:microsoft.com/office/officeart/2005/8/layout/hierarchy4"/>
    <dgm:cxn modelId="{A1ADEEEA-EEBF-4813-AF6A-3A4AE1AECED3}" srcId="{B437A304-37C3-4414-8501-16823D0C2F08}" destId="{A4629CDA-D829-402F-A1E0-3B346AF541C8}" srcOrd="0" destOrd="0" parTransId="{8DC902A4-4C30-4966-89E4-D6E063509FAF}" sibTransId="{8BB60985-AC89-4B37-9732-493889BD3523}"/>
    <dgm:cxn modelId="{F2810DA5-E2B0-43F3-995A-FD91E938DDB0}" srcId="{95EAC09B-E88A-44C7-A80B-2C0894F9DA27}" destId="{6756B3C1-9C0D-4417-97BB-4234A506AC46}" srcOrd="1" destOrd="0" parTransId="{D87173E7-2059-486D-BE71-D73D212CCA72}" sibTransId="{45DCD24B-23BB-4B0F-8BE6-96A15AD61098}"/>
    <dgm:cxn modelId="{7F8449CD-4EC2-482A-85A4-BEEC67161BD2}" srcId="{442CB844-0AA8-4647-99AD-6DED693B43AF}" destId="{95EAC09B-E88A-44C7-A80B-2C0894F9DA27}" srcOrd="0" destOrd="0" parTransId="{C7B28B6C-D455-48C2-AAD5-BE820DD866A6}" sibTransId="{985281AD-E5DA-4E2F-B9B9-075995930EAE}"/>
    <dgm:cxn modelId="{08B0B5C9-FD70-4830-827A-2D3768BD97EA}" type="presOf" srcId="{A4629CDA-D829-402F-A1E0-3B346AF541C8}" destId="{82A0699E-BBB3-458B-B349-3FE3D6635C5F}" srcOrd="0" destOrd="0" presId="urn:microsoft.com/office/officeart/2005/8/layout/hierarchy4"/>
    <dgm:cxn modelId="{A0718182-451D-4FE4-ABAC-6A81C63E6451}" type="presOf" srcId="{FDC3ECF1-C3B4-4CDB-9A79-7DD5F53B0EDF}" destId="{0983FADE-11FA-4AFB-A537-2D6A9FDC3A65}" srcOrd="0" destOrd="0" presId="urn:microsoft.com/office/officeart/2005/8/layout/hierarchy4"/>
    <dgm:cxn modelId="{F863D9A2-57AA-4548-8843-FDF14AEB3172}" type="presOf" srcId="{B437A304-37C3-4414-8501-16823D0C2F08}" destId="{0CE970AB-EDA2-41C0-8347-8E2D9C90D21D}" srcOrd="0" destOrd="0" presId="urn:microsoft.com/office/officeart/2005/8/layout/hierarchy4"/>
    <dgm:cxn modelId="{3346E745-37AD-4033-9C42-FD2379D6560F}" srcId="{95EAC09B-E88A-44C7-A80B-2C0894F9DA27}" destId="{8F700E61-168F-4383-AAF0-85DEB34A5AFC}" srcOrd="0" destOrd="0" parTransId="{F62D8CD1-65FA-4E25-A677-75AD6FF8C750}" sibTransId="{287D9DD9-E070-4ED4-9CC3-33A4E84A568D}"/>
    <dgm:cxn modelId="{5FCDC046-1EFC-4F14-9D8A-55936FBCACD5}" type="presOf" srcId="{B2774AD1-1E86-43FC-A505-F95A1A2747BF}" destId="{5F8259F2-3262-4878-9055-4D85E8A5CB9B}" srcOrd="0" destOrd="0" presId="urn:microsoft.com/office/officeart/2005/8/layout/hierarchy4"/>
    <dgm:cxn modelId="{364DBDC2-07B7-4585-A252-FF89EBD52D6A}" srcId="{442CB844-0AA8-4647-99AD-6DED693B43AF}" destId="{B437A304-37C3-4414-8501-16823D0C2F08}" srcOrd="1" destOrd="0" parTransId="{12641F93-0B5D-45ED-9073-2C838DEB9B2E}" sibTransId="{701A62BB-E5B2-496C-AB4E-6FA5DC1218FB}"/>
    <dgm:cxn modelId="{BBD97111-65BF-46AE-92F3-0EA7547ED20B}" type="presOf" srcId="{8F700E61-168F-4383-AAF0-85DEB34A5AFC}" destId="{3D47F982-E0D8-458A-82C9-796B8F3060E3}" srcOrd="0" destOrd="0" presId="urn:microsoft.com/office/officeart/2005/8/layout/hierarchy4"/>
    <dgm:cxn modelId="{233921C0-9011-41D1-ADA1-E5D802068805}" type="presOf" srcId="{82EE0315-BFD0-4F69-8474-C176079ED539}" destId="{63B67902-DC86-4722-848F-77B69FDF3F6B}" srcOrd="0" destOrd="0" presId="urn:microsoft.com/office/officeart/2005/8/layout/hierarchy4"/>
    <dgm:cxn modelId="{81230658-BA22-4DBF-8431-C46D9697053E}" type="presOf" srcId="{95EAC09B-E88A-44C7-A80B-2C0894F9DA27}" destId="{9D42755D-C998-43C6-A953-B39F0BC18ABD}" srcOrd="0" destOrd="0" presId="urn:microsoft.com/office/officeart/2005/8/layout/hierarchy4"/>
    <dgm:cxn modelId="{0B7F7CA6-B490-408A-A394-FE7245FC7B86}" srcId="{FDC3ECF1-C3B4-4CDB-9A79-7DD5F53B0EDF}" destId="{442CB844-0AA8-4647-99AD-6DED693B43AF}" srcOrd="0" destOrd="0" parTransId="{CC227BE2-F086-4788-ADF8-4C92CFAE1054}" sibTransId="{D9C282D7-3B16-423F-B12F-E6EF550FB17B}"/>
    <dgm:cxn modelId="{A0E3C290-F946-491C-8445-6E5482EE4F26}" type="presOf" srcId="{844E3FE1-4829-4E9F-8343-CC04441F86AE}" destId="{A0647AD3-B4EC-4DCF-9103-4710A989C230}" srcOrd="0" destOrd="0" presId="urn:microsoft.com/office/officeart/2005/8/layout/hierarchy4"/>
    <dgm:cxn modelId="{138BB7C1-D699-447B-AF8A-3D5EE1148227}" srcId="{844E3FE1-4829-4E9F-8343-CC04441F86AE}" destId="{B2774AD1-1E86-43FC-A505-F95A1A2747BF}" srcOrd="0" destOrd="0" parTransId="{347CC65B-9BA6-40A9-B24E-F3F747DB7D21}" sibTransId="{90F16E6C-B789-47CC-8012-33F630D297D4}"/>
    <dgm:cxn modelId="{C57D602B-1C06-4290-B573-1338C92C44F1}" srcId="{442CB844-0AA8-4647-99AD-6DED693B43AF}" destId="{844E3FE1-4829-4E9F-8343-CC04441F86AE}" srcOrd="2" destOrd="0" parTransId="{9BA9D8EB-17EA-41B7-A4DC-37E0B80A0B58}" sibTransId="{4BE094C3-E68F-46BD-837A-3A03F9DDBA27}"/>
    <dgm:cxn modelId="{85F281C0-A4DA-4209-ABD4-DE8CC5F9EFE5}" type="presParOf" srcId="{0983FADE-11FA-4AFB-A537-2D6A9FDC3A65}" destId="{9D5EF384-C7A5-4210-9E37-2913BD6CF9D0}" srcOrd="0" destOrd="0" presId="urn:microsoft.com/office/officeart/2005/8/layout/hierarchy4"/>
    <dgm:cxn modelId="{83565EAC-774D-4CE8-BEE6-B3874F0D9492}" type="presParOf" srcId="{9D5EF384-C7A5-4210-9E37-2913BD6CF9D0}" destId="{EEE738A5-C62A-414A-AE80-9C6BC315FE98}" srcOrd="0" destOrd="0" presId="urn:microsoft.com/office/officeart/2005/8/layout/hierarchy4"/>
    <dgm:cxn modelId="{2E6D6717-586E-4B34-B5B1-A577A4EAE0AB}" type="presParOf" srcId="{9D5EF384-C7A5-4210-9E37-2913BD6CF9D0}" destId="{2BD61A86-19DF-4647-B220-B8E38043298D}" srcOrd="1" destOrd="0" presId="urn:microsoft.com/office/officeart/2005/8/layout/hierarchy4"/>
    <dgm:cxn modelId="{93D45EA4-40C5-48A7-A6C3-4A6A07F008EB}" type="presParOf" srcId="{9D5EF384-C7A5-4210-9E37-2913BD6CF9D0}" destId="{796A620D-91A0-4D57-BD91-A0876CD19871}" srcOrd="2" destOrd="0" presId="urn:microsoft.com/office/officeart/2005/8/layout/hierarchy4"/>
    <dgm:cxn modelId="{636000EB-950B-4C74-AD28-D9BF54049163}" type="presParOf" srcId="{796A620D-91A0-4D57-BD91-A0876CD19871}" destId="{382C9333-F008-4806-9A03-FA39AD5F4EC8}" srcOrd="0" destOrd="0" presId="urn:microsoft.com/office/officeart/2005/8/layout/hierarchy4"/>
    <dgm:cxn modelId="{B4C57BAF-BFE5-4512-9D75-5957D587CBCF}" type="presParOf" srcId="{382C9333-F008-4806-9A03-FA39AD5F4EC8}" destId="{9D42755D-C998-43C6-A953-B39F0BC18ABD}" srcOrd="0" destOrd="0" presId="urn:microsoft.com/office/officeart/2005/8/layout/hierarchy4"/>
    <dgm:cxn modelId="{32652B07-BBA5-4AAA-84D2-A98BFCFA8BA6}" type="presParOf" srcId="{382C9333-F008-4806-9A03-FA39AD5F4EC8}" destId="{66F58BBE-33AD-4FE3-B477-30BBC6414CB1}" srcOrd="1" destOrd="0" presId="urn:microsoft.com/office/officeart/2005/8/layout/hierarchy4"/>
    <dgm:cxn modelId="{D0FF8E50-26A7-477B-BCF9-A18B4A3A55CB}" type="presParOf" srcId="{382C9333-F008-4806-9A03-FA39AD5F4EC8}" destId="{9FFC6A9F-2530-48DB-86FD-91A118CBBCFF}" srcOrd="2" destOrd="0" presId="urn:microsoft.com/office/officeart/2005/8/layout/hierarchy4"/>
    <dgm:cxn modelId="{703D428A-3D82-487B-ABBB-02F336E21C48}" type="presParOf" srcId="{9FFC6A9F-2530-48DB-86FD-91A118CBBCFF}" destId="{CD6BB5C3-0C5B-42A1-9F97-7656DEC9ED8D}" srcOrd="0" destOrd="0" presId="urn:microsoft.com/office/officeart/2005/8/layout/hierarchy4"/>
    <dgm:cxn modelId="{E3366FA3-B806-4934-9C4D-AC1F84EC6F13}" type="presParOf" srcId="{CD6BB5C3-0C5B-42A1-9F97-7656DEC9ED8D}" destId="{3D47F982-E0D8-458A-82C9-796B8F3060E3}" srcOrd="0" destOrd="0" presId="urn:microsoft.com/office/officeart/2005/8/layout/hierarchy4"/>
    <dgm:cxn modelId="{ED0620FC-D4E7-4654-8355-589D6D9137BA}" type="presParOf" srcId="{CD6BB5C3-0C5B-42A1-9F97-7656DEC9ED8D}" destId="{C6A76E7C-7BA4-4B6F-9C6D-87289B584B8B}" srcOrd="1" destOrd="0" presId="urn:microsoft.com/office/officeart/2005/8/layout/hierarchy4"/>
    <dgm:cxn modelId="{54D63896-D03B-46BF-8D7F-ECDE557F39AF}" type="presParOf" srcId="{9FFC6A9F-2530-48DB-86FD-91A118CBBCFF}" destId="{06436705-8F19-432F-8ABA-7C70F685CA59}" srcOrd="1" destOrd="0" presId="urn:microsoft.com/office/officeart/2005/8/layout/hierarchy4"/>
    <dgm:cxn modelId="{472A9236-C886-4C82-B13A-1B4CCBE4FF20}" type="presParOf" srcId="{9FFC6A9F-2530-48DB-86FD-91A118CBBCFF}" destId="{05C9564D-741C-452D-8883-52273B9416F1}" srcOrd="2" destOrd="0" presId="urn:microsoft.com/office/officeart/2005/8/layout/hierarchy4"/>
    <dgm:cxn modelId="{54772C3F-7764-496A-BD42-0379D872053C}" type="presParOf" srcId="{05C9564D-741C-452D-8883-52273B9416F1}" destId="{CD88C0FF-7A53-4458-9195-3EAFAAD2B191}" srcOrd="0" destOrd="0" presId="urn:microsoft.com/office/officeart/2005/8/layout/hierarchy4"/>
    <dgm:cxn modelId="{F06A5CC9-0753-42B1-BB65-789DB4EEC025}" type="presParOf" srcId="{05C9564D-741C-452D-8883-52273B9416F1}" destId="{20439342-8B0C-4688-B62E-6E59D06061EA}" srcOrd="1" destOrd="0" presId="urn:microsoft.com/office/officeart/2005/8/layout/hierarchy4"/>
    <dgm:cxn modelId="{632B335B-D2EA-4E96-9D32-1BA85E282222}" type="presParOf" srcId="{9FFC6A9F-2530-48DB-86FD-91A118CBBCFF}" destId="{0947C38C-0C0A-4184-BE98-BFED5D943C02}" srcOrd="3" destOrd="0" presId="urn:microsoft.com/office/officeart/2005/8/layout/hierarchy4"/>
    <dgm:cxn modelId="{63E72C31-62AD-4949-8A7D-EDBB04CF2063}" type="presParOf" srcId="{9FFC6A9F-2530-48DB-86FD-91A118CBBCFF}" destId="{A93F342D-F397-48F8-9EEF-9D287A9578FE}" srcOrd="4" destOrd="0" presId="urn:microsoft.com/office/officeart/2005/8/layout/hierarchy4"/>
    <dgm:cxn modelId="{99E18A44-F968-4B2F-ABDA-AE27CA968431}" type="presParOf" srcId="{A93F342D-F397-48F8-9EEF-9D287A9578FE}" destId="{63B67902-DC86-4722-848F-77B69FDF3F6B}" srcOrd="0" destOrd="0" presId="urn:microsoft.com/office/officeart/2005/8/layout/hierarchy4"/>
    <dgm:cxn modelId="{3BB8D7EF-2DE9-4247-9853-161F89EFB023}" type="presParOf" srcId="{A93F342D-F397-48F8-9EEF-9D287A9578FE}" destId="{67E1AAD6-BAF2-42F5-AF7D-FDD3ADA5500F}" srcOrd="1" destOrd="0" presId="urn:microsoft.com/office/officeart/2005/8/layout/hierarchy4"/>
    <dgm:cxn modelId="{BEC3D71C-8E17-41C8-BA16-EFE8B775061B}" type="presParOf" srcId="{796A620D-91A0-4D57-BD91-A0876CD19871}" destId="{C9BAEEC8-B072-467F-AD99-874F65A07A09}" srcOrd="1" destOrd="0" presId="urn:microsoft.com/office/officeart/2005/8/layout/hierarchy4"/>
    <dgm:cxn modelId="{EE5B7992-7730-4233-BB90-B7BB110EA41A}" type="presParOf" srcId="{796A620D-91A0-4D57-BD91-A0876CD19871}" destId="{00F8D689-B757-4432-8436-A113099ECEEA}" srcOrd="2" destOrd="0" presId="urn:microsoft.com/office/officeart/2005/8/layout/hierarchy4"/>
    <dgm:cxn modelId="{9FFB7BC2-5519-48C3-9501-C97469FD6EFE}" type="presParOf" srcId="{00F8D689-B757-4432-8436-A113099ECEEA}" destId="{0CE970AB-EDA2-41C0-8347-8E2D9C90D21D}" srcOrd="0" destOrd="0" presId="urn:microsoft.com/office/officeart/2005/8/layout/hierarchy4"/>
    <dgm:cxn modelId="{E4740E9A-D153-4A38-AD06-07A85D7B0490}" type="presParOf" srcId="{00F8D689-B757-4432-8436-A113099ECEEA}" destId="{820BDE77-D854-445A-9A52-88001CF89236}" srcOrd="1" destOrd="0" presId="urn:microsoft.com/office/officeart/2005/8/layout/hierarchy4"/>
    <dgm:cxn modelId="{5E418DF5-7339-4809-A922-34AEDB34C2CF}" type="presParOf" srcId="{00F8D689-B757-4432-8436-A113099ECEEA}" destId="{EFE59F15-75DD-4380-93F2-EC75258C9E10}" srcOrd="2" destOrd="0" presId="urn:microsoft.com/office/officeart/2005/8/layout/hierarchy4"/>
    <dgm:cxn modelId="{DAAD84AB-C716-47C5-B17E-DC055951E8C3}" type="presParOf" srcId="{EFE59F15-75DD-4380-93F2-EC75258C9E10}" destId="{4EB933C5-CD4A-4C27-A71D-B53871611660}" srcOrd="0" destOrd="0" presId="urn:microsoft.com/office/officeart/2005/8/layout/hierarchy4"/>
    <dgm:cxn modelId="{8FC02DF9-0912-47D6-BA5D-1A1BA35331E7}" type="presParOf" srcId="{4EB933C5-CD4A-4C27-A71D-B53871611660}" destId="{82A0699E-BBB3-458B-B349-3FE3D6635C5F}" srcOrd="0" destOrd="0" presId="urn:microsoft.com/office/officeart/2005/8/layout/hierarchy4"/>
    <dgm:cxn modelId="{53236D4B-5B50-41B0-81C2-B13B8B88000B}" type="presParOf" srcId="{4EB933C5-CD4A-4C27-A71D-B53871611660}" destId="{BAB0BD94-7F2F-492D-8221-72993BADB254}" srcOrd="1" destOrd="0" presId="urn:microsoft.com/office/officeart/2005/8/layout/hierarchy4"/>
    <dgm:cxn modelId="{1C245D09-3EDB-4674-8C01-4F3CE6D4B284}" type="presParOf" srcId="{796A620D-91A0-4D57-BD91-A0876CD19871}" destId="{70464D31-C338-4691-AF5A-5736F20B3151}" srcOrd="3" destOrd="0" presId="urn:microsoft.com/office/officeart/2005/8/layout/hierarchy4"/>
    <dgm:cxn modelId="{FEBDCE70-2186-4CBA-A8EF-F465F570D281}" type="presParOf" srcId="{796A620D-91A0-4D57-BD91-A0876CD19871}" destId="{1894CF11-6042-4854-8418-41FFDA87A1F6}" srcOrd="4" destOrd="0" presId="urn:microsoft.com/office/officeart/2005/8/layout/hierarchy4"/>
    <dgm:cxn modelId="{E2BB3340-9507-4429-ADEF-BD0434EEF718}" type="presParOf" srcId="{1894CF11-6042-4854-8418-41FFDA87A1F6}" destId="{A0647AD3-B4EC-4DCF-9103-4710A989C230}" srcOrd="0" destOrd="0" presId="urn:microsoft.com/office/officeart/2005/8/layout/hierarchy4"/>
    <dgm:cxn modelId="{190EF755-FE8B-4104-8D2A-EE51197AE86D}" type="presParOf" srcId="{1894CF11-6042-4854-8418-41FFDA87A1F6}" destId="{B5756439-7816-4CF5-87CB-C811E3477D6B}" srcOrd="1" destOrd="0" presId="urn:microsoft.com/office/officeart/2005/8/layout/hierarchy4"/>
    <dgm:cxn modelId="{4CBC824C-51B7-490A-8444-7862050940CD}" type="presParOf" srcId="{1894CF11-6042-4854-8418-41FFDA87A1F6}" destId="{AB7F0954-D4E1-41B5-86EA-EDB9485737F6}" srcOrd="2" destOrd="0" presId="urn:microsoft.com/office/officeart/2005/8/layout/hierarchy4"/>
    <dgm:cxn modelId="{E90A6AA5-05C1-4F75-87EE-29F9CD1A997C}" type="presParOf" srcId="{AB7F0954-D4E1-41B5-86EA-EDB9485737F6}" destId="{34E91FE1-568A-484C-8B81-72E2481E8CA8}" srcOrd="0" destOrd="0" presId="urn:microsoft.com/office/officeart/2005/8/layout/hierarchy4"/>
    <dgm:cxn modelId="{007C535D-12AC-488A-ADD2-EE51B131D2E3}" type="presParOf" srcId="{34E91FE1-568A-484C-8B81-72E2481E8CA8}" destId="{5F8259F2-3262-4878-9055-4D85E8A5CB9B}" srcOrd="0" destOrd="0" presId="urn:microsoft.com/office/officeart/2005/8/layout/hierarchy4"/>
    <dgm:cxn modelId="{C4D7AB00-D2D9-4E1F-BF57-5D0BE4DCD384}" type="presParOf" srcId="{34E91FE1-568A-484C-8B81-72E2481E8CA8}" destId="{7B639DDC-B6C8-4390-A504-6D8ACBB91E9E}" srcOrd="1" destOrd="0" presId="urn:microsoft.com/office/officeart/2005/8/layout/hierarchy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4E89B0-CC0D-4536-9D7D-A33234025680}" type="doc">
      <dgm:prSet loTypeId="urn:microsoft.com/office/officeart/2009/layout/CircleArrowProcess" loCatId="cycle" qsTypeId="urn:microsoft.com/office/officeart/2005/8/quickstyle/simple1" qsCatId="simple" csTypeId="urn:microsoft.com/office/officeart/2005/8/colors/accent3_5" csCatId="accent3" phldr="1"/>
      <dgm:spPr/>
      <dgm:t>
        <a:bodyPr/>
        <a:lstStyle/>
        <a:p>
          <a:endParaRPr lang="en-GB"/>
        </a:p>
      </dgm:t>
    </dgm:pt>
    <dgm:pt modelId="{6E4491D7-689B-4D8C-BB16-E7B8A9AFC092}">
      <dgm:prSet phldrT="[Text]"/>
      <dgm:spPr/>
      <dgm:t>
        <a:bodyPr/>
        <a:lstStyle/>
        <a:p>
          <a:r>
            <a:rPr lang="en-GB" dirty="0" smtClean="0"/>
            <a:t>Create Individual Learning Plan</a:t>
          </a:r>
          <a:endParaRPr lang="en-GB"/>
        </a:p>
      </dgm:t>
    </dgm:pt>
    <dgm:pt modelId="{8EEC02F9-0FBA-4866-8FE1-C04691C2A85B}" type="parTrans" cxnId="{F56E07F5-D320-49E2-902F-6E2A2172401C}">
      <dgm:prSet/>
      <dgm:spPr/>
      <dgm:t>
        <a:bodyPr/>
        <a:lstStyle/>
        <a:p>
          <a:endParaRPr lang="en-GB"/>
        </a:p>
      </dgm:t>
    </dgm:pt>
    <dgm:pt modelId="{5DE2D97C-5081-4A9D-B69A-00F8715D92B9}" type="sibTrans" cxnId="{F56E07F5-D320-49E2-902F-6E2A2172401C}">
      <dgm:prSet/>
      <dgm:spPr/>
      <dgm:t>
        <a:bodyPr/>
        <a:lstStyle/>
        <a:p>
          <a:endParaRPr lang="en-GB"/>
        </a:p>
      </dgm:t>
    </dgm:pt>
    <dgm:pt modelId="{553DF7F9-7D04-4BC5-A5D7-9B05AD30094C}">
      <dgm:prSet phldrT="[Text]"/>
      <dgm:spPr/>
      <dgm:t>
        <a:bodyPr/>
        <a:lstStyle/>
        <a:p>
          <a:r>
            <a:rPr lang="en-GB" dirty="0" smtClean="0"/>
            <a:t>Liaise with Home School</a:t>
          </a:r>
          <a:endParaRPr lang="en-GB"/>
        </a:p>
      </dgm:t>
    </dgm:pt>
    <dgm:pt modelId="{85BDECEA-A44F-4FF7-82E8-8192690C0808}" type="parTrans" cxnId="{E5F41B05-92F1-469B-BFC1-17E5952FE091}">
      <dgm:prSet/>
      <dgm:spPr/>
      <dgm:t>
        <a:bodyPr/>
        <a:lstStyle/>
        <a:p>
          <a:endParaRPr lang="en-GB"/>
        </a:p>
      </dgm:t>
    </dgm:pt>
    <dgm:pt modelId="{B27BA788-1DFA-447D-9623-BC230DAEE029}" type="sibTrans" cxnId="{E5F41B05-92F1-469B-BFC1-17E5952FE091}">
      <dgm:prSet/>
      <dgm:spPr/>
      <dgm:t>
        <a:bodyPr/>
        <a:lstStyle/>
        <a:p>
          <a:endParaRPr lang="en-GB"/>
        </a:p>
      </dgm:t>
    </dgm:pt>
    <dgm:pt modelId="{8BA6FFB6-9CCF-4642-8D69-080B13FCE4FE}">
      <dgm:prSet phldrT="[Text]"/>
      <dgm:spPr/>
      <dgm:t>
        <a:bodyPr/>
        <a:lstStyle/>
        <a:p>
          <a:r>
            <a:rPr lang="en-GB" dirty="0" smtClean="0"/>
            <a:t>Plan Lessons</a:t>
          </a:r>
          <a:endParaRPr lang="en-GB"/>
        </a:p>
      </dgm:t>
    </dgm:pt>
    <dgm:pt modelId="{BFB77FC9-9BD4-40A1-B691-9D1BD0AC93E1}" type="parTrans" cxnId="{BC2F47E3-D384-4103-B806-E278C9E16015}">
      <dgm:prSet/>
      <dgm:spPr/>
      <dgm:t>
        <a:bodyPr/>
        <a:lstStyle/>
        <a:p>
          <a:endParaRPr lang="en-GB"/>
        </a:p>
      </dgm:t>
    </dgm:pt>
    <dgm:pt modelId="{226E3E28-7310-4B82-B6EB-6927FA497CEC}" type="sibTrans" cxnId="{BC2F47E3-D384-4103-B806-E278C9E16015}">
      <dgm:prSet/>
      <dgm:spPr/>
      <dgm:t>
        <a:bodyPr/>
        <a:lstStyle/>
        <a:p>
          <a:endParaRPr lang="en-GB"/>
        </a:p>
      </dgm:t>
    </dgm:pt>
    <dgm:pt modelId="{40E4566D-9395-423C-AF1F-EE3CA0AECD89}" type="pres">
      <dgm:prSet presAssocID="{7B4E89B0-CC0D-4536-9D7D-A33234025680}" presName="Name0" presStyleCnt="0">
        <dgm:presLayoutVars>
          <dgm:chMax val="7"/>
          <dgm:chPref val="7"/>
          <dgm:dir/>
          <dgm:animLvl val="lvl"/>
        </dgm:presLayoutVars>
      </dgm:prSet>
      <dgm:spPr/>
      <dgm:t>
        <a:bodyPr/>
        <a:lstStyle/>
        <a:p>
          <a:endParaRPr lang="en-GB"/>
        </a:p>
      </dgm:t>
    </dgm:pt>
    <dgm:pt modelId="{C04C75F6-3FB2-4A54-9CD7-B714F1909FFE}" type="pres">
      <dgm:prSet presAssocID="{6E4491D7-689B-4D8C-BB16-E7B8A9AFC092}" presName="Accent1" presStyleCnt="0"/>
      <dgm:spPr/>
    </dgm:pt>
    <dgm:pt modelId="{92B86328-3B1D-4DC7-BEC5-BD99C4600EFF}" type="pres">
      <dgm:prSet presAssocID="{6E4491D7-689B-4D8C-BB16-E7B8A9AFC092}" presName="Accent" presStyleLbl="node1" presStyleIdx="0" presStyleCnt="3"/>
      <dgm:spPr/>
    </dgm:pt>
    <dgm:pt modelId="{EACFDBE4-4D86-4383-9BAB-446ABF93E261}" type="pres">
      <dgm:prSet presAssocID="{6E4491D7-689B-4D8C-BB16-E7B8A9AFC092}" presName="Parent1" presStyleLbl="revTx" presStyleIdx="0" presStyleCnt="3">
        <dgm:presLayoutVars>
          <dgm:chMax val="1"/>
          <dgm:chPref val="1"/>
          <dgm:bulletEnabled val="1"/>
        </dgm:presLayoutVars>
      </dgm:prSet>
      <dgm:spPr/>
      <dgm:t>
        <a:bodyPr/>
        <a:lstStyle/>
        <a:p>
          <a:endParaRPr lang="en-GB"/>
        </a:p>
      </dgm:t>
    </dgm:pt>
    <dgm:pt modelId="{5A64E985-DF38-4ABA-A6D0-8AD45A845966}" type="pres">
      <dgm:prSet presAssocID="{553DF7F9-7D04-4BC5-A5D7-9B05AD30094C}" presName="Accent2" presStyleCnt="0"/>
      <dgm:spPr/>
    </dgm:pt>
    <dgm:pt modelId="{17216019-936B-47C3-BD9A-BB07F3931EFD}" type="pres">
      <dgm:prSet presAssocID="{553DF7F9-7D04-4BC5-A5D7-9B05AD30094C}" presName="Accent" presStyleLbl="node1" presStyleIdx="1" presStyleCnt="3" custLinFactNeighborX="-2548" custLinFactNeighborY="-2549"/>
      <dgm:spPr/>
    </dgm:pt>
    <dgm:pt modelId="{5C2E25DE-7495-466A-9CC7-30ABE0487988}" type="pres">
      <dgm:prSet presAssocID="{553DF7F9-7D04-4BC5-A5D7-9B05AD30094C}" presName="Parent2" presStyleLbl="revTx" presStyleIdx="1" presStyleCnt="3">
        <dgm:presLayoutVars>
          <dgm:chMax val="1"/>
          <dgm:chPref val="1"/>
          <dgm:bulletEnabled val="1"/>
        </dgm:presLayoutVars>
      </dgm:prSet>
      <dgm:spPr/>
      <dgm:t>
        <a:bodyPr/>
        <a:lstStyle/>
        <a:p>
          <a:endParaRPr lang="en-GB"/>
        </a:p>
      </dgm:t>
    </dgm:pt>
    <dgm:pt modelId="{D2D75683-A33B-4FA9-A600-0E373B60EF9B}" type="pres">
      <dgm:prSet presAssocID="{8BA6FFB6-9CCF-4642-8D69-080B13FCE4FE}" presName="Accent3" presStyleCnt="0"/>
      <dgm:spPr/>
    </dgm:pt>
    <dgm:pt modelId="{102F4E97-5C44-4674-AA4D-7B4DD29406C7}" type="pres">
      <dgm:prSet presAssocID="{8BA6FFB6-9CCF-4642-8D69-080B13FCE4FE}" presName="Accent" presStyleLbl="node1" presStyleIdx="2" presStyleCnt="3"/>
      <dgm:spPr/>
    </dgm:pt>
    <dgm:pt modelId="{D690ED74-E630-4A9E-97DE-0DEEDAF6CC5B}" type="pres">
      <dgm:prSet presAssocID="{8BA6FFB6-9CCF-4642-8D69-080B13FCE4FE}" presName="Parent3" presStyleLbl="revTx" presStyleIdx="2" presStyleCnt="3">
        <dgm:presLayoutVars>
          <dgm:chMax val="1"/>
          <dgm:chPref val="1"/>
          <dgm:bulletEnabled val="1"/>
        </dgm:presLayoutVars>
      </dgm:prSet>
      <dgm:spPr/>
      <dgm:t>
        <a:bodyPr/>
        <a:lstStyle/>
        <a:p>
          <a:endParaRPr lang="en-GB"/>
        </a:p>
      </dgm:t>
    </dgm:pt>
  </dgm:ptLst>
  <dgm:cxnLst>
    <dgm:cxn modelId="{F56E07F5-D320-49E2-902F-6E2A2172401C}" srcId="{7B4E89B0-CC0D-4536-9D7D-A33234025680}" destId="{6E4491D7-689B-4D8C-BB16-E7B8A9AFC092}" srcOrd="0" destOrd="0" parTransId="{8EEC02F9-0FBA-4866-8FE1-C04691C2A85B}" sibTransId="{5DE2D97C-5081-4A9D-B69A-00F8715D92B9}"/>
    <dgm:cxn modelId="{C0DF83B2-3A26-4161-92A8-3B05E1A4541C}" type="presOf" srcId="{8BA6FFB6-9CCF-4642-8D69-080B13FCE4FE}" destId="{D690ED74-E630-4A9E-97DE-0DEEDAF6CC5B}" srcOrd="0" destOrd="0" presId="urn:microsoft.com/office/officeart/2009/layout/CircleArrowProcess"/>
    <dgm:cxn modelId="{C6051CD6-740B-47EA-B651-621EAFD3AAEB}" type="presOf" srcId="{7B4E89B0-CC0D-4536-9D7D-A33234025680}" destId="{40E4566D-9395-423C-AF1F-EE3CA0AECD89}" srcOrd="0" destOrd="0" presId="urn:microsoft.com/office/officeart/2009/layout/CircleArrowProcess"/>
    <dgm:cxn modelId="{BC2F47E3-D384-4103-B806-E278C9E16015}" srcId="{7B4E89B0-CC0D-4536-9D7D-A33234025680}" destId="{8BA6FFB6-9CCF-4642-8D69-080B13FCE4FE}" srcOrd="2" destOrd="0" parTransId="{BFB77FC9-9BD4-40A1-B691-9D1BD0AC93E1}" sibTransId="{226E3E28-7310-4B82-B6EB-6927FA497CEC}"/>
    <dgm:cxn modelId="{FC17DBF6-2C95-45AC-A0BC-B9F49649D125}" type="presOf" srcId="{553DF7F9-7D04-4BC5-A5D7-9B05AD30094C}" destId="{5C2E25DE-7495-466A-9CC7-30ABE0487988}" srcOrd="0" destOrd="0" presId="urn:microsoft.com/office/officeart/2009/layout/CircleArrowProcess"/>
    <dgm:cxn modelId="{7784E940-D662-477B-BD72-D3E56818E7DC}" type="presOf" srcId="{6E4491D7-689B-4D8C-BB16-E7B8A9AFC092}" destId="{EACFDBE4-4D86-4383-9BAB-446ABF93E261}" srcOrd="0" destOrd="0" presId="urn:microsoft.com/office/officeart/2009/layout/CircleArrowProcess"/>
    <dgm:cxn modelId="{E5F41B05-92F1-469B-BFC1-17E5952FE091}" srcId="{7B4E89B0-CC0D-4536-9D7D-A33234025680}" destId="{553DF7F9-7D04-4BC5-A5D7-9B05AD30094C}" srcOrd="1" destOrd="0" parTransId="{85BDECEA-A44F-4FF7-82E8-8192690C0808}" sibTransId="{B27BA788-1DFA-447D-9623-BC230DAEE029}"/>
    <dgm:cxn modelId="{8CDC9DF5-FD6C-47EC-8011-9E571E21D3B6}" type="presParOf" srcId="{40E4566D-9395-423C-AF1F-EE3CA0AECD89}" destId="{C04C75F6-3FB2-4A54-9CD7-B714F1909FFE}" srcOrd="0" destOrd="0" presId="urn:microsoft.com/office/officeart/2009/layout/CircleArrowProcess"/>
    <dgm:cxn modelId="{CA8D5BAD-2566-4186-83CE-0AA0FE194AF5}" type="presParOf" srcId="{C04C75F6-3FB2-4A54-9CD7-B714F1909FFE}" destId="{92B86328-3B1D-4DC7-BEC5-BD99C4600EFF}" srcOrd="0" destOrd="0" presId="urn:microsoft.com/office/officeart/2009/layout/CircleArrowProcess"/>
    <dgm:cxn modelId="{876BD41C-07C3-46C7-8F51-32C43D917D5D}" type="presParOf" srcId="{40E4566D-9395-423C-AF1F-EE3CA0AECD89}" destId="{EACFDBE4-4D86-4383-9BAB-446ABF93E261}" srcOrd="1" destOrd="0" presId="urn:microsoft.com/office/officeart/2009/layout/CircleArrowProcess"/>
    <dgm:cxn modelId="{17A3B01C-0ABA-405E-98DA-E1269DE67EC7}" type="presParOf" srcId="{40E4566D-9395-423C-AF1F-EE3CA0AECD89}" destId="{5A64E985-DF38-4ABA-A6D0-8AD45A845966}" srcOrd="2" destOrd="0" presId="urn:microsoft.com/office/officeart/2009/layout/CircleArrowProcess"/>
    <dgm:cxn modelId="{6C84CC44-9A12-4F5A-BD6B-198E4E2632C5}" type="presParOf" srcId="{5A64E985-DF38-4ABA-A6D0-8AD45A845966}" destId="{17216019-936B-47C3-BD9A-BB07F3931EFD}" srcOrd="0" destOrd="0" presId="urn:microsoft.com/office/officeart/2009/layout/CircleArrowProcess"/>
    <dgm:cxn modelId="{433568F7-5411-4DC7-A7F7-BBC7F4E714F0}" type="presParOf" srcId="{40E4566D-9395-423C-AF1F-EE3CA0AECD89}" destId="{5C2E25DE-7495-466A-9CC7-30ABE0487988}" srcOrd="3" destOrd="0" presId="urn:microsoft.com/office/officeart/2009/layout/CircleArrowProcess"/>
    <dgm:cxn modelId="{45123308-D41C-431A-8B8C-7AE35D890826}" type="presParOf" srcId="{40E4566D-9395-423C-AF1F-EE3CA0AECD89}" destId="{D2D75683-A33B-4FA9-A600-0E373B60EF9B}" srcOrd="4" destOrd="0" presId="urn:microsoft.com/office/officeart/2009/layout/CircleArrowProcess"/>
    <dgm:cxn modelId="{D894743B-5D84-41EE-8677-D91D10A03049}" type="presParOf" srcId="{D2D75683-A33B-4FA9-A600-0E373B60EF9B}" destId="{102F4E97-5C44-4674-AA4D-7B4DD29406C7}" srcOrd="0" destOrd="0" presId="urn:microsoft.com/office/officeart/2009/layout/CircleArrowProcess"/>
    <dgm:cxn modelId="{D36FAA68-80C0-45E8-B8FD-E88D98AC5BC7}" type="presParOf" srcId="{40E4566D-9395-423C-AF1F-EE3CA0AECD89}" destId="{D690ED74-E630-4A9E-97DE-0DEEDAF6CC5B}" srcOrd="5" destOrd="0" presId="urn:microsoft.com/office/officeart/2009/layout/CircleArrow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339D832-DC3B-4863-ACD7-EDFEAA0B2AAF}" type="doc">
      <dgm:prSet loTypeId="urn:microsoft.com/office/officeart/2009/layout/CircleArrowProcess" loCatId="cycle" qsTypeId="urn:microsoft.com/office/officeart/2005/8/quickstyle/simple1" qsCatId="simple" csTypeId="urn:microsoft.com/office/officeart/2005/8/colors/accent6_3" csCatId="accent6" phldr="1"/>
      <dgm:spPr/>
      <dgm:t>
        <a:bodyPr/>
        <a:lstStyle/>
        <a:p>
          <a:endParaRPr lang="en-GB"/>
        </a:p>
      </dgm:t>
    </dgm:pt>
    <dgm:pt modelId="{B8281255-F4EF-4B29-8385-36A95CE47F60}">
      <dgm:prSet phldrT="[Text]" custT="1"/>
      <dgm:spPr/>
      <dgm:t>
        <a:bodyPr/>
        <a:lstStyle/>
        <a:p>
          <a:r>
            <a:rPr lang="en-GB" sz="700" dirty="0" smtClean="0"/>
            <a:t>Discharge Report</a:t>
          </a:r>
          <a:endParaRPr lang="en-GB" sz="700"/>
        </a:p>
      </dgm:t>
    </dgm:pt>
    <dgm:pt modelId="{68B2E05C-7FC3-4DBF-85A9-226E6EBC6BB9}" type="parTrans" cxnId="{0D192640-8368-493E-8FA2-FFF03F5DF489}">
      <dgm:prSet/>
      <dgm:spPr/>
      <dgm:t>
        <a:bodyPr/>
        <a:lstStyle/>
        <a:p>
          <a:endParaRPr lang="en-GB"/>
        </a:p>
      </dgm:t>
    </dgm:pt>
    <dgm:pt modelId="{9CF9867F-FE5A-42BC-811B-09EEF48808C9}" type="sibTrans" cxnId="{0D192640-8368-493E-8FA2-FFF03F5DF489}">
      <dgm:prSet/>
      <dgm:spPr/>
      <dgm:t>
        <a:bodyPr/>
        <a:lstStyle/>
        <a:p>
          <a:endParaRPr lang="en-GB"/>
        </a:p>
      </dgm:t>
    </dgm:pt>
    <dgm:pt modelId="{BA28CAF8-87A8-44A7-91CC-92FB8E7A6F1B}">
      <dgm:prSet phldrT="[Text]" custT="1"/>
      <dgm:spPr/>
      <dgm:t>
        <a:bodyPr/>
        <a:lstStyle/>
        <a:p>
          <a:r>
            <a:rPr lang="en-GB" sz="700" dirty="0" smtClean="0"/>
            <a:t>Work completed taken back to Home School</a:t>
          </a:r>
          <a:endParaRPr lang="en-GB" sz="700"/>
        </a:p>
      </dgm:t>
    </dgm:pt>
    <dgm:pt modelId="{68E5F5CE-01BB-49D2-95FA-79920325F43E}" type="parTrans" cxnId="{80BACBE6-8981-410C-A6DC-7DC96669D894}">
      <dgm:prSet/>
      <dgm:spPr/>
      <dgm:t>
        <a:bodyPr/>
        <a:lstStyle/>
        <a:p>
          <a:endParaRPr lang="en-GB"/>
        </a:p>
      </dgm:t>
    </dgm:pt>
    <dgm:pt modelId="{1BD54429-5E03-472B-AC59-E1B9B4ACFC6B}" type="sibTrans" cxnId="{80BACBE6-8981-410C-A6DC-7DC96669D894}">
      <dgm:prSet/>
      <dgm:spPr/>
      <dgm:t>
        <a:bodyPr/>
        <a:lstStyle/>
        <a:p>
          <a:endParaRPr lang="en-GB"/>
        </a:p>
      </dgm:t>
    </dgm:pt>
    <dgm:pt modelId="{1D687746-59DF-46EF-801D-EA0BAEADA9E8}">
      <dgm:prSet phldrT="[Text]" custT="1"/>
      <dgm:spPr/>
      <dgm:t>
        <a:bodyPr/>
        <a:lstStyle/>
        <a:p>
          <a:r>
            <a:rPr lang="en-GB" sz="700" dirty="0" smtClean="0"/>
            <a:t>Education Progresses Appropriately</a:t>
          </a:r>
        </a:p>
        <a:p>
          <a:endParaRPr lang="en-GB" sz="500"/>
        </a:p>
      </dgm:t>
    </dgm:pt>
    <dgm:pt modelId="{61E36374-9337-4834-8BBC-8DB62BFCCE68}" type="parTrans" cxnId="{5A46AFD8-A484-4DDE-812A-FFF5B81EE94E}">
      <dgm:prSet/>
      <dgm:spPr/>
      <dgm:t>
        <a:bodyPr/>
        <a:lstStyle/>
        <a:p>
          <a:endParaRPr lang="en-GB"/>
        </a:p>
      </dgm:t>
    </dgm:pt>
    <dgm:pt modelId="{74B165FB-E5B3-4382-AC3A-087F954E2F78}" type="sibTrans" cxnId="{5A46AFD8-A484-4DDE-812A-FFF5B81EE94E}">
      <dgm:prSet/>
      <dgm:spPr/>
      <dgm:t>
        <a:bodyPr/>
        <a:lstStyle/>
        <a:p>
          <a:endParaRPr lang="en-GB"/>
        </a:p>
      </dgm:t>
    </dgm:pt>
    <dgm:pt modelId="{E44B6DA1-9719-4203-B29C-8B552576D58C}" type="pres">
      <dgm:prSet presAssocID="{2339D832-DC3B-4863-ACD7-EDFEAA0B2AAF}" presName="Name0" presStyleCnt="0">
        <dgm:presLayoutVars>
          <dgm:chMax val="7"/>
          <dgm:chPref val="7"/>
          <dgm:dir/>
          <dgm:animLvl val="lvl"/>
        </dgm:presLayoutVars>
      </dgm:prSet>
      <dgm:spPr/>
      <dgm:t>
        <a:bodyPr/>
        <a:lstStyle/>
        <a:p>
          <a:endParaRPr lang="en-GB"/>
        </a:p>
      </dgm:t>
    </dgm:pt>
    <dgm:pt modelId="{33643A81-75F9-4EFA-80C1-B1312B41AF09}" type="pres">
      <dgm:prSet presAssocID="{B8281255-F4EF-4B29-8385-36A95CE47F60}" presName="Accent1" presStyleCnt="0"/>
      <dgm:spPr/>
    </dgm:pt>
    <dgm:pt modelId="{7AA28B7D-246F-41CA-B0E2-8EC63A14FAC5}" type="pres">
      <dgm:prSet presAssocID="{B8281255-F4EF-4B29-8385-36A95CE47F60}" presName="Accent" presStyleLbl="node1" presStyleIdx="0" presStyleCnt="3"/>
      <dgm:spPr/>
    </dgm:pt>
    <dgm:pt modelId="{979691B2-82E9-43E6-98B5-7CDD2265B8B3}" type="pres">
      <dgm:prSet presAssocID="{B8281255-F4EF-4B29-8385-36A95CE47F60}" presName="Parent1" presStyleLbl="revTx" presStyleIdx="0" presStyleCnt="3">
        <dgm:presLayoutVars>
          <dgm:chMax val="1"/>
          <dgm:chPref val="1"/>
          <dgm:bulletEnabled val="1"/>
        </dgm:presLayoutVars>
      </dgm:prSet>
      <dgm:spPr/>
      <dgm:t>
        <a:bodyPr/>
        <a:lstStyle/>
        <a:p>
          <a:endParaRPr lang="en-GB"/>
        </a:p>
      </dgm:t>
    </dgm:pt>
    <dgm:pt modelId="{8CFAD4D6-3B96-448E-B84A-356215642399}" type="pres">
      <dgm:prSet presAssocID="{BA28CAF8-87A8-44A7-91CC-92FB8E7A6F1B}" presName="Accent2" presStyleCnt="0"/>
      <dgm:spPr/>
    </dgm:pt>
    <dgm:pt modelId="{C841B0E4-AA55-4F46-8616-D53ED563C95E}" type="pres">
      <dgm:prSet presAssocID="{BA28CAF8-87A8-44A7-91CC-92FB8E7A6F1B}" presName="Accent" presStyleLbl="node1" presStyleIdx="1" presStyleCnt="3"/>
      <dgm:spPr/>
    </dgm:pt>
    <dgm:pt modelId="{A853B8D0-D6D0-4C20-A337-183161F1F546}" type="pres">
      <dgm:prSet presAssocID="{BA28CAF8-87A8-44A7-91CC-92FB8E7A6F1B}" presName="Parent2" presStyleLbl="revTx" presStyleIdx="1" presStyleCnt="3" custLinFactNeighborX="-3219" custLinFactNeighborY="-22536">
        <dgm:presLayoutVars>
          <dgm:chMax val="1"/>
          <dgm:chPref val="1"/>
          <dgm:bulletEnabled val="1"/>
        </dgm:presLayoutVars>
      </dgm:prSet>
      <dgm:spPr/>
      <dgm:t>
        <a:bodyPr/>
        <a:lstStyle/>
        <a:p>
          <a:endParaRPr lang="en-GB"/>
        </a:p>
      </dgm:t>
    </dgm:pt>
    <dgm:pt modelId="{24296092-D8CD-4C17-A76A-C92E29AD87FB}" type="pres">
      <dgm:prSet presAssocID="{1D687746-59DF-46EF-801D-EA0BAEADA9E8}" presName="Accent3" presStyleCnt="0"/>
      <dgm:spPr/>
    </dgm:pt>
    <dgm:pt modelId="{79E3FC53-4959-4924-B2B1-1B28E8F2EF39}" type="pres">
      <dgm:prSet presAssocID="{1D687746-59DF-46EF-801D-EA0BAEADA9E8}" presName="Accent" presStyleLbl="node1" presStyleIdx="2" presStyleCnt="3"/>
      <dgm:spPr/>
    </dgm:pt>
    <dgm:pt modelId="{D99C1C12-1315-4238-A747-780D5A2B58EE}" type="pres">
      <dgm:prSet presAssocID="{1D687746-59DF-46EF-801D-EA0BAEADA9E8}" presName="Parent3" presStyleLbl="revTx" presStyleIdx="2" presStyleCnt="3">
        <dgm:presLayoutVars>
          <dgm:chMax val="1"/>
          <dgm:chPref val="1"/>
          <dgm:bulletEnabled val="1"/>
        </dgm:presLayoutVars>
      </dgm:prSet>
      <dgm:spPr/>
      <dgm:t>
        <a:bodyPr/>
        <a:lstStyle/>
        <a:p>
          <a:endParaRPr lang="en-GB"/>
        </a:p>
      </dgm:t>
    </dgm:pt>
  </dgm:ptLst>
  <dgm:cxnLst>
    <dgm:cxn modelId="{0D192640-8368-493E-8FA2-FFF03F5DF489}" srcId="{2339D832-DC3B-4863-ACD7-EDFEAA0B2AAF}" destId="{B8281255-F4EF-4B29-8385-36A95CE47F60}" srcOrd="0" destOrd="0" parTransId="{68B2E05C-7FC3-4DBF-85A9-226E6EBC6BB9}" sibTransId="{9CF9867F-FE5A-42BC-811B-09EEF48808C9}"/>
    <dgm:cxn modelId="{E36DFAE6-6A90-403D-8A11-0235F8D866E6}" type="presOf" srcId="{BA28CAF8-87A8-44A7-91CC-92FB8E7A6F1B}" destId="{A853B8D0-D6D0-4C20-A337-183161F1F546}" srcOrd="0" destOrd="0" presId="urn:microsoft.com/office/officeart/2009/layout/CircleArrowProcess"/>
    <dgm:cxn modelId="{80BACBE6-8981-410C-A6DC-7DC96669D894}" srcId="{2339D832-DC3B-4863-ACD7-EDFEAA0B2AAF}" destId="{BA28CAF8-87A8-44A7-91CC-92FB8E7A6F1B}" srcOrd="1" destOrd="0" parTransId="{68E5F5CE-01BB-49D2-95FA-79920325F43E}" sibTransId="{1BD54429-5E03-472B-AC59-E1B9B4ACFC6B}"/>
    <dgm:cxn modelId="{019E2334-AF52-4236-90B2-4866116F389D}" type="presOf" srcId="{B8281255-F4EF-4B29-8385-36A95CE47F60}" destId="{979691B2-82E9-43E6-98B5-7CDD2265B8B3}" srcOrd="0" destOrd="0" presId="urn:microsoft.com/office/officeart/2009/layout/CircleArrowProcess"/>
    <dgm:cxn modelId="{0FC4C4B3-952B-4F8A-968C-77B792EA2C38}" type="presOf" srcId="{1D687746-59DF-46EF-801D-EA0BAEADA9E8}" destId="{D99C1C12-1315-4238-A747-780D5A2B58EE}" srcOrd="0" destOrd="0" presId="urn:microsoft.com/office/officeart/2009/layout/CircleArrowProcess"/>
    <dgm:cxn modelId="{5A46AFD8-A484-4DDE-812A-FFF5B81EE94E}" srcId="{2339D832-DC3B-4863-ACD7-EDFEAA0B2AAF}" destId="{1D687746-59DF-46EF-801D-EA0BAEADA9E8}" srcOrd="2" destOrd="0" parTransId="{61E36374-9337-4834-8BBC-8DB62BFCCE68}" sibTransId="{74B165FB-E5B3-4382-AC3A-087F954E2F78}"/>
    <dgm:cxn modelId="{33A5A076-34DE-430A-BDE7-A92AD2459B61}" type="presOf" srcId="{2339D832-DC3B-4863-ACD7-EDFEAA0B2AAF}" destId="{E44B6DA1-9719-4203-B29C-8B552576D58C}" srcOrd="0" destOrd="0" presId="urn:microsoft.com/office/officeart/2009/layout/CircleArrowProcess"/>
    <dgm:cxn modelId="{72D76051-30ED-4A11-9377-FB65666C3F3C}" type="presParOf" srcId="{E44B6DA1-9719-4203-B29C-8B552576D58C}" destId="{33643A81-75F9-4EFA-80C1-B1312B41AF09}" srcOrd="0" destOrd="0" presId="urn:microsoft.com/office/officeart/2009/layout/CircleArrowProcess"/>
    <dgm:cxn modelId="{B4FF73AB-7FB1-4707-A85F-8A6C15F07037}" type="presParOf" srcId="{33643A81-75F9-4EFA-80C1-B1312B41AF09}" destId="{7AA28B7D-246F-41CA-B0E2-8EC63A14FAC5}" srcOrd="0" destOrd="0" presId="urn:microsoft.com/office/officeart/2009/layout/CircleArrowProcess"/>
    <dgm:cxn modelId="{16B625A2-9775-4314-B861-47E8C4028DF0}" type="presParOf" srcId="{E44B6DA1-9719-4203-B29C-8B552576D58C}" destId="{979691B2-82E9-43E6-98B5-7CDD2265B8B3}" srcOrd="1" destOrd="0" presId="urn:microsoft.com/office/officeart/2009/layout/CircleArrowProcess"/>
    <dgm:cxn modelId="{FE4C48CC-512B-4080-8446-E981CD97683C}" type="presParOf" srcId="{E44B6DA1-9719-4203-B29C-8B552576D58C}" destId="{8CFAD4D6-3B96-448E-B84A-356215642399}" srcOrd="2" destOrd="0" presId="urn:microsoft.com/office/officeart/2009/layout/CircleArrowProcess"/>
    <dgm:cxn modelId="{64E561D3-E85D-463A-B694-A107188D7B91}" type="presParOf" srcId="{8CFAD4D6-3B96-448E-B84A-356215642399}" destId="{C841B0E4-AA55-4F46-8616-D53ED563C95E}" srcOrd="0" destOrd="0" presId="urn:microsoft.com/office/officeart/2009/layout/CircleArrowProcess"/>
    <dgm:cxn modelId="{F57EA6D5-2ED9-490D-B40D-27A0E70A6E7F}" type="presParOf" srcId="{E44B6DA1-9719-4203-B29C-8B552576D58C}" destId="{A853B8D0-D6D0-4C20-A337-183161F1F546}" srcOrd="3" destOrd="0" presId="urn:microsoft.com/office/officeart/2009/layout/CircleArrowProcess"/>
    <dgm:cxn modelId="{49EB4EF1-F9E0-4EBC-B8AE-D6AC17C2B489}" type="presParOf" srcId="{E44B6DA1-9719-4203-B29C-8B552576D58C}" destId="{24296092-D8CD-4C17-A76A-C92E29AD87FB}" srcOrd="4" destOrd="0" presId="urn:microsoft.com/office/officeart/2009/layout/CircleArrowProcess"/>
    <dgm:cxn modelId="{7BFAD030-0B6F-41AD-8AD5-A1585BD90966}" type="presParOf" srcId="{24296092-D8CD-4C17-A76A-C92E29AD87FB}" destId="{79E3FC53-4959-4924-B2B1-1B28E8F2EF39}" srcOrd="0" destOrd="0" presId="urn:microsoft.com/office/officeart/2009/layout/CircleArrowProcess"/>
    <dgm:cxn modelId="{41684481-056C-48CB-B3BC-1015A7B4D052}" type="presParOf" srcId="{E44B6DA1-9719-4203-B29C-8B552576D58C}" destId="{D99C1C12-1315-4238-A747-780D5A2B58EE}" srcOrd="5" destOrd="0" presId="urn:microsoft.com/office/officeart/2009/layout/CircleArrowProces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099E65A-BD10-4149-AE64-EFDF8364831A}" type="doc">
      <dgm:prSet loTypeId="urn:microsoft.com/office/officeart/2005/8/layout/cycle5" loCatId="cycle" qsTypeId="urn:microsoft.com/office/officeart/2005/8/quickstyle/simple3" qsCatId="simple" csTypeId="urn:microsoft.com/office/officeart/2005/8/colors/accent3_2" csCatId="accent3" phldr="1"/>
      <dgm:spPr/>
      <dgm:t>
        <a:bodyPr/>
        <a:lstStyle/>
        <a:p>
          <a:endParaRPr lang="en-GB"/>
        </a:p>
      </dgm:t>
    </dgm:pt>
    <dgm:pt modelId="{CE2D84A3-4A7A-4EFC-8194-69E2693DC581}">
      <dgm:prSet phldrT="[Text]">
        <dgm:style>
          <a:lnRef idx="1">
            <a:schemeClr val="accent3"/>
          </a:lnRef>
          <a:fillRef idx="2">
            <a:schemeClr val="accent3"/>
          </a:fillRef>
          <a:effectRef idx="1">
            <a:schemeClr val="accent3"/>
          </a:effectRef>
          <a:fontRef idx="minor">
            <a:schemeClr val="dk1"/>
          </a:fontRef>
        </dgm:style>
      </dgm:prSet>
      <dgm:spPr/>
      <dgm:t>
        <a:bodyPr/>
        <a:lstStyle/>
        <a:p>
          <a:r>
            <a:rPr lang="en-GB" dirty="0" smtClean="0"/>
            <a:t>Admission</a:t>
          </a:r>
          <a:endParaRPr lang="en-GB"/>
        </a:p>
      </dgm:t>
    </dgm:pt>
    <dgm:pt modelId="{884F8C91-D449-4EDA-A174-19A48C4FD9D9}" type="parTrans" cxnId="{21342279-CB96-4F06-8CE0-B1FEDE96374B}">
      <dgm:prSet/>
      <dgm:spPr/>
      <dgm:t>
        <a:bodyPr/>
        <a:lstStyle/>
        <a:p>
          <a:endParaRPr lang="en-GB"/>
        </a:p>
      </dgm:t>
    </dgm:pt>
    <dgm:pt modelId="{EAC561AA-BF0D-4438-9DBC-AFC2216D770F}" type="sibTrans" cxnId="{21342279-CB96-4F06-8CE0-B1FEDE96374B}">
      <dgm:prSet/>
      <dgm:spPr/>
      <dgm:t>
        <a:bodyPr/>
        <a:lstStyle/>
        <a:p>
          <a:endParaRPr lang="en-GB"/>
        </a:p>
      </dgm:t>
    </dgm:pt>
    <dgm:pt modelId="{CE7EE347-E41B-4CBD-B82E-90F6B199C46B}">
      <dgm:prSet phldrT="[Text]">
        <dgm:style>
          <a:lnRef idx="1">
            <a:schemeClr val="accent3"/>
          </a:lnRef>
          <a:fillRef idx="2">
            <a:schemeClr val="accent3"/>
          </a:fillRef>
          <a:effectRef idx="1">
            <a:schemeClr val="accent3"/>
          </a:effectRef>
          <a:fontRef idx="minor">
            <a:schemeClr val="dk1"/>
          </a:fontRef>
        </dgm:style>
      </dgm:prSet>
      <dgm:spPr/>
      <dgm:t>
        <a:bodyPr/>
        <a:lstStyle/>
        <a:p>
          <a:r>
            <a:rPr lang="en-GB" dirty="0" smtClean="0"/>
            <a:t>Start Lessons</a:t>
          </a:r>
          <a:endParaRPr lang="en-GB"/>
        </a:p>
      </dgm:t>
    </dgm:pt>
    <dgm:pt modelId="{5BD9A872-B30C-4C90-9557-3A5038C23B97}" type="parTrans" cxnId="{AC5EB824-38AA-472D-90C5-AA5289808AD9}">
      <dgm:prSet/>
      <dgm:spPr/>
      <dgm:t>
        <a:bodyPr/>
        <a:lstStyle/>
        <a:p>
          <a:endParaRPr lang="en-GB"/>
        </a:p>
      </dgm:t>
    </dgm:pt>
    <dgm:pt modelId="{B137C581-3822-4F47-B8FB-29CA4B24EC6E}" type="sibTrans" cxnId="{AC5EB824-38AA-472D-90C5-AA5289808AD9}">
      <dgm:prSet/>
      <dgm:spPr/>
      <dgm:t>
        <a:bodyPr/>
        <a:lstStyle/>
        <a:p>
          <a:endParaRPr lang="en-GB"/>
        </a:p>
      </dgm:t>
    </dgm:pt>
    <dgm:pt modelId="{4089E296-BB60-4C0F-97C3-55A968339553}">
      <dgm:prSet phldrT="[Text]">
        <dgm:style>
          <a:lnRef idx="1">
            <a:schemeClr val="accent3"/>
          </a:lnRef>
          <a:fillRef idx="2">
            <a:schemeClr val="accent3"/>
          </a:fillRef>
          <a:effectRef idx="1">
            <a:schemeClr val="accent3"/>
          </a:effectRef>
          <a:fontRef idx="minor">
            <a:schemeClr val="dk1"/>
          </a:fontRef>
        </dgm:style>
      </dgm:prSet>
      <dgm:spPr/>
      <dgm:t>
        <a:bodyPr/>
        <a:lstStyle/>
        <a:p>
          <a:r>
            <a:rPr lang="en-GB" dirty="0" smtClean="0"/>
            <a:t>Progress Through Education with Confidence</a:t>
          </a:r>
          <a:endParaRPr lang="en-GB"/>
        </a:p>
      </dgm:t>
    </dgm:pt>
    <dgm:pt modelId="{E85A33AE-48BD-48E4-957A-CABFF240E1FA}" type="parTrans" cxnId="{3C8CF3CA-3173-4D0A-B412-57473E04FFCD}">
      <dgm:prSet/>
      <dgm:spPr/>
      <dgm:t>
        <a:bodyPr/>
        <a:lstStyle/>
        <a:p>
          <a:endParaRPr lang="en-GB"/>
        </a:p>
      </dgm:t>
    </dgm:pt>
    <dgm:pt modelId="{66E9682C-2549-4B8E-B43C-342668A77F7A}" type="sibTrans" cxnId="{3C8CF3CA-3173-4D0A-B412-57473E04FFCD}">
      <dgm:prSet/>
      <dgm:spPr/>
      <dgm:t>
        <a:bodyPr/>
        <a:lstStyle/>
        <a:p>
          <a:endParaRPr lang="en-GB"/>
        </a:p>
      </dgm:t>
    </dgm:pt>
    <dgm:pt modelId="{7C88C9D9-A20D-45D5-BC8F-A66EEC3A8329}">
      <dgm:prSet>
        <dgm:style>
          <a:lnRef idx="1">
            <a:schemeClr val="accent3"/>
          </a:lnRef>
          <a:fillRef idx="2">
            <a:schemeClr val="accent3"/>
          </a:fillRef>
          <a:effectRef idx="1">
            <a:schemeClr val="accent3"/>
          </a:effectRef>
          <a:fontRef idx="minor">
            <a:schemeClr val="dk1"/>
          </a:fontRef>
        </dgm:style>
      </dgm:prSet>
      <dgm:spPr/>
      <dgm:t>
        <a:bodyPr/>
        <a:lstStyle/>
        <a:p>
          <a:r>
            <a:rPr lang="en-GB" dirty="0" smtClean="0"/>
            <a:t>Discharge</a:t>
          </a:r>
          <a:endParaRPr lang="en-GB"/>
        </a:p>
      </dgm:t>
    </dgm:pt>
    <dgm:pt modelId="{CDA306C7-020C-480E-AC7C-02D2F97DF463}" type="parTrans" cxnId="{5533784E-FDF5-419D-828A-F7EE4F97F729}">
      <dgm:prSet/>
      <dgm:spPr/>
      <dgm:t>
        <a:bodyPr/>
        <a:lstStyle/>
        <a:p>
          <a:endParaRPr lang="en-GB"/>
        </a:p>
      </dgm:t>
    </dgm:pt>
    <dgm:pt modelId="{F7904008-7DF3-4AB0-8BBC-DB676A37918E}" type="sibTrans" cxnId="{5533784E-FDF5-419D-828A-F7EE4F97F729}">
      <dgm:prSet/>
      <dgm:spPr/>
      <dgm:t>
        <a:bodyPr/>
        <a:lstStyle/>
        <a:p>
          <a:endParaRPr lang="en-GB"/>
        </a:p>
      </dgm:t>
    </dgm:pt>
    <dgm:pt modelId="{ED943EFC-5C38-4DE1-92C3-5613F6BB1769}">
      <dgm:prSet phldrT="[Text]">
        <dgm:style>
          <a:lnRef idx="1">
            <a:schemeClr val="accent3"/>
          </a:lnRef>
          <a:fillRef idx="2">
            <a:schemeClr val="accent3"/>
          </a:fillRef>
          <a:effectRef idx="1">
            <a:schemeClr val="accent3"/>
          </a:effectRef>
          <a:fontRef idx="minor">
            <a:schemeClr val="dk1"/>
          </a:fontRef>
        </dgm:style>
      </dgm:prSet>
      <dgm:spPr/>
      <dgm:t>
        <a:bodyPr/>
        <a:lstStyle/>
        <a:p>
          <a:r>
            <a:rPr lang="en-GB" dirty="0" smtClean="0"/>
            <a:t>Home School</a:t>
          </a:r>
          <a:endParaRPr lang="en-GB" dirty="0"/>
        </a:p>
      </dgm:t>
    </dgm:pt>
    <dgm:pt modelId="{5E3D7E98-B4EA-46C0-811D-4E7AD0E7652E}" type="parTrans" cxnId="{76CC204A-D86E-44A4-BE84-7D19F5373439}">
      <dgm:prSet/>
      <dgm:spPr/>
      <dgm:t>
        <a:bodyPr/>
        <a:lstStyle/>
        <a:p>
          <a:endParaRPr lang="en-GB"/>
        </a:p>
      </dgm:t>
    </dgm:pt>
    <dgm:pt modelId="{AEB22CED-6106-4F08-B432-D0EFE3889448}" type="sibTrans" cxnId="{76CC204A-D86E-44A4-BE84-7D19F5373439}">
      <dgm:prSet/>
      <dgm:spPr/>
      <dgm:t>
        <a:bodyPr/>
        <a:lstStyle/>
        <a:p>
          <a:endParaRPr lang="en-GB"/>
        </a:p>
      </dgm:t>
    </dgm:pt>
    <dgm:pt modelId="{8EF874CD-A5F7-48FA-B7E1-26BA6B1BB685}" type="pres">
      <dgm:prSet presAssocID="{7099E65A-BD10-4149-AE64-EFDF8364831A}" presName="cycle" presStyleCnt="0">
        <dgm:presLayoutVars>
          <dgm:dir/>
          <dgm:resizeHandles val="exact"/>
        </dgm:presLayoutVars>
      </dgm:prSet>
      <dgm:spPr/>
      <dgm:t>
        <a:bodyPr/>
        <a:lstStyle/>
        <a:p>
          <a:endParaRPr lang="en-GB"/>
        </a:p>
      </dgm:t>
    </dgm:pt>
    <dgm:pt modelId="{41887A26-23E6-4F37-9CEF-004AFD1D5E2B}" type="pres">
      <dgm:prSet presAssocID="{ED943EFC-5C38-4DE1-92C3-5613F6BB1769}" presName="node" presStyleLbl="node1" presStyleIdx="0" presStyleCnt="5">
        <dgm:presLayoutVars>
          <dgm:bulletEnabled val="1"/>
        </dgm:presLayoutVars>
      </dgm:prSet>
      <dgm:spPr/>
      <dgm:t>
        <a:bodyPr/>
        <a:lstStyle/>
        <a:p>
          <a:endParaRPr lang="en-GB"/>
        </a:p>
      </dgm:t>
    </dgm:pt>
    <dgm:pt modelId="{E2D7BEDE-AD84-499B-B72D-DB3A805B6725}" type="pres">
      <dgm:prSet presAssocID="{ED943EFC-5C38-4DE1-92C3-5613F6BB1769}" presName="spNode" presStyleCnt="0"/>
      <dgm:spPr/>
    </dgm:pt>
    <dgm:pt modelId="{36638F72-E9FF-41A4-B036-98E6C3086794}" type="pres">
      <dgm:prSet presAssocID="{AEB22CED-6106-4F08-B432-D0EFE3889448}" presName="sibTrans" presStyleLbl="sibTrans1D1" presStyleIdx="0" presStyleCnt="5"/>
      <dgm:spPr/>
      <dgm:t>
        <a:bodyPr/>
        <a:lstStyle/>
        <a:p>
          <a:endParaRPr lang="en-GB"/>
        </a:p>
      </dgm:t>
    </dgm:pt>
    <dgm:pt modelId="{A4572484-7D6B-4029-845D-EE464DD13D85}" type="pres">
      <dgm:prSet presAssocID="{CE2D84A3-4A7A-4EFC-8194-69E2693DC581}" presName="node" presStyleLbl="node1" presStyleIdx="1" presStyleCnt="5">
        <dgm:presLayoutVars>
          <dgm:bulletEnabled val="1"/>
        </dgm:presLayoutVars>
      </dgm:prSet>
      <dgm:spPr/>
      <dgm:t>
        <a:bodyPr/>
        <a:lstStyle/>
        <a:p>
          <a:endParaRPr lang="en-GB"/>
        </a:p>
      </dgm:t>
    </dgm:pt>
    <dgm:pt modelId="{C82EFD87-E1F9-4ADD-895F-D259697813FF}" type="pres">
      <dgm:prSet presAssocID="{CE2D84A3-4A7A-4EFC-8194-69E2693DC581}" presName="spNode" presStyleCnt="0"/>
      <dgm:spPr/>
    </dgm:pt>
    <dgm:pt modelId="{A060ABC3-6968-4B15-9795-10BDF35CDB73}" type="pres">
      <dgm:prSet presAssocID="{EAC561AA-BF0D-4438-9DBC-AFC2216D770F}" presName="sibTrans" presStyleLbl="sibTrans1D1" presStyleIdx="1" presStyleCnt="5"/>
      <dgm:spPr/>
      <dgm:t>
        <a:bodyPr/>
        <a:lstStyle/>
        <a:p>
          <a:endParaRPr lang="en-GB"/>
        </a:p>
      </dgm:t>
    </dgm:pt>
    <dgm:pt modelId="{17163FD0-A39B-4A25-98BF-924D01FB6803}" type="pres">
      <dgm:prSet presAssocID="{CE7EE347-E41B-4CBD-B82E-90F6B199C46B}" presName="node" presStyleLbl="node1" presStyleIdx="2" presStyleCnt="5">
        <dgm:presLayoutVars>
          <dgm:bulletEnabled val="1"/>
        </dgm:presLayoutVars>
      </dgm:prSet>
      <dgm:spPr/>
      <dgm:t>
        <a:bodyPr/>
        <a:lstStyle/>
        <a:p>
          <a:endParaRPr lang="en-GB"/>
        </a:p>
      </dgm:t>
    </dgm:pt>
    <dgm:pt modelId="{15DFEAEC-7DD7-4B91-A654-5AF75249D82B}" type="pres">
      <dgm:prSet presAssocID="{CE7EE347-E41B-4CBD-B82E-90F6B199C46B}" presName="spNode" presStyleCnt="0"/>
      <dgm:spPr/>
    </dgm:pt>
    <dgm:pt modelId="{3BA528B9-0F13-4936-88F6-B8EA37590351}" type="pres">
      <dgm:prSet presAssocID="{B137C581-3822-4F47-B8FB-29CA4B24EC6E}" presName="sibTrans" presStyleLbl="sibTrans1D1" presStyleIdx="2" presStyleCnt="5"/>
      <dgm:spPr/>
      <dgm:t>
        <a:bodyPr/>
        <a:lstStyle/>
        <a:p>
          <a:endParaRPr lang="en-GB"/>
        </a:p>
      </dgm:t>
    </dgm:pt>
    <dgm:pt modelId="{77274BCD-13B6-418F-AB18-97F2FD7FC7CE}" type="pres">
      <dgm:prSet presAssocID="{4089E296-BB60-4C0F-97C3-55A968339553}" presName="node" presStyleLbl="node1" presStyleIdx="3" presStyleCnt="5">
        <dgm:presLayoutVars>
          <dgm:bulletEnabled val="1"/>
        </dgm:presLayoutVars>
      </dgm:prSet>
      <dgm:spPr/>
      <dgm:t>
        <a:bodyPr/>
        <a:lstStyle/>
        <a:p>
          <a:endParaRPr lang="en-GB"/>
        </a:p>
      </dgm:t>
    </dgm:pt>
    <dgm:pt modelId="{89025DB6-AFCC-4F8D-93BF-8C6F5C3384F1}" type="pres">
      <dgm:prSet presAssocID="{4089E296-BB60-4C0F-97C3-55A968339553}" presName="spNode" presStyleCnt="0"/>
      <dgm:spPr/>
    </dgm:pt>
    <dgm:pt modelId="{6021DB94-C338-4F5E-9135-823196D32E5C}" type="pres">
      <dgm:prSet presAssocID="{66E9682C-2549-4B8E-B43C-342668A77F7A}" presName="sibTrans" presStyleLbl="sibTrans1D1" presStyleIdx="3" presStyleCnt="5"/>
      <dgm:spPr/>
      <dgm:t>
        <a:bodyPr/>
        <a:lstStyle/>
        <a:p>
          <a:endParaRPr lang="en-GB"/>
        </a:p>
      </dgm:t>
    </dgm:pt>
    <dgm:pt modelId="{59C8FB56-5C00-467C-9020-7EF835C4BC0B}" type="pres">
      <dgm:prSet presAssocID="{7C88C9D9-A20D-45D5-BC8F-A66EEC3A8329}" presName="node" presStyleLbl="node1" presStyleIdx="4" presStyleCnt="5" custRadScaleRad="97754" custRadScaleInc="-14529">
        <dgm:presLayoutVars>
          <dgm:bulletEnabled val="1"/>
        </dgm:presLayoutVars>
      </dgm:prSet>
      <dgm:spPr/>
      <dgm:t>
        <a:bodyPr/>
        <a:lstStyle/>
        <a:p>
          <a:endParaRPr lang="en-GB"/>
        </a:p>
      </dgm:t>
    </dgm:pt>
    <dgm:pt modelId="{26453EF1-4E46-4217-AFC4-FA013A2E5788}" type="pres">
      <dgm:prSet presAssocID="{7C88C9D9-A20D-45D5-BC8F-A66EEC3A8329}" presName="spNode" presStyleCnt="0"/>
      <dgm:spPr/>
    </dgm:pt>
    <dgm:pt modelId="{6412D462-DE6E-4986-BAE1-C7A9D56E5D32}" type="pres">
      <dgm:prSet presAssocID="{F7904008-7DF3-4AB0-8BBC-DB676A37918E}" presName="sibTrans" presStyleLbl="sibTrans1D1" presStyleIdx="4" presStyleCnt="5"/>
      <dgm:spPr/>
      <dgm:t>
        <a:bodyPr/>
        <a:lstStyle/>
        <a:p>
          <a:endParaRPr lang="en-GB"/>
        </a:p>
      </dgm:t>
    </dgm:pt>
  </dgm:ptLst>
  <dgm:cxnLst>
    <dgm:cxn modelId="{AC5EB824-38AA-472D-90C5-AA5289808AD9}" srcId="{7099E65A-BD10-4149-AE64-EFDF8364831A}" destId="{CE7EE347-E41B-4CBD-B82E-90F6B199C46B}" srcOrd="2" destOrd="0" parTransId="{5BD9A872-B30C-4C90-9557-3A5038C23B97}" sibTransId="{B137C581-3822-4F47-B8FB-29CA4B24EC6E}"/>
    <dgm:cxn modelId="{47A191AD-D151-4E28-8E4D-F4B50B870D11}" type="presOf" srcId="{B137C581-3822-4F47-B8FB-29CA4B24EC6E}" destId="{3BA528B9-0F13-4936-88F6-B8EA37590351}" srcOrd="0" destOrd="0" presId="urn:microsoft.com/office/officeart/2005/8/layout/cycle5"/>
    <dgm:cxn modelId="{912AB268-B181-4401-B0F5-7BACB08D1AB4}" type="presOf" srcId="{CE7EE347-E41B-4CBD-B82E-90F6B199C46B}" destId="{17163FD0-A39B-4A25-98BF-924D01FB6803}" srcOrd="0" destOrd="0" presId="urn:microsoft.com/office/officeart/2005/8/layout/cycle5"/>
    <dgm:cxn modelId="{5533784E-FDF5-419D-828A-F7EE4F97F729}" srcId="{7099E65A-BD10-4149-AE64-EFDF8364831A}" destId="{7C88C9D9-A20D-45D5-BC8F-A66EEC3A8329}" srcOrd="4" destOrd="0" parTransId="{CDA306C7-020C-480E-AC7C-02D2F97DF463}" sibTransId="{F7904008-7DF3-4AB0-8BBC-DB676A37918E}"/>
    <dgm:cxn modelId="{3C8CF3CA-3173-4D0A-B412-57473E04FFCD}" srcId="{7099E65A-BD10-4149-AE64-EFDF8364831A}" destId="{4089E296-BB60-4C0F-97C3-55A968339553}" srcOrd="3" destOrd="0" parTransId="{E85A33AE-48BD-48E4-957A-CABFF240E1FA}" sibTransId="{66E9682C-2549-4B8E-B43C-342668A77F7A}"/>
    <dgm:cxn modelId="{76CC204A-D86E-44A4-BE84-7D19F5373439}" srcId="{7099E65A-BD10-4149-AE64-EFDF8364831A}" destId="{ED943EFC-5C38-4DE1-92C3-5613F6BB1769}" srcOrd="0" destOrd="0" parTransId="{5E3D7E98-B4EA-46C0-811D-4E7AD0E7652E}" sibTransId="{AEB22CED-6106-4F08-B432-D0EFE3889448}"/>
    <dgm:cxn modelId="{6BD76C0C-1D9E-40B7-9E54-27549EAD0C4F}" type="presOf" srcId="{66E9682C-2549-4B8E-B43C-342668A77F7A}" destId="{6021DB94-C338-4F5E-9135-823196D32E5C}" srcOrd="0" destOrd="0" presId="urn:microsoft.com/office/officeart/2005/8/layout/cycle5"/>
    <dgm:cxn modelId="{C665EBA1-549F-4A01-A1A5-FF3608C8544C}" type="presOf" srcId="{F7904008-7DF3-4AB0-8BBC-DB676A37918E}" destId="{6412D462-DE6E-4986-BAE1-C7A9D56E5D32}" srcOrd="0" destOrd="0" presId="urn:microsoft.com/office/officeart/2005/8/layout/cycle5"/>
    <dgm:cxn modelId="{FE223456-CC09-485B-BCF1-7BA47AF037A0}" type="presOf" srcId="{4089E296-BB60-4C0F-97C3-55A968339553}" destId="{77274BCD-13B6-418F-AB18-97F2FD7FC7CE}" srcOrd="0" destOrd="0" presId="urn:microsoft.com/office/officeart/2005/8/layout/cycle5"/>
    <dgm:cxn modelId="{F67F1C25-2B90-409B-BC51-F5EDF2B580A7}" type="presOf" srcId="{7C88C9D9-A20D-45D5-BC8F-A66EEC3A8329}" destId="{59C8FB56-5C00-467C-9020-7EF835C4BC0B}" srcOrd="0" destOrd="0" presId="urn:microsoft.com/office/officeart/2005/8/layout/cycle5"/>
    <dgm:cxn modelId="{1B4533F5-E2F6-4519-9E25-A648E0661294}" type="presOf" srcId="{AEB22CED-6106-4F08-B432-D0EFE3889448}" destId="{36638F72-E9FF-41A4-B036-98E6C3086794}" srcOrd="0" destOrd="0" presId="urn:microsoft.com/office/officeart/2005/8/layout/cycle5"/>
    <dgm:cxn modelId="{CA1A41FF-C4D9-4485-B362-C269F349A496}" type="presOf" srcId="{7099E65A-BD10-4149-AE64-EFDF8364831A}" destId="{8EF874CD-A5F7-48FA-B7E1-26BA6B1BB685}" srcOrd="0" destOrd="0" presId="urn:microsoft.com/office/officeart/2005/8/layout/cycle5"/>
    <dgm:cxn modelId="{C23A2CC1-BE7B-4FC0-A5B2-7BE73ED256FE}" type="presOf" srcId="{ED943EFC-5C38-4DE1-92C3-5613F6BB1769}" destId="{41887A26-23E6-4F37-9CEF-004AFD1D5E2B}" srcOrd="0" destOrd="0" presId="urn:microsoft.com/office/officeart/2005/8/layout/cycle5"/>
    <dgm:cxn modelId="{EE2A77CE-0A54-40DB-8195-A2DD800A55AA}" type="presOf" srcId="{EAC561AA-BF0D-4438-9DBC-AFC2216D770F}" destId="{A060ABC3-6968-4B15-9795-10BDF35CDB73}" srcOrd="0" destOrd="0" presId="urn:microsoft.com/office/officeart/2005/8/layout/cycle5"/>
    <dgm:cxn modelId="{05D0DCA1-6274-48D2-82E8-0518491714B6}" type="presOf" srcId="{CE2D84A3-4A7A-4EFC-8194-69E2693DC581}" destId="{A4572484-7D6B-4029-845D-EE464DD13D85}" srcOrd="0" destOrd="0" presId="urn:microsoft.com/office/officeart/2005/8/layout/cycle5"/>
    <dgm:cxn modelId="{21342279-CB96-4F06-8CE0-B1FEDE96374B}" srcId="{7099E65A-BD10-4149-AE64-EFDF8364831A}" destId="{CE2D84A3-4A7A-4EFC-8194-69E2693DC581}" srcOrd="1" destOrd="0" parTransId="{884F8C91-D449-4EDA-A174-19A48C4FD9D9}" sibTransId="{EAC561AA-BF0D-4438-9DBC-AFC2216D770F}"/>
    <dgm:cxn modelId="{8B68D613-08E3-4BFD-B76C-6E07B29D35FA}" type="presParOf" srcId="{8EF874CD-A5F7-48FA-B7E1-26BA6B1BB685}" destId="{41887A26-23E6-4F37-9CEF-004AFD1D5E2B}" srcOrd="0" destOrd="0" presId="urn:microsoft.com/office/officeart/2005/8/layout/cycle5"/>
    <dgm:cxn modelId="{5C1AAB3E-7344-4716-88BE-0B3EE29145FA}" type="presParOf" srcId="{8EF874CD-A5F7-48FA-B7E1-26BA6B1BB685}" destId="{E2D7BEDE-AD84-499B-B72D-DB3A805B6725}" srcOrd="1" destOrd="0" presId="urn:microsoft.com/office/officeart/2005/8/layout/cycle5"/>
    <dgm:cxn modelId="{72CB8279-869E-4E05-8E7E-DB858BED1211}" type="presParOf" srcId="{8EF874CD-A5F7-48FA-B7E1-26BA6B1BB685}" destId="{36638F72-E9FF-41A4-B036-98E6C3086794}" srcOrd="2" destOrd="0" presId="urn:microsoft.com/office/officeart/2005/8/layout/cycle5"/>
    <dgm:cxn modelId="{4A7E851C-3D9A-4445-B350-4819FC5FFB07}" type="presParOf" srcId="{8EF874CD-A5F7-48FA-B7E1-26BA6B1BB685}" destId="{A4572484-7D6B-4029-845D-EE464DD13D85}" srcOrd="3" destOrd="0" presId="urn:microsoft.com/office/officeart/2005/8/layout/cycle5"/>
    <dgm:cxn modelId="{5A623B25-2F93-44C0-9443-3CE51788CF23}" type="presParOf" srcId="{8EF874CD-A5F7-48FA-B7E1-26BA6B1BB685}" destId="{C82EFD87-E1F9-4ADD-895F-D259697813FF}" srcOrd="4" destOrd="0" presId="urn:microsoft.com/office/officeart/2005/8/layout/cycle5"/>
    <dgm:cxn modelId="{116A0AC2-7B0B-4E60-AA4C-4F70729614F9}" type="presParOf" srcId="{8EF874CD-A5F7-48FA-B7E1-26BA6B1BB685}" destId="{A060ABC3-6968-4B15-9795-10BDF35CDB73}" srcOrd="5" destOrd="0" presId="urn:microsoft.com/office/officeart/2005/8/layout/cycle5"/>
    <dgm:cxn modelId="{C6827B04-1A59-4694-A6FE-C3EA3F5B0A38}" type="presParOf" srcId="{8EF874CD-A5F7-48FA-B7E1-26BA6B1BB685}" destId="{17163FD0-A39B-4A25-98BF-924D01FB6803}" srcOrd="6" destOrd="0" presId="urn:microsoft.com/office/officeart/2005/8/layout/cycle5"/>
    <dgm:cxn modelId="{493EAF08-1C55-44D4-B301-6487D2675F74}" type="presParOf" srcId="{8EF874CD-A5F7-48FA-B7E1-26BA6B1BB685}" destId="{15DFEAEC-7DD7-4B91-A654-5AF75249D82B}" srcOrd="7" destOrd="0" presId="urn:microsoft.com/office/officeart/2005/8/layout/cycle5"/>
    <dgm:cxn modelId="{77A4627B-6E4F-4E88-B08C-61DF547A4864}" type="presParOf" srcId="{8EF874CD-A5F7-48FA-B7E1-26BA6B1BB685}" destId="{3BA528B9-0F13-4936-88F6-B8EA37590351}" srcOrd="8" destOrd="0" presId="urn:microsoft.com/office/officeart/2005/8/layout/cycle5"/>
    <dgm:cxn modelId="{BF9A94DB-DB1C-4682-81E2-D94D2F637046}" type="presParOf" srcId="{8EF874CD-A5F7-48FA-B7E1-26BA6B1BB685}" destId="{77274BCD-13B6-418F-AB18-97F2FD7FC7CE}" srcOrd="9" destOrd="0" presId="urn:microsoft.com/office/officeart/2005/8/layout/cycle5"/>
    <dgm:cxn modelId="{422DC0E5-7BD2-43D1-A815-129AF66E5B62}" type="presParOf" srcId="{8EF874CD-A5F7-48FA-B7E1-26BA6B1BB685}" destId="{89025DB6-AFCC-4F8D-93BF-8C6F5C3384F1}" srcOrd="10" destOrd="0" presId="urn:microsoft.com/office/officeart/2005/8/layout/cycle5"/>
    <dgm:cxn modelId="{E26E3F40-3E72-45BE-83F8-08F2E20D2476}" type="presParOf" srcId="{8EF874CD-A5F7-48FA-B7E1-26BA6B1BB685}" destId="{6021DB94-C338-4F5E-9135-823196D32E5C}" srcOrd="11" destOrd="0" presId="urn:microsoft.com/office/officeart/2005/8/layout/cycle5"/>
    <dgm:cxn modelId="{0D10DEC4-AD4E-4A96-90E8-A714516757CF}" type="presParOf" srcId="{8EF874CD-A5F7-48FA-B7E1-26BA6B1BB685}" destId="{59C8FB56-5C00-467C-9020-7EF835C4BC0B}" srcOrd="12" destOrd="0" presId="urn:microsoft.com/office/officeart/2005/8/layout/cycle5"/>
    <dgm:cxn modelId="{5B05B372-63F4-44FE-B0A6-F2230AA22C6D}" type="presParOf" srcId="{8EF874CD-A5F7-48FA-B7E1-26BA6B1BB685}" destId="{26453EF1-4E46-4217-AFC4-FA013A2E5788}" srcOrd="13" destOrd="0" presId="urn:microsoft.com/office/officeart/2005/8/layout/cycle5"/>
    <dgm:cxn modelId="{0A414152-F20B-436D-80B7-570B68825E1A}" type="presParOf" srcId="{8EF874CD-A5F7-48FA-B7E1-26BA6B1BB685}" destId="{6412D462-DE6E-4986-BAE1-C7A9D56E5D32}" srcOrd="14" destOrd="0" presId="urn:microsoft.com/office/officeart/2005/8/layout/cycle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8788AD2-3359-4C4F-B34C-12F466E1434E}" type="doc">
      <dgm:prSet loTypeId="urn:microsoft.com/office/officeart/2009/layout/CircleArrowProcess" loCatId="cycle" qsTypeId="urn:microsoft.com/office/officeart/2005/8/quickstyle/simple1" qsCatId="simple" csTypeId="urn:microsoft.com/office/officeart/2005/8/colors/accent1_3" csCatId="accent1" phldr="1"/>
      <dgm:spPr/>
      <dgm:t>
        <a:bodyPr/>
        <a:lstStyle/>
        <a:p>
          <a:endParaRPr lang="en-GB"/>
        </a:p>
      </dgm:t>
    </dgm:pt>
    <dgm:pt modelId="{E7F23505-AFFD-4C08-BF62-B95B1A097DA6}">
      <dgm:prSet phldrT="[Text]" custT="1"/>
      <dgm:spPr/>
      <dgm:t>
        <a:bodyPr/>
        <a:lstStyle/>
        <a:p>
          <a:r>
            <a:rPr lang="en-GB" sz="700" dirty="0" smtClean="0"/>
            <a:t>Recommendations to Clinical Review meeting</a:t>
          </a:r>
          <a:endParaRPr lang="en-GB" sz="700"/>
        </a:p>
      </dgm:t>
    </dgm:pt>
    <dgm:pt modelId="{2DAD5D4B-9BD1-411B-BEFF-B0A7D6F141CB}" type="parTrans" cxnId="{343E40DA-913C-45EE-86F4-838532BE887F}">
      <dgm:prSet/>
      <dgm:spPr/>
      <dgm:t>
        <a:bodyPr/>
        <a:lstStyle/>
        <a:p>
          <a:endParaRPr lang="en-GB"/>
        </a:p>
      </dgm:t>
    </dgm:pt>
    <dgm:pt modelId="{DA5D77B6-2DED-4E76-AB94-199F253C4527}" type="sibTrans" cxnId="{343E40DA-913C-45EE-86F4-838532BE887F}">
      <dgm:prSet/>
      <dgm:spPr/>
      <dgm:t>
        <a:bodyPr/>
        <a:lstStyle/>
        <a:p>
          <a:endParaRPr lang="en-GB"/>
        </a:p>
      </dgm:t>
    </dgm:pt>
    <dgm:pt modelId="{4526EA9C-177D-4526-A0DC-5C8961A6A10C}">
      <dgm:prSet phldrT="[Text]" custT="1"/>
      <dgm:spPr/>
      <dgm:t>
        <a:bodyPr/>
        <a:lstStyle/>
        <a:p>
          <a:r>
            <a:rPr lang="en-GB" sz="700" dirty="0" smtClean="0"/>
            <a:t>Discuss strategies</a:t>
          </a:r>
          <a:endParaRPr lang="en-GB" sz="700"/>
        </a:p>
      </dgm:t>
    </dgm:pt>
    <dgm:pt modelId="{9746187E-181F-475C-948F-CA5DFD8B4483}" type="parTrans" cxnId="{87B5C4EC-AF11-4169-8867-15A562115201}">
      <dgm:prSet/>
      <dgm:spPr/>
      <dgm:t>
        <a:bodyPr/>
        <a:lstStyle/>
        <a:p>
          <a:endParaRPr lang="en-GB"/>
        </a:p>
      </dgm:t>
    </dgm:pt>
    <dgm:pt modelId="{B0FAA032-E93F-4B80-9A74-5A69014C5E54}" type="sibTrans" cxnId="{87B5C4EC-AF11-4169-8867-15A562115201}">
      <dgm:prSet/>
      <dgm:spPr/>
      <dgm:t>
        <a:bodyPr/>
        <a:lstStyle/>
        <a:p>
          <a:endParaRPr lang="en-GB"/>
        </a:p>
      </dgm:t>
    </dgm:pt>
    <dgm:pt modelId="{C9D3E3CF-E52A-4D25-BACB-905FE781CCE1}">
      <dgm:prSet phldrT="[Text]" custT="1"/>
      <dgm:spPr/>
      <dgm:t>
        <a:bodyPr/>
        <a:lstStyle/>
        <a:p>
          <a:r>
            <a:rPr lang="en-GB" sz="700" dirty="0" smtClean="0"/>
            <a:t>Attend home school on pass</a:t>
          </a:r>
          <a:endParaRPr lang="en-GB" sz="700"/>
        </a:p>
      </dgm:t>
    </dgm:pt>
    <dgm:pt modelId="{3DC72438-EC05-4FAF-BA97-59F164D9A92C}" type="parTrans" cxnId="{16700AE4-0A6C-4F34-A2C7-54D5D7824295}">
      <dgm:prSet/>
      <dgm:spPr/>
      <dgm:t>
        <a:bodyPr/>
        <a:lstStyle/>
        <a:p>
          <a:endParaRPr lang="en-GB"/>
        </a:p>
      </dgm:t>
    </dgm:pt>
    <dgm:pt modelId="{949CD197-EB07-4E7D-870D-61FF3A29AE9C}" type="sibTrans" cxnId="{16700AE4-0A6C-4F34-A2C7-54D5D7824295}">
      <dgm:prSet/>
      <dgm:spPr/>
      <dgm:t>
        <a:bodyPr/>
        <a:lstStyle/>
        <a:p>
          <a:endParaRPr lang="en-GB"/>
        </a:p>
      </dgm:t>
    </dgm:pt>
    <dgm:pt modelId="{47DD456C-6743-421E-953D-A0257237CB14}" type="pres">
      <dgm:prSet presAssocID="{E8788AD2-3359-4C4F-B34C-12F466E1434E}" presName="Name0" presStyleCnt="0">
        <dgm:presLayoutVars>
          <dgm:chMax val="7"/>
          <dgm:chPref val="7"/>
          <dgm:dir/>
          <dgm:animLvl val="lvl"/>
        </dgm:presLayoutVars>
      </dgm:prSet>
      <dgm:spPr/>
      <dgm:t>
        <a:bodyPr/>
        <a:lstStyle/>
        <a:p>
          <a:endParaRPr lang="en-GB"/>
        </a:p>
      </dgm:t>
    </dgm:pt>
    <dgm:pt modelId="{76E6736E-9167-467C-A205-E6DF58E58FFF}" type="pres">
      <dgm:prSet presAssocID="{E7F23505-AFFD-4C08-BF62-B95B1A097DA6}" presName="Accent1" presStyleCnt="0"/>
      <dgm:spPr/>
    </dgm:pt>
    <dgm:pt modelId="{BC3497E3-D13A-426A-A632-B0FD1A38DEAF}" type="pres">
      <dgm:prSet presAssocID="{E7F23505-AFFD-4C08-BF62-B95B1A097DA6}" presName="Accent" presStyleLbl="node1" presStyleIdx="0" presStyleCnt="3"/>
      <dgm:spPr/>
    </dgm:pt>
    <dgm:pt modelId="{CEA5B541-1031-42B9-BF07-AEDFD4D157F5}" type="pres">
      <dgm:prSet presAssocID="{E7F23505-AFFD-4C08-BF62-B95B1A097DA6}" presName="Parent1" presStyleLbl="revTx" presStyleIdx="0" presStyleCnt="3" custScaleX="120311" custScaleY="149750">
        <dgm:presLayoutVars>
          <dgm:chMax val="1"/>
          <dgm:chPref val="1"/>
          <dgm:bulletEnabled val="1"/>
        </dgm:presLayoutVars>
      </dgm:prSet>
      <dgm:spPr/>
      <dgm:t>
        <a:bodyPr/>
        <a:lstStyle/>
        <a:p>
          <a:endParaRPr lang="en-GB"/>
        </a:p>
      </dgm:t>
    </dgm:pt>
    <dgm:pt modelId="{ADF821D4-1E30-42B8-AEBE-BB441E18012B}" type="pres">
      <dgm:prSet presAssocID="{4526EA9C-177D-4526-A0DC-5C8961A6A10C}" presName="Accent2" presStyleCnt="0"/>
      <dgm:spPr/>
    </dgm:pt>
    <dgm:pt modelId="{AF04ADF1-9A19-4A40-88E6-3ABAF89AF74B}" type="pres">
      <dgm:prSet presAssocID="{4526EA9C-177D-4526-A0DC-5C8961A6A10C}" presName="Accent" presStyleLbl="node1" presStyleIdx="1" presStyleCnt="3"/>
      <dgm:spPr/>
    </dgm:pt>
    <dgm:pt modelId="{E957B3D7-2E4E-4531-95E2-E702455919AA}" type="pres">
      <dgm:prSet presAssocID="{4526EA9C-177D-4526-A0DC-5C8961A6A10C}" presName="Parent2" presStyleLbl="revTx" presStyleIdx="1" presStyleCnt="3">
        <dgm:presLayoutVars>
          <dgm:chMax val="1"/>
          <dgm:chPref val="1"/>
          <dgm:bulletEnabled val="1"/>
        </dgm:presLayoutVars>
      </dgm:prSet>
      <dgm:spPr/>
      <dgm:t>
        <a:bodyPr/>
        <a:lstStyle/>
        <a:p>
          <a:endParaRPr lang="en-GB"/>
        </a:p>
      </dgm:t>
    </dgm:pt>
    <dgm:pt modelId="{EC50A0F8-DD56-436B-91D6-3BB90F41A166}" type="pres">
      <dgm:prSet presAssocID="{C9D3E3CF-E52A-4D25-BACB-905FE781CCE1}" presName="Accent3" presStyleCnt="0"/>
      <dgm:spPr/>
    </dgm:pt>
    <dgm:pt modelId="{BC3CB25F-2CFC-4E5D-9E81-CC6DC581144C}" type="pres">
      <dgm:prSet presAssocID="{C9D3E3CF-E52A-4D25-BACB-905FE781CCE1}" presName="Accent" presStyleLbl="node1" presStyleIdx="2" presStyleCnt="3"/>
      <dgm:spPr/>
    </dgm:pt>
    <dgm:pt modelId="{8779ECEE-366D-4CF2-902A-447CC62311D5}" type="pres">
      <dgm:prSet presAssocID="{C9D3E3CF-E52A-4D25-BACB-905FE781CCE1}" presName="Parent3" presStyleLbl="revTx" presStyleIdx="2" presStyleCnt="3">
        <dgm:presLayoutVars>
          <dgm:chMax val="1"/>
          <dgm:chPref val="1"/>
          <dgm:bulletEnabled val="1"/>
        </dgm:presLayoutVars>
      </dgm:prSet>
      <dgm:spPr/>
      <dgm:t>
        <a:bodyPr/>
        <a:lstStyle/>
        <a:p>
          <a:endParaRPr lang="en-GB"/>
        </a:p>
      </dgm:t>
    </dgm:pt>
  </dgm:ptLst>
  <dgm:cxnLst>
    <dgm:cxn modelId="{8E2940A7-CF67-4662-812A-3B6495CEB272}" type="presOf" srcId="{E8788AD2-3359-4C4F-B34C-12F466E1434E}" destId="{47DD456C-6743-421E-953D-A0257237CB14}" srcOrd="0" destOrd="0" presId="urn:microsoft.com/office/officeart/2009/layout/CircleArrowProcess"/>
    <dgm:cxn modelId="{C11FCA44-C546-4728-BF7C-50A5F6D9F6E3}" type="presOf" srcId="{E7F23505-AFFD-4C08-BF62-B95B1A097DA6}" destId="{CEA5B541-1031-42B9-BF07-AEDFD4D157F5}" srcOrd="0" destOrd="0" presId="urn:microsoft.com/office/officeart/2009/layout/CircleArrowProcess"/>
    <dgm:cxn modelId="{87B5C4EC-AF11-4169-8867-15A562115201}" srcId="{E8788AD2-3359-4C4F-B34C-12F466E1434E}" destId="{4526EA9C-177D-4526-A0DC-5C8961A6A10C}" srcOrd="1" destOrd="0" parTransId="{9746187E-181F-475C-948F-CA5DFD8B4483}" sibTransId="{B0FAA032-E93F-4B80-9A74-5A69014C5E54}"/>
    <dgm:cxn modelId="{3FA311A4-6519-4A51-A5B0-FCFBCDD352F2}" type="presOf" srcId="{C9D3E3CF-E52A-4D25-BACB-905FE781CCE1}" destId="{8779ECEE-366D-4CF2-902A-447CC62311D5}" srcOrd="0" destOrd="0" presId="urn:microsoft.com/office/officeart/2009/layout/CircleArrowProcess"/>
    <dgm:cxn modelId="{ABFCA388-7F60-4755-ACF8-679CE9BF7BBB}" type="presOf" srcId="{4526EA9C-177D-4526-A0DC-5C8961A6A10C}" destId="{E957B3D7-2E4E-4531-95E2-E702455919AA}" srcOrd="0" destOrd="0" presId="urn:microsoft.com/office/officeart/2009/layout/CircleArrowProcess"/>
    <dgm:cxn modelId="{343E40DA-913C-45EE-86F4-838532BE887F}" srcId="{E8788AD2-3359-4C4F-B34C-12F466E1434E}" destId="{E7F23505-AFFD-4C08-BF62-B95B1A097DA6}" srcOrd="0" destOrd="0" parTransId="{2DAD5D4B-9BD1-411B-BEFF-B0A7D6F141CB}" sibTransId="{DA5D77B6-2DED-4E76-AB94-199F253C4527}"/>
    <dgm:cxn modelId="{16700AE4-0A6C-4F34-A2C7-54D5D7824295}" srcId="{E8788AD2-3359-4C4F-B34C-12F466E1434E}" destId="{C9D3E3CF-E52A-4D25-BACB-905FE781CCE1}" srcOrd="2" destOrd="0" parTransId="{3DC72438-EC05-4FAF-BA97-59F164D9A92C}" sibTransId="{949CD197-EB07-4E7D-870D-61FF3A29AE9C}"/>
    <dgm:cxn modelId="{83225B31-A7DF-4FA0-9CBC-AB0DFD08FCBB}" type="presParOf" srcId="{47DD456C-6743-421E-953D-A0257237CB14}" destId="{76E6736E-9167-467C-A205-E6DF58E58FFF}" srcOrd="0" destOrd="0" presId="urn:microsoft.com/office/officeart/2009/layout/CircleArrowProcess"/>
    <dgm:cxn modelId="{4790FB21-3116-4B47-9CFA-4D60A09D96BB}" type="presParOf" srcId="{76E6736E-9167-467C-A205-E6DF58E58FFF}" destId="{BC3497E3-D13A-426A-A632-B0FD1A38DEAF}" srcOrd="0" destOrd="0" presId="urn:microsoft.com/office/officeart/2009/layout/CircleArrowProcess"/>
    <dgm:cxn modelId="{70C9B67D-1DA5-4927-9A76-C7D8178E396A}" type="presParOf" srcId="{47DD456C-6743-421E-953D-A0257237CB14}" destId="{CEA5B541-1031-42B9-BF07-AEDFD4D157F5}" srcOrd="1" destOrd="0" presId="urn:microsoft.com/office/officeart/2009/layout/CircleArrowProcess"/>
    <dgm:cxn modelId="{12705399-3305-49F3-A7E2-2F16964C07D4}" type="presParOf" srcId="{47DD456C-6743-421E-953D-A0257237CB14}" destId="{ADF821D4-1E30-42B8-AEBE-BB441E18012B}" srcOrd="2" destOrd="0" presId="urn:microsoft.com/office/officeart/2009/layout/CircleArrowProcess"/>
    <dgm:cxn modelId="{80AE861E-184C-4C78-AEEB-677DC5A09C47}" type="presParOf" srcId="{ADF821D4-1E30-42B8-AEBE-BB441E18012B}" destId="{AF04ADF1-9A19-4A40-88E6-3ABAF89AF74B}" srcOrd="0" destOrd="0" presId="urn:microsoft.com/office/officeart/2009/layout/CircleArrowProcess"/>
    <dgm:cxn modelId="{31276954-78C3-4B38-A89A-FD460495D542}" type="presParOf" srcId="{47DD456C-6743-421E-953D-A0257237CB14}" destId="{E957B3D7-2E4E-4531-95E2-E702455919AA}" srcOrd="3" destOrd="0" presId="urn:microsoft.com/office/officeart/2009/layout/CircleArrowProcess"/>
    <dgm:cxn modelId="{9BA9B6F4-A6C7-41C4-9BD0-53A964DA135A}" type="presParOf" srcId="{47DD456C-6743-421E-953D-A0257237CB14}" destId="{EC50A0F8-DD56-436B-91D6-3BB90F41A166}" srcOrd="4" destOrd="0" presId="urn:microsoft.com/office/officeart/2009/layout/CircleArrowProcess"/>
    <dgm:cxn modelId="{78E5089C-551A-48D5-A381-E18EC8D042B7}" type="presParOf" srcId="{EC50A0F8-DD56-436B-91D6-3BB90F41A166}" destId="{BC3CB25F-2CFC-4E5D-9E81-CC6DC581144C}" srcOrd="0" destOrd="0" presId="urn:microsoft.com/office/officeart/2009/layout/CircleArrowProcess"/>
    <dgm:cxn modelId="{FB16E28C-9772-4CD4-B730-38E87DFA2960}" type="presParOf" srcId="{47DD456C-6743-421E-953D-A0257237CB14}" destId="{8779ECEE-366D-4CF2-902A-447CC62311D5}" srcOrd="5" destOrd="0" presId="urn:microsoft.com/office/officeart/2009/layout/CircleArrowProces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5838A1A-7E59-4276-89CB-19E504FC462D}" type="doc">
      <dgm:prSet loTypeId="urn:microsoft.com/office/officeart/2009/layout/CircleArrowProcess" loCatId="process" qsTypeId="urn:microsoft.com/office/officeart/2005/8/quickstyle/simple1" qsCatId="simple" csTypeId="urn:microsoft.com/office/officeart/2005/8/colors/accent2_3" csCatId="accent2" phldr="1"/>
      <dgm:spPr/>
      <dgm:t>
        <a:bodyPr/>
        <a:lstStyle/>
        <a:p>
          <a:endParaRPr lang="en-GB"/>
        </a:p>
      </dgm:t>
    </dgm:pt>
    <dgm:pt modelId="{C15AC851-84D3-416D-AAB5-3CDCFD796559}">
      <dgm:prSet phldrT="[Text]"/>
      <dgm:spPr/>
      <dgm:t>
        <a:bodyPr/>
        <a:lstStyle/>
        <a:p>
          <a:r>
            <a:rPr lang="en-GB" dirty="0" smtClean="0"/>
            <a:t>Clinical Review Meetings</a:t>
          </a:r>
          <a:endParaRPr lang="en-GB" dirty="0"/>
        </a:p>
      </dgm:t>
    </dgm:pt>
    <dgm:pt modelId="{6A3E5DF2-B64C-48C7-95DE-31386DA164FC}" type="parTrans" cxnId="{3B2314CF-E794-497F-A0CB-CE2128737068}">
      <dgm:prSet/>
      <dgm:spPr/>
      <dgm:t>
        <a:bodyPr/>
        <a:lstStyle/>
        <a:p>
          <a:endParaRPr lang="en-GB"/>
        </a:p>
      </dgm:t>
    </dgm:pt>
    <dgm:pt modelId="{A1BAB5AA-7698-4336-AA85-B86271E5B617}" type="sibTrans" cxnId="{3B2314CF-E794-497F-A0CB-CE2128737068}">
      <dgm:prSet/>
      <dgm:spPr/>
      <dgm:t>
        <a:bodyPr/>
        <a:lstStyle/>
        <a:p>
          <a:endParaRPr lang="en-GB"/>
        </a:p>
      </dgm:t>
    </dgm:pt>
    <dgm:pt modelId="{E297A1C7-E846-402E-A053-5092A7BD63D7}">
      <dgm:prSet phldrT="[Text]"/>
      <dgm:spPr/>
      <dgm:t>
        <a:bodyPr/>
        <a:lstStyle/>
        <a:p>
          <a:r>
            <a:rPr lang="en-GB" dirty="0" smtClean="0"/>
            <a:t>Resources from Home School</a:t>
          </a:r>
          <a:endParaRPr lang="en-GB" dirty="0"/>
        </a:p>
      </dgm:t>
    </dgm:pt>
    <dgm:pt modelId="{3A840EA4-3DED-47EB-9C28-6E918C35D539}" type="parTrans" cxnId="{1F446DFA-1F02-436C-BC50-2284BF4B1252}">
      <dgm:prSet/>
      <dgm:spPr/>
      <dgm:t>
        <a:bodyPr/>
        <a:lstStyle/>
        <a:p>
          <a:endParaRPr lang="en-GB"/>
        </a:p>
      </dgm:t>
    </dgm:pt>
    <dgm:pt modelId="{4E85B0AB-2F9C-4F0A-AB66-7B407521AEF3}" type="sibTrans" cxnId="{1F446DFA-1F02-436C-BC50-2284BF4B1252}">
      <dgm:prSet/>
      <dgm:spPr/>
      <dgm:t>
        <a:bodyPr/>
        <a:lstStyle/>
        <a:p>
          <a:endParaRPr lang="en-GB"/>
        </a:p>
      </dgm:t>
    </dgm:pt>
    <dgm:pt modelId="{DF73857C-5581-48E4-BA4E-03BCBBCB7098}">
      <dgm:prSet phldrT="[Text]"/>
      <dgm:spPr/>
      <dgm:t>
        <a:bodyPr/>
        <a:lstStyle/>
        <a:p>
          <a:endParaRPr lang="en-GB" dirty="0" err="1" smtClean="0"/>
        </a:p>
        <a:p>
          <a:endParaRPr lang="en-GB" dirty="0"/>
        </a:p>
      </dgm:t>
    </dgm:pt>
    <dgm:pt modelId="{5A2F8B45-07B3-457E-BF45-5F280F7D704C}" type="sibTrans" cxnId="{3EDF6561-6801-4CB4-97EC-6FD736AAFD25}">
      <dgm:prSet/>
      <dgm:spPr/>
      <dgm:t>
        <a:bodyPr/>
        <a:lstStyle/>
        <a:p>
          <a:endParaRPr lang="en-GB"/>
        </a:p>
      </dgm:t>
    </dgm:pt>
    <dgm:pt modelId="{BC5BA091-CDE8-4F29-AE76-632D584798E8}" type="parTrans" cxnId="{3EDF6561-6801-4CB4-97EC-6FD736AAFD25}">
      <dgm:prSet/>
      <dgm:spPr/>
      <dgm:t>
        <a:bodyPr/>
        <a:lstStyle/>
        <a:p>
          <a:endParaRPr lang="en-GB"/>
        </a:p>
      </dgm:t>
    </dgm:pt>
    <dgm:pt modelId="{BC8D1537-EB41-42AC-97DA-BA57190248B8}">
      <dgm:prSet/>
      <dgm:spPr/>
      <dgm:t>
        <a:bodyPr/>
        <a:lstStyle/>
        <a:p>
          <a:r>
            <a:rPr lang="en-GB"/>
            <a:t>Huntercombe Maidenhead Schemes of Work</a:t>
          </a:r>
        </a:p>
      </dgm:t>
    </dgm:pt>
    <dgm:pt modelId="{AE9AD29D-67F3-4A21-B22E-85D9A16A2D96}" type="parTrans" cxnId="{4B783094-7677-4071-8018-45BB560DA075}">
      <dgm:prSet/>
      <dgm:spPr/>
      <dgm:t>
        <a:bodyPr/>
        <a:lstStyle/>
        <a:p>
          <a:endParaRPr lang="en-GB"/>
        </a:p>
      </dgm:t>
    </dgm:pt>
    <dgm:pt modelId="{9B24AA8F-302D-4636-A38F-F250C8070660}" type="sibTrans" cxnId="{4B783094-7677-4071-8018-45BB560DA075}">
      <dgm:prSet/>
      <dgm:spPr/>
      <dgm:t>
        <a:bodyPr/>
        <a:lstStyle/>
        <a:p>
          <a:endParaRPr lang="en-GB"/>
        </a:p>
      </dgm:t>
    </dgm:pt>
    <dgm:pt modelId="{CBEE140A-201A-4644-A80F-641BB34E7306}" type="pres">
      <dgm:prSet presAssocID="{65838A1A-7E59-4276-89CB-19E504FC462D}" presName="Name0" presStyleCnt="0">
        <dgm:presLayoutVars>
          <dgm:chMax val="7"/>
          <dgm:chPref val="7"/>
          <dgm:dir/>
          <dgm:animLvl val="lvl"/>
        </dgm:presLayoutVars>
      </dgm:prSet>
      <dgm:spPr/>
      <dgm:t>
        <a:bodyPr/>
        <a:lstStyle/>
        <a:p>
          <a:endParaRPr lang="en-GB"/>
        </a:p>
      </dgm:t>
    </dgm:pt>
    <dgm:pt modelId="{4EAC5A19-74F0-4419-B802-DB440FB6AD0E}" type="pres">
      <dgm:prSet presAssocID="{C15AC851-84D3-416D-AAB5-3CDCFD796559}" presName="Accent1" presStyleCnt="0"/>
      <dgm:spPr/>
    </dgm:pt>
    <dgm:pt modelId="{7974683E-744C-472F-A6F1-24C47F5EF984}" type="pres">
      <dgm:prSet presAssocID="{C15AC851-84D3-416D-AAB5-3CDCFD796559}" presName="Accent" presStyleLbl="node1" presStyleIdx="0" presStyleCnt="4" custFlipHor="1" custScaleX="9915" custScaleY="13218" custLinFactX="100000" custLinFactY="100000" custLinFactNeighborX="116205" custLinFactNeighborY="165182"/>
      <dgm:spPr/>
    </dgm:pt>
    <dgm:pt modelId="{3D0C4A36-4198-4DBD-8917-86B17866E384}" type="pres">
      <dgm:prSet presAssocID="{C15AC851-84D3-416D-AAB5-3CDCFD796559}" presName="Parent1" presStyleLbl="revTx" presStyleIdx="0" presStyleCnt="4" custLinFactY="100000" custLinFactNeighborX="-50337" custLinFactNeighborY="101910">
        <dgm:presLayoutVars>
          <dgm:chMax val="1"/>
          <dgm:chPref val="1"/>
          <dgm:bulletEnabled val="1"/>
        </dgm:presLayoutVars>
      </dgm:prSet>
      <dgm:spPr/>
      <dgm:t>
        <a:bodyPr/>
        <a:lstStyle/>
        <a:p>
          <a:endParaRPr lang="en-GB"/>
        </a:p>
      </dgm:t>
    </dgm:pt>
    <dgm:pt modelId="{A8DE7EA6-C7A0-49EA-8AEE-462E9775262F}" type="pres">
      <dgm:prSet presAssocID="{E297A1C7-E846-402E-A053-5092A7BD63D7}" presName="Accent2" presStyleCnt="0"/>
      <dgm:spPr/>
    </dgm:pt>
    <dgm:pt modelId="{9931C9AE-B779-455F-BFCF-00F43E82AADD}" type="pres">
      <dgm:prSet presAssocID="{E297A1C7-E846-402E-A053-5092A7BD63D7}" presName="Accent" presStyleLbl="node1" presStyleIdx="1" presStyleCnt="4" custLinFactNeighborX="1677" custLinFactNeighborY="-804"/>
      <dgm:spPr/>
    </dgm:pt>
    <dgm:pt modelId="{4C7806D4-381F-4CE0-BA94-6B4B0D4E4A6E}" type="pres">
      <dgm:prSet presAssocID="{E297A1C7-E846-402E-A053-5092A7BD63D7}" presName="Parent2" presStyleLbl="revTx" presStyleIdx="1" presStyleCnt="4" custLinFactY="95444" custLinFactNeighborX="43296" custLinFactNeighborY="100000">
        <dgm:presLayoutVars>
          <dgm:chMax val="1"/>
          <dgm:chPref val="1"/>
          <dgm:bulletEnabled val="1"/>
        </dgm:presLayoutVars>
      </dgm:prSet>
      <dgm:spPr/>
      <dgm:t>
        <a:bodyPr/>
        <a:lstStyle/>
        <a:p>
          <a:endParaRPr lang="en-GB"/>
        </a:p>
      </dgm:t>
    </dgm:pt>
    <dgm:pt modelId="{0A3267CE-5AA7-43BB-8C6F-006F77E85D9C}" type="pres">
      <dgm:prSet presAssocID="{DF73857C-5581-48E4-BA4E-03BCBBCB7098}" presName="Accent3" presStyleCnt="0"/>
      <dgm:spPr/>
    </dgm:pt>
    <dgm:pt modelId="{673DCA4D-7873-4E39-9B72-7171EF2A5B06}" type="pres">
      <dgm:prSet presAssocID="{DF73857C-5581-48E4-BA4E-03BCBBCB7098}" presName="Accent" presStyleLbl="node1" presStyleIdx="2" presStyleCnt="4"/>
      <dgm:spPr/>
    </dgm:pt>
    <dgm:pt modelId="{6C8A8109-8710-4DA3-804E-7543E5E2AC4B}" type="pres">
      <dgm:prSet presAssocID="{DF73857C-5581-48E4-BA4E-03BCBBCB7098}" presName="Parent3" presStyleLbl="revTx" presStyleIdx="2" presStyleCnt="4" custLinFactX="52311" custLinFactY="238699" custLinFactNeighborX="100000" custLinFactNeighborY="300000">
        <dgm:presLayoutVars>
          <dgm:chMax val="1"/>
          <dgm:chPref val="1"/>
          <dgm:bulletEnabled val="1"/>
        </dgm:presLayoutVars>
      </dgm:prSet>
      <dgm:spPr/>
      <dgm:t>
        <a:bodyPr/>
        <a:lstStyle/>
        <a:p>
          <a:endParaRPr lang="en-GB"/>
        </a:p>
      </dgm:t>
    </dgm:pt>
    <dgm:pt modelId="{B0907873-D4CB-4193-BB29-70E2434FF529}" type="pres">
      <dgm:prSet presAssocID="{BC8D1537-EB41-42AC-97DA-BA57190248B8}" presName="Accent4" presStyleCnt="0"/>
      <dgm:spPr/>
    </dgm:pt>
    <dgm:pt modelId="{DA44BBDB-4FD8-4534-992F-A3CBEE7CD76F}" type="pres">
      <dgm:prSet presAssocID="{BC8D1537-EB41-42AC-97DA-BA57190248B8}" presName="Accent" presStyleLbl="node1" presStyleIdx="3" presStyleCnt="4"/>
      <dgm:spPr/>
    </dgm:pt>
    <dgm:pt modelId="{2375EB40-EF19-44AD-9265-EC5CA469D38A}" type="pres">
      <dgm:prSet presAssocID="{BC8D1537-EB41-42AC-97DA-BA57190248B8}" presName="Parent4" presStyleLbl="revTx" presStyleIdx="3" presStyleCnt="4" custScaleY="174843">
        <dgm:presLayoutVars>
          <dgm:chMax val="1"/>
          <dgm:chPref val="1"/>
          <dgm:bulletEnabled val="1"/>
        </dgm:presLayoutVars>
      </dgm:prSet>
      <dgm:spPr/>
      <dgm:t>
        <a:bodyPr/>
        <a:lstStyle/>
        <a:p>
          <a:endParaRPr lang="en-GB"/>
        </a:p>
      </dgm:t>
    </dgm:pt>
  </dgm:ptLst>
  <dgm:cxnLst>
    <dgm:cxn modelId="{52C810E2-00D6-42DF-B49A-DAFDFE542F99}" type="presOf" srcId="{DF73857C-5581-48E4-BA4E-03BCBBCB7098}" destId="{6C8A8109-8710-4DA3-804E-7543E5E2AC4B}" srcOrd="0" destOrd="0" presId="urn:microsoft.com/office/officeart/2009/layout/CircleArrowProcess"/>
    <dgm:cxn modelId="{4B783094-7677-4071-8018-45BB560DA075}" srcId="{65838A1A-7E59-4276-89CB-19E504FC462D}" destId="{BC8D1537-EB41-42AC-97DA-BA57190248B8}" srcOrd="3" destOrd="0" parTransId="{AE9AD29D-67F3-4A21-B22E-85D9A16A2D96}" sibTransId="{9B24AA8F-302D-4636-A38F-F250C8070660}"/>
    <dgm:cxn modelId="{75FA106F-E217-484F-9236-ADBA2E051B91}" type="presOf" srcId="{E297A1C7-E846-402E-A053-5092A7BD63D7}" destId="{4C7806D4-381F-4CE0-BA94-6B4B0D4E4A6E}" srcOrd="0" destOrd="0" presId="urn:microsoft.com/office/officeart/2009/layout/CircleArrowProcess"/>
    <dgm:cxn modelId="{3B2314CF-E794-497F-A0CB-CE2128737068}" srcId="{65838A1A-7E59-4276-89CB-19E504FC462D}" destId="{C15AC851-84D3-416D-AAB5-3CDCFD796559}" srcOrd="0" destOrd="0" parTransId="{6A3E5DF2-B64C-48C7-95DE-31386DA164FC}" sibTransId="{A1BAB5AA-7698-4336-AA85-B86271E5B617}"/>
    <dgm:cxn modelId="{B9A51F3D-5A2C-4BB6-BD58-3462CCA04DA7}" type="presOf" srcId="{65838A1A-7E59-4276-89CB-19E504FC462D}" destId="{CBEE140A-201A-4644-A80F-641BB34E7306}" srcOrd="0" destOrd="0" presId="urn:microsoft.com/office/officeart/2009/layout/CircleArrowProcess"/>
    <dgm:cxn modelId="{8DAF0BF3-E36F-4316-AF43-93FA8847A083}" type="presOf" srcId="{C15AC851-84D3-416D-AAB5-3CDCFD796559}" destId="{3D0C4A36-4198-4DBD-8917-86B17866E384}" srcOrd="0" destOrd="0" presId="urn:microsoft.com/office/officeart/2009/layout/CircleArrowProcess"/>
    <dgm:cxn modelId="{26AF5DC2-2B65-443B-871E-4BD667617A0C}" type="presOf" srcId="{BC8D1537-EB41-42AC-97DA-BA57190248B8}" destId="{2375EB40-EF19-44AD-9265-EC5CA469D38A}" srcOrd="0" destOrd="0" presId="urn:microsoft.com/office/officeart/2009/layout/CircleArrowProcess"/>
    <dgm:cxn modelId="{1F446DFA-1F02-436C-BC50-2284BF4B1252}" srcId="{65838A1A-7E59-4276-89CB-19E504FC462D}" destId="{E297A1C7-E846-402E-A053-5092A7BD63D7}" srcOrd="1" destOrd="0" parTransId="{3A840EA4-3DED-47EB-9C28-6E918C35D539}" sibTransId="{4E85B0AB-2F9C-4F0A-AB66-7B407521AEF3}"/>
    <dgm:cxn modelId="{3EDF6561-6801-4CB4-97EC-6FD736AAFD25}" srcId="{65838A1A-7E59-4276-89CB-19E504FC462D}" destId="{DF73857C-5581-48E4-BA4E-03BCBBCB7098}" srcOrd="2" destOrd="0" parTransId="{BC5BA091-CDE8-4F29-AE76-632D584798E8}" sibTransId="{5A2F8B45-07B3-457E-BF45-5F280F7D704C}"/>
    <dgm:cxn modelId="{2F318088-0471-4354-B3BF-7272C49E091F}" type="presParOf" srcId="{CBEE140A-201A-4644-A80F-641BB34E7306}" destId="{4EAC5A19-74F0-4419-B802-DB440FB6AD0E}" srcOrd="0" destOrd="0" presId="urn:microsoft.com/office/officeart/2009/layout/CircleArrowProcess"/>
    <dgm:cxn modelId="{C84BBA03-BA3E-4FBE-B06A-F2B63B4314F9}" type="presParOf" srcId="{4EAC5A19-74F0-4419-B802-DB440FB6AD0E}" destId="{7974683E-744C-472F-A6F1-24C47F5EF984}" srcOrd="0" destOrd="0" presId="urn:microsoft.com/office/officeart/2009/layout/CircleArrowProcess"/>
    <dgm:cxn modelId="{015BA04F-5EF3-47A2-A701-38DFBFAF5889}" type="presParOf" srcId="{CBEE140A-201A-4644-A80F-641BB34E7306}" destId="{3D0C4A36-4198-4DBD-8917-86B17866E384}" srcOrd="1" destOrd="0" presId="urn:microsoft.com/office/officeart/2009/layout/CircleArrowProcess"/>
    <dgm:cxn modelId="{ED44B12D-0F19-4371-B745-30197C1DFDB7}" type="presParOf" srcId="{CBEE140A-201A-4644-A80F-641BB34E7306}" destId="{A8DE7EA6-C7A0-49EA-8AEE-462E9775262F}" srcOrd="2" destOrd="0" presId="urn:microsoft.com/office/officeart/2009/layout/CircleArrowProcess"/>
    <dgm:cxn modelId="{ACBC848A-53D1-4823-BC6F-D4329DD4CFD5}" type="presParOf" srcId="{A8DE7EA6-C7A0-49EA-8AEE-462E9775262F}" destId="{9931C9AE-B779-455F-BFCF-00F43E82AADD}" srcOrd="0" destOrd="0" presId="urn:microsoft.com/office/officeart/2009/layout/CircleArrowProcess"/>
    <dgm:cxn modelId="{E3E6D252-BEDB-4371-A059-3672F55854D0}" type="presParOf" srcId="{CBEE140A-201A-4644-A80F-641BB34E7306}" destId="{4C7806D4-381F-4CE0-BA94-6B4B0D4E4A6E}" srcOrd="3" destOrd="0" presId="urn:microsoft.com/office/officeart/2009/layout/CircleArrowProcess"/>
    <dgm:cxn modelId="{7E9330EE-B494-47E4-B6D5-71EC939B7899}" type="presParOf" srcId="{CBEE140A-201A-4644-A80F-641BB34E7306}" destId="{0A3267CE-5AA7-43BB-8C6F-006F77E85D9C}" srcOrd="4" destOrd="0" presId="urn:microsoft.com/office/officeart/2009/layout/CircleArrowProcess"/>
    <dgm:cxn modelId="{6FE1E683-C813-43D3-9C34-4683B86F021E}" type="presParOf" srcId="{0A3267CE-5AA7-43BB-8C6F-006F77E85D9C}" destId="{673DCA4D-7873-4E39-9B72-7171EF2A5B06}" srcOrd="0" destOrd="0" presId="urn:microsoft.com/office/officeart/2009/layout/CircleArrowProcess"/>
    <dgm:cxn modelId="{891E2C2B-9E60-4043-92E9-A619BEADD4F0}" type="presParOf" srcId="{CBEE140A-201A-4644-A80F-641BB34E7306}" destId="{6C8A8109-8710-4DA3-804E-7543E5E2AC4B}" srcOrd="5" destOrd="0" presId="urn:microsoft.com/office/officeart/2009/layout/CircleArrowProcess"/>
    <dgm:cxn modelId="{ACADB582-6AC2-409A-8427-06CCDCDE30B7}" type="presParOf" srcId="{CBEE140A-201A-4644-A80F-641BB34E7306}" destId="{B0907873-D4CB-4193-BB29-70E2434FF529}" srcOrd="6" destOrd="0" presId="urn:microsoft.com/office/officeart/2009/layout/CircleArrowProcess"/>
    <dgm:cxn modelId="{63806788-7CA3-43A2-AE7A-A8718251DE39}" type="presParOf" srcId="{B0907873-D4CB-4193-BB29-70E2434FF529}" destId="{DA44BBDB-4FD8-4534-992F-A3CBEE7CD76F}" srcOrd="0" destOrd="0" presId="urn:microsoft.com/office/officeart/2009/layout/CircleArrowProcess"/>
    <dgm:cxn modelId="{863A63A9-0866-4465-94E7-858B5FE28F11}" type="presParOf" srcId="{CBEE140A-201A-4644-A80F-641BB34E7306}" destId="{2375EB40-EF19-44AD-9265-EC5CA469D38A}" srcOrd="7" destOrd="0" presId="urn:microsoft.com/office/officeart/2009/layout/CircleArrowProcess"/>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4E58CEA-B6D4-456C-85E1-02950A240AEF}" type="doc">
      <dgm:prSet loTypeId="urn:microsoft.com/office/officeart/2009/layout/CircleArrowProcess" loCatId="process" qsTypeId="urn:microsoft.com/office/officeart/2005/8/quickstyle/simple1" qsCatId="simple" csTypeId="urn:microsoft.com/office/officeart/2005/8/colors/colorful3" csCatId="colorful" phldr="1"/>
      <dgm:spPr/>
      <dgm:t>
        <a:bodyPr/>
        <a:lstStyle/>
        <a:p>
          <a:endParaRPr lang="en-GB"/>
        </a:p>
      </dgm:t>
    </dgm:pt>
    <dgm:pt modelId="{144256D1-4FF4-4FC8-AFD5-6EBC13C3E5D5}">
      <dgm:prSet phldrT="[Text]"/>
      <dgm:spPr/>
      <dgm:t>
        <a:bodyPr/>
        <a:lstStyle/>
        <a:p>
          <a:r>
            <a:rPr lang="en-GB" dirty="0" smtClean="0"/>
            <a:t>Set targets on ILP every 6 weeks</a:t>
          </a:r>
          <a:endParaRPr lang="en-GB" dirty="0"/>
        </a:p>
      </dgm:t>
    </dgm:pt>
    <dgm:pt modelId="{A908AB6A-13C5-4669-90DC-2A589AF29AB4}" type="parTrans" cxnId="{AA207862-3534-40F4-B23C-424CEF7FBC77}">
      <dgm:prSet/>
      <dgm:spPr/>
      <dgm:t>
        <a:bodyPr/>
        <a:lstStyle/>
        <a:p>
          <a:endParaRPr lang="en-GB"/>
        </a:p>
      </dgm:t>
    </dgm:pt>
    <dgm:pt modelId="{FDAF8214-411A-49EE-B6EF-14215F6F0C83}" type="sibTrans" cxnId="{AA207862-3534-40F4-B23C-424CEF7FBC77}">
      <dgm:prSet/>
      <dgm:spPr/>
      <dgm:t>
        <a:bodyPr/>
        <a:lstStyle/>
        <a:p>
          <a:endParaRPr lang="en-GB"/>
        </a:p>
      </dgm:t>
    </dgm:pt>
    <dgm:pt modelId="{AF28D759-2591-4A63-979B-2C64136AF894}">
      <dgm:prSet phldrT="[Text]" custT="1"/>
      <dgm:spPr/>
      <dgm:t>
        <a:bodyPr/>
        <a:lstStyle/>
        <a:p>
          <a:r>
            <a:rPr lang="en-GB" sz="700" dirty="0" smtClean="0"/>
            <a:t>Classwork record maintains attendance and tracking</a:t>
          </a:r>
          <a:endParaRPr lang="en-GB" sz="700" dirty="0"/>
        </a:p>
      </dgm:t>
    </dgm:pt>
    <dgm:pt modelId="{307AFEB8-AC81-4E09-BBB5-954F554C69B2}" type="parTrans" cxnId="{977ECAD3-59F3-4413-A043-27825F9F1792}">
      <dgm:prSet/>
      <dgm:spPr/>
      <dgm:t>
        <a:bodyPr/>
        <a:lstStyle/>
        <a:p>
          <a:endParaRPr lang="en-GB"/>
        </a:p>
      </dgm:t>
    </dgm:pt>
    <dgm:pt modelId="{A2193E75-8EF2-4499-9C92-644D33CB53AD}" type="sibTrans" cxnId="{977ECAD3-59F3-4413-A043-27825F9F1792}">
      <dgm:prSet/>
      <dgm:spPr/>
      <dgm:t>
        <a:bodyPr/>
        <a:lstStyle/>
        <a:p>
          <a:endParaRPr lang="en-GB"/>
        </a:p>
      </dgm:t>
    </dgm:pt>
    <dgm:pt modelId="{C3FB29F2-FE68-4C68-94B2-3978054883F7}">
      <dgm:prSet phldrT="[Text]" custT="1"/>
      <dgm:spPr/>
      <dgm:t>
        <a:bodyPr/>
        <a:lstStyle/>
        <a:p>
          <a:r>
            <a:rPr lang="en-GB" sz="700" dirty="0" smtClean="0"/>
            <a:t>Do assessments and exams </a:t>
          </a:r>
          <a:endParaRPr lang="en-GB" sz="700" dirty="0"/>
        </a:p>
      </dgm:t>
    </dgm:pt>
    <dgm:pt modelId="{D44B9063-7054-44C5-99E8-E83B50CFEE0F}" type="parTrans" cxnId="{6F57A446-0FDF-43FB-8489-9316B062D2BF}">
      <dgm:prSet/>
      <dgm:spPr/>
      <dgm:t>
        <a:bodyPr/>
        <a:lstStyle/>
        <a:p>
          <a:endParaRPr lang="en-GB"/>
        </a:p>
      </dgm:t>
    </dgm:pt>
    <dgm:pt modelId="{7CDEB615-8B7E-4B0C-8B87-1705F968DC93}" type="sibTrans" cxnId="{6F57A446-0FDF-43FB-8489-9316B062D2BF}">
      <dgm:prSet/>
      <dgm:spPr/>
      <dgm:t>
        <a:bodyPr/>
        <a:lstStyle/>
        <a:p>
          <a:endParaRPr lang="en-GB"/>
        </a:p>
      </dgm:t>
    </dgm:pt>
    <dgm:pt modelId="{487BF15B-6A51-4834-AE94-DF180973DADC}">
      <dgm:prSet custT="1"/>
      <dgm:spPr/>
      <dgm:t>
        <a:bodyPr/>
        <a:lstStyle/>
        <a:p>
          <a:r>
            <a:rPr lang="en-GB" sz="700" dirty="0" smtClean="0"/>
            <a:t>Regular contact with home school via link teacher</a:t>
          </a:r>
          <a:endParaRPr lang="en-GB" sz="700" dirty="0"/>
        </a:p>
      </dgm:t>
    </dgm:pt>
    <dgm:pt modelId="{34A3C660-C2B4-485E-B9A3-73BB19DD0332}" type="parTrans" cxnId="{9121F913-DD77-419A-ADB1-9E1524BF8633}">
      <dgm:prSet/>
      <dgm:spPr/>
      <dgm:t>
        <a:bodyPr/>
        <a:lstStyle/>
        <a:p>
          <a:endParaRPr lang="en-GB"/>
        </a:p>
      </dgm:t>
    </dgm:pt>
    <dgm:pt modelId="{E8261D80-5845-4E85-B7B3-A0998753B39A}" type="sibTrans" cxnId="{9121F913-DD77-419A-ADB1-9E1524BF8633}">
      <dgm:prSet/>
      <dgm:spPr/>
      <dgm:t>
        <a:bodyPr/>
        <a:lstStyle/>
        <a:p>
          <a:endParaRPr lang="en-GB"/>
        </a:p>
      </dgm:t>
    </dgm:pt>
    <dgm:pt modelId="{285F3316-2966-4BB2-B794-DD7AEFFD821C}">
      <dgm:prSet custT="1"/>
      <dgm:spPr/>
      <dgm:t>
        <a:bodyPr/>
        <a:lstStyle/>
        <a:p>
          <a:r>
            <a:rPr lang="en-GB" sz="700" dirty="0" smtClean="0"/>
            <a:t>Link teacher writes CPA reports</a:t>
          </a:r>
          <a:endParaRPr lang="en-GB" sz="700" dirty="0"/>
        </a:p>
      </dgm:t>
    </dgm:pt>
    <dgm:pt modelId="{216D4816-6D9B-431B-90B5-8704EBB6FA50}" type="parTrans" cxnId="{B3A63D1D-61AF-407B-9000-83B3A02D25B9}">
      <dgm:prSet/>
      <dgm:spPr/>
      <dgm:t>
        <a:bodyPr/>
        <a:lstStyle/>
        <a:p>
          <a:endParaRPr lang="en-GB"/>
        </a:p>
      </dgm:t>
    </dgm:pt>
    <dgm:pt modelId="{52C0D307-3E16-4DE2-AA5C-FA10147E0144}" type="sibTrans" cxnId="{B3A63D1D-61AF-407B-9000-83B3A02D25B9}">
      <dgm:prSet/>
      <dgm:spPr/>
      <dgm:t>
        <a:bodyPr/>
        <a:lstStyle/>
        <a:p>
          <a:endParaRPr lang="en-GB"/>
        </a:p>
      </dgm:t>
    </dgm:pt>
    <dgm:pt modelId="{DAD24077-4A9A-4F5B-B290-7FC8D36F18C5}" type="pres">
      <dgm:prSet presAssocID="{B4E58CEA-B6D4-456C-85E1-02950A240AEF}" presName="Name0" presStyleCnt="0">
        <dgm:presLayoutVars>
          <dgm:chMax val="7"/>
          <dgm:chPref val="7"/>
          <dgm:dir/>
          <dgm:animLvl val="lvl"/>
        </dgm:presLayoutVars>
      </dgm:prSet>
      <dgm:spPr/>
      <dgm:t>
        <a:bodyPr/>
        <a:lstStyle/>
        <a:p>
          <a:endParaRPr lang="en-GB"/>
        </a:p>
      </dgm:t>
    </dgm:pt>
    <dgm:pt modelId="{F0A3425F-A466-4879-846B-7C946C9F641A}" type="pres">
      <dgm:prSet presAssocID="{144256D1-4FF4-4FC8-AFD5-6EBC13C3E5D5}" presName="Accent1" presStyleCnt="0"/>
      <dgm:spPr/>
    </dgm:pt>
    <dgm:pt modelId="{DB935716-FFB6-4AA6-8075-AD8639A3DA98}" type="pres">
      <dgm:prSet presAssocID="{144256D1-4FF4-4FC8-AFD5-6EBC13C3E5D5}" presName="Accent" presStyleLbl="node1" presStyleIdx="0" presStyleCnt="5" custAng="3588638" custLinFactNeighborX="12970" custLinFactNeighborY="27582"/>
      <dgm:spPr/>
    </dgm:pt>
    <dgm:pt modelId="{8E9A5EAA-B1FC-4FB1-8130-549DF53797F5}" type="pres">
      <dgm:prSet presAssocID="{144256D1-4FF4-4FC8-AFD5-6EBC13C3E5D5}" presName="Parent1" presStyleLbl="revTx" presStyleIdx="0" presStyleCnt="5" custLinFactY="1621" custLinFactNeighborX="16880" custLinFactNeighborY="100000">
        <dgm:presLayoutVars>
          <dgm:chMax val="1"/>
          <dgm:chPref val="1"/>
          <dgm:bulletEnabled val="1"/>
        </dgm:presLayoutVars>
      </dgm:prSet>
      <dgm:spPr/>
      <dgm:t>
        <a:bodyPr/>
        <a:lstStyle/>
        <a:p>
          <a:endParaRPr lang="en-GB"/>
        </a:p>
      </dgm:t>
    </dgm:pt>
    <dgm:pt modelId="{27F97BB2-F799-4AF0-A9A1-BE3F309B2D93}" type="pres">
      <dgm:prSet presAssocID="{AF28D759-2591-4A63-979B-2C64136AF894}" presName="Accent2" presStyleCnt="0"/>
      <dgm:spPr/>
    </dgm:pt>
    <dgm:pt modelId="{083F28DD-F4EA-4911-B786-D6A03FF41C3F}" type="pres">
      <dgm:prSet presAssocID="{AF28D759-2591-4A63-979B-2C64136AF894}" presName="Accent" presStyleLbl="node1" presStyleIdx="1" presStyleCnt="5" custAng="2810500" custLinFactNeighborX="-33207" custLinFactNeighborY="-20826"/>
      <dgm:spPr/>
    </dgm:pt>
    <dgm:pt modelId="{1CC1928D-F75B-4845-B8D1-4A1AFE401DCD}" type="pres">
      <dgm:prSet presAssocID="{AF28D759-2591-4A63-979B-2C64136AF894}" presName="Parent2" presStyleLbl="revTx" presStyleIdx="1" presStyleCnt="5" custLinFactNeighborX="-57072" custLinFactNeighborY="-90041">
        <dgm:presLayoutVars>
          <dgm:chMax val="1"/>
          <dgm:chPref val="1"/>
          <dgm:bulletEnabled val="1"/>
        </dgm:presLayoutVars>
      </dgm:prSet>
      <dgm:spPr/>
      <dgm:t>
        <a:bodyPr/>
        <a:lstStyle/>
        <a:p>
          <a:endParaRPr lang="en-GB"/>
        </a:p>
      </dgm:t>
    </dgm:pt>
    <dgm:pt modelId="{301544A4-F8F2-4B58-8E29-CC1CE51AB3E9}" type="pres">
      <dgm:prSet presAssocID="{C3FB29F2-FE68-4C68-94B2-3978054883F7}" presName="Accent3" presStyleCnt="0"/>
      <dgm:spPr/>
    </dgm:pt>
    <dgm:pt modelId="{D12B0425-6F56-43F8-BDEE-ED35A65FFD81}" type="pres">
      <dgm:prSet presAssocID="{C3FB29F2-FE68-4C68-94B2-3978054883F7}" presName="Accent" presStyleLbl="node1" presStyleIdx="2" presStyleCnt="5" custAng="6686018" custLinFactX="-10919" custLinFactNeighborX="-100000" custLinFactNeighborY="-27022"/>
      <dgm:spPr/>
    </dgm:pt>
    <dgm:pt modelId="{FA360D85-420C-49BA-A717-B7DD71DB76B7}" type="pres">
      <dgm:prSet presAssocID="{C3FB29F2-FE68-4C68-94B2-3978054883F7}" presName="Parent3" presStyleLbl="revTx" presStyleIdx="2" presStyleCnt="5" custLinFactX="-97971" custLinFactNeighborX="-100000" custLinFactNeighborY="-79745">
        <dgm:presLayoutVars>
          <dgm:chMax val="1"/>
          <dgm:chPref val="1"/>
          <dgm:bulletEnabled val="1"/>
        </dgm:presLayoutVars>
      </dgm:prSet>
      <dgm:spPr/>
      <dgm:t>
        <a:bodyPr/>
        <a:lstStyle/>
        <a:p>
          <a:endParaRPr lang="en-GB"/>
        </a:p>
      </dgm:t>
    </dgm:pt>
    <dgm:pt modelId="{5DBD8F29-80CD-47EC-96DE-BA6B458980E1}" type="pres">
      <dgm:prSet presAssocID="{487BF15B-6A51-4834-AE94-DF180973DADC}" presName="Accent4" presStyleCnt="0"/>
      <dgm:spPr/>
    </dgm:pt>
    <dgm:pt modelId="{725F996E-38CF-4337-9140-DB8892108FFB}" type="pres">
      <dgm:prSet presAssocID="{487BF15B-6A51-4834-AE94-DF180973DADC}" presName="Accent" presStyleLbl="node1" presStyleIdx="3" presStyleCnt="5" custAng="3484796" custLinFactX="-52418" custLinFactY="-16960" custLinFactNeighborX="-100000" custLinFactNeighborY="-100000"/>
      <dgm:spPr/>
    </dgm:pt>
    <dgm:pt modelId="{0A3B533D-703D-455D-A704-D203CD53156D}" type="pres">
      <dgm:prSet presAssocID="{487BF15B-6A51-4834-AE94-DF180973DADC}" presName="Parent4" presStyleLbl="revTx" presStyleIdx="3" presStyleCnt="5" custLinFactX="-100000" custLinFactY="-200000" custLinFactNeighborX="-170745" custLinFactNeighborY="-233580">
        <dgm:presLayoutVars>
          <dgm:chMax val="1"/>
          <dgm:chPref val="1"/>
          <dgm:bulletEnabled val="1"/>
        </dgm:presLayoutVars>
      </dgm:prSet>
      <dgm:spPr/>
      <dgm:t>
        <a:bodyPr/>
        <a:lstStyle/>
        <a:p>
          <a:endParaRPr lang="en-GB"/>
        </a:p>
      </dgm:t>
    </dgm:pt>
    <dgm:pt modelId="{6160BB91-F4E2-4429-BC6A-4149D9D3E629}" type="pres">
      <dgm:prSet presAssocID="{285F3316-2966-4BB2-B794-DD7AEFFD821C}" presName="Accent5" presStyleCnt="0"/>
      <dgm:spPr/>
    </dgm:pt>
    <dgm:pt modelId="{504E9EFB-831F-4947-B794-C5762B2107C2}" type="pres">
      <dgm:prSet presAssocID="{285F3316-2966-4BB2-B794-DD7AEFFD821C}" presName="Accent" presStyleLbl="node1" presStyleIdx="4" presStyleCnt="5" custAng="6019392" custLinFactX="-100000" custLinFactY="-38646" custLinFactNeighborX="-174757" custLinFactNeighborY="-100000"/>
      <dgm:spPr/>
    </dgm:pt>
    <dgm:pt modelId="{F08F827F-6930-4C29-A712-02A4290E4B44}" type="pres">
      <dgm:prSet presAssocID="{285F3316-2966-4BB2-B794-DD7AEFFD821C}" presName="Parent5" presStyleLbl="revTx" presStyleIdx="4" presStyleCnt="5" custLinFactX="-200000" custLinFactY="-200000" custLinFactNeighborX="-225593" custLinFactNeighborY="-232082">
        <dgm:presLayoutVars>
          <dgm:chMax val="1"/>
          <dgm:chPref val="1"/>
          <dgm:bulletEnabled val="1"/>
        </dgm:presLayoutVars>
      </dgm:prSet>
      <dgm:spPr/>
      <dgm:t>
        <a:bodyPr/>
        <a:lstStyle/>
        <a:p>
          <a:endParaRPr lang="en-GB"/>
        </a:p>
      </dgm:t>
    </dgm:pt>
  </dgm:ptLst>
  <dgm:cxnLst>
    <dgm:cxn modelId="{AA207862-3534-40F4-B23C-424CEF7FBC77}" srcId="{B4E58CEA-B6D4-456C-85E1-02950A240AEF}" destId="{144256D1-4FF4-4FC8-AFD5-6EBC13C3E5D5}" srcOrd="0" destOrd="0" parTransId="{A908AB6A-13C5-4669-90DC-2A589AF29AB4}" sibTransId="{FDAF8214-411A-49EE-B6EF-14215F6F0C83}"/>
    <dgm:cxn modelId="{BDDC997D-831A-483A-BA25-6530C21A6E27}" type="presOf" srcId="{C3FB29F2-FE68-4C68-94B2-3978054883F7}" destId="{FA360D85-420C-49BA-A717-B7DD71DB76B7}" srcOrd="0" destOrd="0" presId="urn:microsoft.com/office/officeart/2009/layout/CircleArrowProcess"/>
    <dgm:cxn modelId="{977ECAD3-59F3-4413-A043-27825F9F1792}" srcId="{B4E58CEA-B6D4-456C-85E1-02950A240AEF}" destId="{AF28D759-2591-4A63-979B-2C64136AF894}" srcOrd="1" destOrd="0" parTransId="{307AFEB8-AC81-4E09-BBB5-954F554C69B2}" sibTransId="{A2193E75-8EF2-4499-9C92-644D33CB53AD}"/>
    <dgm:cxn modelId="{65A68879-903D-421E-BADC-0CDC7C1CDC2F}" type="presOf" srcId="{144256D1-4FF4-4FC8-AFD5-6EBC13C3E5D5}" destId="{8E9A5EAA-B1FC-4FB1-8130-549DF53797F5}" srcOrd="0" destOrd="0" presId="urn:microsoft.com/office/officeart/2009/layout/CircleArrowProcess"/>
    <dgm:cxn modelId="{D5F51224-7A24-48DE-84BE-8EA6F34E1820}" type="presOf" srcId="{B4E58CEA-B6D4-456C-85E1-02950A240AEF}" destId="{DAD24077-4A9A-4F5B-B290-7FC8D36F18C5}" srcOrd="0" destOrd="0" presId="urn:microsoft.com/office/officeart/2009/layout/CircleArrowProcess"/>
    <dgm:cxn modelId="{65DB8EEB-12DB-475A-B624-D347BE68CB22}" type="presOf" srcId="{AF28D759-2591-4A63-979B-2C64136AF894}" destId="{1CC1928D-F75B-4845-B8D1-4A1AFE401DCD}" srcOrd="0" destOrd="0" presId="urn:microsoft.com/office/officeart/2009/layout/CircleArrowProcess"/>
    <dgm:cxn modelId="{6F57A446-0FDF-43FB-8489-9316B062D2BF}" srcId="{B4E58CEA-B6D4-456C-85E1-02950A240AEF}" destId="{C3FB29F2-FE68-4C68-94B2-3978054883F7}" srcOrd="2" destOrd="0" parTransId="{D44B9063-7054-44C5-99E8-E83B50CFEE0F}" sibTransId="{7CDEB615-8B7E-4B0C-8B87-1705F968DC93}"/>
    <dgm:cxn modelId="{537FEDE2-0EE0-4087-8D5B-2BB908271C44}" type="presOf" srcId="{487BF15B-6A51-4834-AE94-DF180973DADC}" destId="{0A3B533D-703D-455D-A704-D203CD53156D}" srcOrd="0" destOrd="0" presId="urn:microsoft.com/office/officeart/2009/layout/CircleArrowProcess"/>
    <dgm:cxn modelId="{3D51B9B4-4843-4240-A4A0-C1260DF314E3}" type="presOf" srcId="{285F3316-2966-4BB2-B794-DD7AEFFD821C}" destId="{F08F827F-6930-4C29-A712-02A4290E4B44}" srcOrd="0" destOrd="0" presId="urn:microsoft.com/office/officeart/2009/layout/CircleArrowProcess"/>
    <dgm:cxn modelId="{9121F913-DD77-419A-ADB1-9E1524BF8633}" srcId="{B4E58CEA-B6D4-456C-85E1-02950A240AEF}" destId="{487BF15B-6A51-4834-AE94-DF180973DADC}" srcOrd="3" destOrd="0" parTransId="{34A3C660-C2B4-485E-B9A3-73BB19DD0332}" sibTransId="{E8261D80-5845-4E85-B7B3-A0998753B39A}"/>
    <dgm:cxn modelId="{B3A63D1D-61AF-407B-9000-83B3A02D25B9}" srcId="{B4E58CEA-B6D4-456C-85E1-02950A240AEF}" destId="{285F3316-2966-4BB2-B794-DD7AEFFD821C}" srcOrd="4" destOrd="0" parTransId="{216D4816-6D9B-431B-90B5-8704EBB6FA50}" sibTransId="{52C0D307-3E16-4DE2-AA5C-FA10147E0144}"/>
    <dgm:cxn modelId="{14860583-C7C0-4080-8FC4-19C160C84773}" type="presParOf" srcId="{DAD24077-4A9A-4F5B-B290-7FC8D36F18C5}" destId="{F0A3425F-A466-4879-846B-7C946C9F641A}" srcOrd="0" destOrd="0" presId="urn:microsoft.com/office/officeart/2009/layout/CircleArrowProcess"/>
    <dgm:cxn modelId="{55C2D9A0-03A8-400C-BD75-AB22CFD546A8}" type="presParOf" srcId="{F0A3425F-A466-4879-846B-7C946C9F641A}" destId="{DB935716-FFB6-4AA6-8075-AD8639A3DA98}" srcOrd="0" destOrd="0" presId="urn:microsoft.com/office/officeart/2009/layout/CircleArrowProcess"/>
    <dgm:cxn modelId="{D4D21C72-5530-4831-A306-0F0140F36E09}" type="presParOf" srcId="{DAD24077-4A9A-4F5B-B290-7FC8D36F18C5}" destId="{8E9A5EAA-B1FC-4FB1-8130-549DF53797F5}" srcOrd="1" destOrd="0" presId="urn:microsoft.com/office/officeart/2009/layout/CircleArrowProcess"/>
    <dgm:cxn modelId="{EE6EC4B6-38D0-499C-8594-6202B538FF45}" type="presParOf" srcId="{DAD24077-4A9A-4F5B-B290-7FC8D36F18C5}" destId="{27F97BB2-F799-4AF0-A9A1-BE3F309B2D93}" srcOrd="2" destOrd="0" presId="urn:microsoft.com/office/officeart/2009/layout/CircleArrowProcess"/>
    <dgm:cxn modelId="{3C800E56-8D16-4F41-B68E-4662F19BCD2D}" type="presParOf" srcId="{27F97BB2-F799-4AF0-A9A1-BE3F309B2D93}" destId="{083F28DD-F4EA-4911-B786-D6A03FF41C3F}" srcOrd="0" destOrd="0" presId="urn:microsoft.com/office/officeart/2009/layout/CircleArrowProcess"/>
    <dgm:cxn modelId="{D1B049CD-3BC6-48F6-9579-DC812E9FD8DA}" type="presParOf" srcId="{DAD24077-4A9A-4F5B-B290-7FC8D36F18C5}" destId="{1CC1928D-F75B-4845-B8D1-4A1AFE401DCD}" srcOrd="3" destOrd="0" presId="urn:microsoft.com/office/officeart/2009/layout/CircleArrowProcess"/>
    <dgm:cxn modelId="{F798A222-6564-48AC-8265-920C8A1E30F7}" type="presParOf" srcId="{DAD24077-4A9A-4F5B-B290-7FC8D36F18C5}" destId="{301544A4-F8F2-4B58-8E29-CC1CE51AB3E9}" srcOrd="4" destOrd="0" presId="urn:microsoft.com/office/officeart/2009/layout/CircleArrowProcess"/>
    <dgm:cxn modelId="{730391E9-8D87-4F16-9360-1EB56C0127D5}" type="presParOf" srcId="{301544A4-F8F2-4B58-8E29-CC1CE51AB3E9}" destId="{D12B0425-6F56-43F8-BDEE-ED35A65FFD81}" srcOrd="0" destOrd="0" presId="urn:microsoft.com/office/officeart/2009/layout/CircleArrowProcess"/>
    <dgm:cxn modelId="{C47B461A-C94D-4B2C-B1FB-2EE7D6FC4E6E}" type="presParOf" srcId="{DAD24077-4A9A-4F5B-B290-7FC8D36F18C5}" destId="{FA360D85-420C-49BA-A717-B7DD71DB76B7}" srcOrd="5" destOrd="0" presId="urn:microsoft.com/office/officeart/2009/layout/CircleArrowProcess"/>
    <dgm:cxn modelId="{5B921537-ACDD-447C-AC8C-654BC22ED1C2}" type="presParOf" srcId="{DAD24077-4A9A-4F5B-B290-7FC8D36F18C5}" destId="{5DBD8F29-80CD-47EC-96DE-BA6B458980E1}" srcOrd="6" destOrd="0" presId="urn:microsoft.com/office/officeart/2009/layout/CircleArrowProcess"/>
    <dgm:cxn modelId="{1F39AA6B-B668-4F59-AF57-8836750810B0}" type="presParOf" srcId="{5DBD8F29-80CD-47EC-96DE-BA6B458980E1}" destId="{725F996E-38CF-4337-9140-DB8892108FFB}" srcOrd="0" destOrd="0" presId="urn:microsoft.com/office/officeart/2009/layout/CircleArrowProcess"/>
    <dgm:cxn modelId="{8EBF9854-C1B5-40A4-8A62-C94FB4E17E24}" type="presParOf" srcId="{DAD24077-4A9A-4F5B-B290-7FC8D36F18C5}" destId="{0A3B533D-703D-455D-A704-D203CD53156D}" srcOrd="7" destOrd="0" presId="urn:microsoft.com/office/officeart/2009/layout/CircleArrowProcess"/>
    <dgm:cxn modelId="{9858F2A7-3CC2-4B56-8B2C-5707C194FE96}" type="presParOf" srcId="{DAD24077-4A9A-4F5B-B290-7FC8D36F18C5}" destId="{6160BB91-F4E2-4429-BC6A-4149D9D3E629}" srcOrd="8" destOrd="0" presId="urn:microsoft.com/office/officeart/2009/layout/CircleArrowProcess"/>
    <dgm:cxn modelId="{2DEB5AA7-78ED-4BF0-98EF-BDE72AD61538}" type="presParOf" srcId="{6160BB91-F4E2-4429-BC6A-4149D9D3E629}" destId="{504E9EFB-831F-4947-B794-C5762B2107C2}" srcOrd="0" destOrd="0" presId="urn:microsoft.com/office/officeart/2009/layout/CircleArrowProcess"/>
    <dgm:cxn modelId="{23C5AD76-E5C7-42F8-8BA2-B57AEBF095BD}" type="presParOf" srcId="{DAD24077-4A9A-4F5B-B290-7FC8D36F18C5}" destId="{F08F827F-6930-4C29-A712-02A4290E4B44}" srcOrd="9" destOrd="0" presId="urn:microsoft.com/office/officeart/2009/layout/CircleArrowProcess"/>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E738A5-C62A-414A-AE80-9C6BC315FE98}">
      <dsp:nvSpPr>
        <dsp:cNvPr id="0" name=""/>
        <dsp:cNvSpPr/>
      </dsp:nvSpPr>
      <dsp:spPr>
        <a:xfrm>
          <a:off x="1385" y="2269"/>
          <a:ext cx="5683654" cy="1283865"/>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de-DE" sz="1600" b="1" kern="1200"/>
            <a:t>"I'm achieving some pretty awesome things now and I know that if I hadn't had the support of the educational team there, I wouldn't have achieved half as much."</a:t>
          </a:r>
          <a:endParaRPr lang="en-GB" sz="1600" b="1" kern="1200"/>
        </a:p>
      </dsp:txBody>
      <dsp:txXfrm>
        <a:off x="38988" y="39872"/>
        <a:ext cx="5608448" cy="1208659"/>
      </dsp:txXfrm>
    </dsp:sp>
    <dsp:sp modelId="{9D42755D-C998-43C6-A953-B39F0BC18ABD}">
      <dsp:nvSpPr>
        <dsp:cNvPr id="0" name=""/>
        <dsp:cNvSpPr/>
      </dsp:nvSpPr>
      <dsp:spPr>
        <a:xfrm>
          <a:off x="6932" y="1386892"/>
          <a:ext cx="3374551" cy="1283865"/>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GB" sz="2400" b="1" kern="1200">
              <a:latin typeface="Aharoni" panose="02010803020104030203" pitchFamily="2" charset="-79"/>
              <a:cs typeface="Aharoni" panose="02010803020104030203" pitchFamily="2" charset="-79"/>
            </a:rPr>
            <a:t>What others</a:t>
          </a:r>
        </a:p>
        <a:p>
          <a:pPr lvl="0" algn="ctr" defTabSz="1066800">
            <a:lnSpc>
              <a:spcPct val="90000"/>
            </a:lnSpc>
            <a:spcBef>
              <a:spcPct val="0"/>
            </a:spcBef>
            <a:spcAft>
              <a:spcPct val="35000"/>
            </a:spcAft>
          </a:pPr>
          <a:r>
            <a:rPr lang="en-GB" sz="2400" b="1" kern="1200">
              <a:latin typeface="Aharoni" panose="02010803020104030203" pitchFamily="2" charset="-79"/>
              <a:cs typeface="Aharoni" panose="02010803020104030203" pitchFamily="2" charset="-79"/>
            </a:rPr>
            <a:t> have said</a:t>
          </a:r>
        </a:p>
      </dsp:txBody>
      <dsp:txXfrm>
        <a:off x="44535" y="1424495"/>
        <a:ext cx="3299345" cy="1208659"/>
      </dsp:txXfrm>
    </dsp:sp>
    <dsp:sp modelId="{3D47F982-E0D8-458A-82C9-796B8F3060E3}">
      <dsp:nvSpPr>
        <dsp:cNvPr id="0" name=""/>
        <dsp:cNvSpPr/>
      </dsp:nvSpPr>
      <dsp:spPr>
        <a:xfrm>
          <a:off x="6932" y="2771514"/>
          <a:ext cx="1059966" cy="1283865"/>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b="1" kern="1200"/>
            <a:t>“Teachers are helpful and friendly</a:t>
          </a:r>
          <a:r>
            <a:rPr lang="de-DE" sz="1000" kern="1200"/>
            <a:t>”</a:t>
          </a:r>
          <a:endParaRPr lang="en-GB" sz="1000" kern="1200"/>
        </a:p>
      </dsp:txBody>
      <dsp:txXfrm>
        <a:off x="37977" y="2802559"/>
        <a:ext cx="997876" cy="1221775"/>
      </dsp:txXfrm>
    </dsp:sp>
    <dsp:sp modelId="{CD88C0FF-7A53-4458-9195-3EAFAAD2B191}">
      <dsp:nvSpPr>
        <dsp:cNvPr id="0" name=""/>
        <dsp:cNvSpPr/>
      </dsp:nvSpPr>
      <dsp:spPr>
        <a:xfrm>
          <a:off x="1130560" y="2771873"/>
          <a:ext cx="1165581" cy="1283865"/>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b="1" kern="1200"/>
            <a:t>“Easier environment to work in”</a:t>
          </a:r>
          <a:endParaRPr lang="en-GB" sz="1200" b="1" kern="1200"/>
        </a:p>
      </dsp:txBody>
      <dsp:txXfrm>
        <a:off x="1164699" y="2806012"/>
        <a:ext cx="1097303" cy="1215587"/>
      </dsp:txXfrm>
    </dsp:sp>
    <dsp:sp modelId="{63B67902-DC86-4722-848F-77B69FDF3F6B}">
      <dsp:nvSpPr>
        <dsp:cNvPr id="0" name=""/>
        <dsp:cNvSpPr/>
      </dsp:nvSpPr>
      <dsp:spPr>
        <a:xfrm>
          <a:off x="2321518" y="2771514"/>
          <a:ext cx="1059966" cy="1283865"/>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DE" sz="1000" b="1" kern="1200"/>
            <a:t>"They have faith in you, even if you don't yourself"</a:t>
          </a:r>
          <a:endParaRPr lang="en-GB" sz="1000" kern="1200"/>
        </a:p>
      </dsp:txBody>
      <dsp:txXfrm>
        <a:off x="2352563" y="2802559"/>
        <a:ext cx="997876" cy="1221775"/>
      </dsp:txXfrm>
    </dsp:sp>
    <dsp:sp modelId="{0CE970AB-EDA2-41C0-8347-8E2D9C90D21D}">
      <dsp:nvSpPr>
        <dsp:cNvPr id="0" name=""/>
        <dsp:cNvSpPr/>
      </dsp:nvSpPr>
      <dsp:spPr>
        <a:xfrm>
          <a:off x="3470521" y="1386892"/>
          <a:ext cx="1059966" cy="1283865"/>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e-DE" sz="800" b="1" kern="1200"/>
            <a:t>“Our daughter would not have been able to get through her exams without the support and expert tutition she recieved whilst at Huntercombe"</a:t>
          </a:r>
          <a:endParaRPr lang="en-GB" sz="800" kern="1200"/>
        </a:p>
      </dsp:txBody>
      <dsp:txXfrm>
        <a:off x="3501566" y="1417937"/>
        <a:ext cx="997876" cy="1221775"/>
      </dsp:txXfrm>
    </dsp:sp>
    <dsp:sp modelId="{82A0699E-BBB3-458B-B349-3FE3D6635C5F}">
      <dsp:nvSpPr>
        <dsp:cNvPr id="0" name=""/>
        <dsp:cNvSpPr/>
      </dsp:nvSpPr>
      <dsp:spPr>
        <a:xfrm>
          <a:off x="4626457" y="2773401"/>
          <a:ext cx="1059966" cy="1283865"/>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"Thank you for all your help with getting our child  into an appropiate education setting"</a:t>
          </a:r>
          <a:endParaRPr lang="en-GB" sz="1100" b="1" kern="1200"/>
        </a:p>
      </dsp:txBody>
      <dsp:txXfrm>
        <a:off x="4657502" y="2804446"/>
        <a:ext cx="997876" cy="1221775"/>
      </dsp:txXfrm>
    </dsp:sp>
    <dsp:sp modelId="{A0647AD3-B4EC-4DCF-9103-4710A989C230}">
      <dsp:nvSpPr>
        <dsp:cNvPr id="0" name=""/>
        <dsp:cNvSpPr/>
      </dsp:nvSpPr>
      <dsp:spPr>
        <a:xfrm>
          <a:off x="3477772" y="2773093"/>
          <a:ext cx="1059966" cy="1283865"/>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b="1" kern="1200"/>
            <a:t>"and the support they gave me was crucial to help me cope"</a:t>
          </a:r>
          <a:endParaRPr lang="en-GB" sz="1300" kern="1200"/>
        </a:p>
      </dsp:txBody>
      <dsp:txXfrm>
        <a:off x="3508817" y="2804138"/>
        <a:ext cx="997876" cy="1221775"/>
      </dsp:txXfrm>
    </dsp:sp>
    <dsp:sp modelId="{5F8259F2-3262-4878-9055-4D85E8A5CB9B}">
      <dsp:nvSpPr>
        <dsp:cNvPr id="0" name=""/>
        <dsp:cNvSpPr/>
      </dsp:nvSpPr>
      <dsp:spPr>
        <a:xfrm>
          <a:off x="4622716" y="1379778"/>
          <a:ext cx="1059966" cy="1283865"/>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DE" sz="1000" b="1" kern="1200"/>
            <a:t>“Teachers do not put pressure on students</a:t>
          </a:r>
          <a:r>
            <a:rPr lang="de-DE" sz="800" kern="1200"/>
            <a:t>”</a:t>
          </a:r>
          <a:endParaRPr lang="en-GB" sz="800" kern="1200"/>
        </a:p>
      </dsp:txBody>
      <dsp:txXfrm>
        <a:off x="4653761" y="1410823"/>
        <a:ext cx="997876" cy="12217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86328-3B1D-4DC7-BEC5-BD99C4600EFF}">
      <dsp:nvSpPr>
        <dsp:cNvPr id="0" name=""/>
        <dsp:cNvSpPr/>
      </dsp:nvSpPr>
      <dsp:spPr>
        <a:xfrm>
          <a:off x="647716" y="435787"/>
          <a:ext cx="1120925" cy="1121096"/>
        </a:xfrm>
        <a:prstGeom prst="circularArrow">
          <a:avLst>
            <a:gd name="adj1" fmla="val 10980"/>
            <a:gd name="adj2" fmla="val 1142322"/>
            <a:gd name="adj3" fmla="val 4500000"/>
            <a:gd name="adj4" fmla="val 10800000"/>
            <a:gd name="adj5" fmla="val 12500"/>
          </a:avLst>
        </a:prstGeom>
        <a:solidFill>
          <a:schemeClr val="accent3">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CFDBE4-4D86-4383-9BAB-446ABF93E261}">
      <dsp:nvSpPr>
        <dsp:cNvPr id="0" name=""/>
        <dsp:cNvSpPr/>
      </dsp:nvSpPr>
      <dsp:spPr>
        <a:xfrm>
          <a:off x="895477" y="840537"/>
          <a:ext cx="622876" cy="3113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dirty="0" smtClean="0"/>
            <a:t>Create Individual Learning Plan</a:t>
          </a:r>
          <a:endParaRPr lang="en-GB" sz="700" kern="1200"/>
        </a:p>
      </dsp:txBody>
      <dsp:txXfrm>
        <a:off x="895477" y="840537"/>
        <a:ext cx="622876" cy="311363"/>
      </dsp:txXfrm>
    </dsp:sp>
    <dsp:sp modelId="{17216019-936B-47C3-BD9A-BB07F3931EFD}">
      <dsp:nvSpPr>
        <dsp:cNvPr id="0" name=""/>
        <dsp:cNvSpPr/>
      </dsp:nvSpPr>
      <dsp:spPr>
        <a:xfrm>
          <a:off x="307821" y="1051363"/>
          <a:ext cx="1120925" cy="1121096"/>
        </a:xfrm>
        <a:prstGeom prst="leftCircularArrow">
          <a:avLst>
            <a:gd name="adj1" fmla="val 10980"/>
            <a:gd name="adj2" fmla="val 1142322"/>
            <a:gd name="adj3" fmla="val 6300000"/>
            <a:gd name="adj4" fmla="val 18900000"/>
            <a:gd name="adj5" fmla="val 12500"/>
          </a:avLst>
        </a:prstGeom>
        <a:solidFill>
          <a:schemeClr val="accent3">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2E25DE-7495-466A-9CC7-30ABE0487988}">
      <dsp:nvSpPr>
        <dsp:cNvPr id="0" name=""/>
        <dsp:cNvSpPr/>
      </dsp:nvSpPr>
      <dsp:spPr>
        <a:xfrm>
          <a:off x="585407" y="1488416"/>
          <a:ext cx="622876" cy="3113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dirty="0" smtClean="0"/>
            <a:t>Liaise with Home School</a:t>
          </a:r>
          <a:endParaRPr lang="en-GB" sz="700" kern="1200"/>
        </a:p>
      </dsp:txBody>
      <dsp:txXfrm>
        <a:off x="585407" y="1488416"/>
        <a:ext cx="622876" cy="311363"/>
      </dsp:txXfrm>
    </dsp:sp>
    <dsp:sp modelId="{102F4E97-5C44-4674-AA4D-7B4DD29406C7}">
      <dsp:nvSpPr>
        <dsp:cNvPr id="0" name=""/>
        <dsp:cNvSpPr/>
      </dsp:nvSpPr>
      <dsp:spPr>
        <a:xfrm>
          <a:off x="727496" y="1801177"/>
          <a:ext cx="963048" cy="963434"/>
        </a:xfrm>
        <a:prstGeom prst="blockArc">
          <a:avLst>
            <a:gd name="adj1" fmla="val 13500000"/>
            <a:gd name="adj2" fmla="val 10800000"/>
            <a:gd name="adj3" fmla="val 12740"/>
          </a:avLst>
        </a:prstGeom>
        <a:solidFill>
          <a:schemeClr val="accent3">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90ED74-E630-4A9E-97DE-0DEEDAF6CC5B}">
      <dsp:nvSpPr>
        <dsp:cNvPr id="0" name=""/>
        <dsp:cNvSpPr/>
      </dsp:nvSpPr>
      <dsp:spPr>
        <a:xfrm>
          <a:off x="896951" y="2137227"/>
          <a:ext cx="622876" cy="3113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dirty="0" smtClean="0"/>
            <a:t>Plan Lessons</a:t>
          </a:r>
          <a:endParaRPr lang="en-GB" sz="700" kern="1200"/>
        </a:p>
      </dsp:txBody>
      <dsp:txXfrm>
        <a:off x="896951" y="2137227"/>
        <a:ext cx="622876" cy="3113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A28B7D-246F-41CA-B0E2-8EC63A14FAC5}">
      <dsp:nvSpPr>
        <dsp:cNvPr id="0" name=""/>
        <dsp:cNvSpPr/>
      </dsp:nvSpPr>
      <dsp:spPr>
        <a:xfrm>
          <a:off x="615476" y="493744"/>
          <a:ext cx="1065133" cy="1065295"/>
        </a:xfrm>
        <a:prstGeom prst="circularArrow">
          <a:avLst>
            <a:gd name="adj1" fmla="val 10980"/>
            <a:gd name="adj2" fmla="val 1142322"/>
            <a:gd name="adj3" fmla="val 4500000"/>
            <a:gd name="adj4" fmla="val 10800000"/>
            <a:gd name="adj5" fmla="val 12500"/>
          </a:avLst>
        </a:prstGeom>
        <a:solidFill>
          <a:schemeClr val="accent6">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9691B2-82E9-43E6-98B5-7CDD2265B8B3}">
      <dsp:nvSpPr>
        <dsp:cNvPr id="0" name=""/>
        <dsp:cNvSpPr/>
      </dsp:nvSpPr>
      <dsp:spPr>
        <a:xfrm>
          <a:off x="850906" y="878348"/>
          <a:ext cx="591873" cy="2958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dirty="0" smtClean="0"/>
            <a:t>Discharge Report</a:t>
          </a:r>
          <a:endParaRPr lang="en-GB" sz="700" kern="1200"/>
        </a:p>
      </dsp:txBody>
      <dsp:txXfrm>
        <a:off x="850906" y="878348"/>
        <a:ext cx="591873" cy="295866"/>
      </dsp:txXfrm>
    </dsp:sp>
    <dsp:sp modelId="{C841B0E4-AA55-4F46-8616-D53ED563C95E}">
      <dsp:nvSpPr>
        <dsp:cNvPr id="0" name=""/>
        <dsp:cNvSpPr/>
      </dsp:nvSpPr>
      <dsp:spPr>
        <a:xfrm>
          <a:off x="319639" y="1105835"/>
          <a:ext cx="1065133" cy="1065295"/>
        </a:xfrm>
        <a:prstGeom prst="leftCircularArrow">
          <a:avLst>
            <a:gd name="adj1" fmla="val 10980"/>
            <a:gd name="adj2" fmla="val 1142322"/>
            <a:gd name="adj3" fmla="val 6300000"/>
            <a:gd name="adj4" fmla="val 18900000"/>
            <a:gd name="adj5" fmla="val 12500"/>
          </a:avLst>
        </a:prstGeom>
        <a:solidFill>
          <a:schemeClr val="accent6">
            <a:shade val="80000"/>
            <a:hueOff val="-190846"/>
            <a:satOff val="8505"/>
            <a:lumOff val="1188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53B8D0-D6D0-4C20-A337-183161F1F546}">
      <dsp:nvSpPr>
        <dsp:cNvPr id="0" name=""/>
        <dsp:cNvSpPr/>
      </dsp:nvSpPr>
      <dsp:spPr>
        <a:xfrm>
          <a:off x="537217" y="1427303"/>
          <a:ext cx="591873" cy="2958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dirty="0" smtClean="0"/>
            <a:t>Work completed taken back to Home School</a:t>
          </a:r>
          <a:endParaRPr lang="en-GB" sz="700" kern="1200"/>
        </a:p>
      </dsp:txBody>
      <dsp:txXfrm>
        <a:off x="537217" y="1427303"/>
        <a:ext cx="591873" cy="295866"/>
      </dsp:txXfrm>
    </dsp:sp>
    <dsp:sp modelId="{79E3FC53-4959-4924-B2B1-1B28E8F2EF39}">
      <dsp:nvSpPr>
        <dsp:cNvPr id="0" name=""/>
        <dsp:cNvSpPr/>
      </dsp:nvSpPr>
      <dsp:spPr>
        <a:xfrm>
          <a:off x="691286" y="1791174"/>
          <a:ext cx="915114" cy="915481"/>
        </a:xfrm>
        <a:prstGeom prst="blockArc">
          <a:avLst>
            <a:gd name="adj1" fmla="val 13500000"/>
            <a:gd name="adj2" fmla="val 10800000"/>
            <a:gd name="adj3" fmla="val 12740"/>
          </a:avLst>
        </a:prstGeom>
        <a:solidFill>
          <a:schemeClr val="accent6">
            <a:shade val="80000"/>
            <a:hueOff val="-381692"/>
            <a:satOff val="17009"/>
            <a:lumOff val="2377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9C1C12-1315-4238-A747-780D5A2B58EE}">
      <dsp:nvSpPr>
        <dsp:cNvPr id="0" name=""/>
        <dsp:cNvSpPr/>
      </dsp:nvSpPr>
      <dsp:spPr>
        <a:xfrm>
          <a:off x="852306" y="2110497"/>
          <a:ext cx="591873" cy="2958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dirty="0" smtClean="0"/>
            <a:t>Education Progresses Appropriately</a:t>
          </a:r>
        </a:p>
        <a:p>
          <a:pPr lvl="0" algn="ctr" defTabSz="311150">
            <a:lnSpc>
              <a:spcPct val="90000"/>
            </a:lnSpc>
            <a:spcBef>
              <a:spcPct val="0"/>
            </a:spcBef>
            <a:spcAft>
              <a:spcPct val="35000"/>
            </a:spcAft>
          </a:pPr>
          <a:endParaRPr lang="en-GB" sz="500" kern="1200"/>
        </a:p>
      </dsp:txBody>
      <dsp:txXfrm>
        <a:off x="852306" y="2110497"/>
        <a:ext cx="591873" cy="2958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887A26-23E6-4F37-9CEF-004AFD1D5E2B}">
      <dsp:nvSpPr>
        <dsp:cNvPr id="0" name=""/>
        <dsp:cNvSpPr/>
      </dsp:nvSpPr>
      <dsp:spPr>
        <a:xfrm>
          <a:off x="2218134" y="1154"/>
          <a:ext cx="1050131" cy="682585"/>
        </a:xfrm>
        <a:prstGeom prst="round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dirty="0" smtClean="0"/>
            <a:t>Home School</a:t>
          </a:r>
          <a:endParaRPr lang="en-GB" sz="1000" kern="1200" dirty="0"/>
        </a:p>
      </dsp:txBody>
      <dsp:txXfrm>
        <a:off x="2251455" y="34475"/>
        <a:ext cx="983489" cy="615943"/>
      </dsp:txXfrm>
    </dsp:sp>
    <dsp:sp modelId="{36638F72-E9FF-41A4-B036-98E6C3086794}">
      <dsp:nvSpPr>
        <dsp:cNvPr id="0" name=""/>
        <dsp:cNvSpPr/>
      </dsp:nvSpPr>
      <dsp:spPr>
        <a:xfrm>
          <a:off x="1377808" y="342446"/>
          <a:ext cx="2730783" cy="2730783"/>
        </a:xfrm>
        <a:custGeom>
          <a:avLst/>
          <a:gdLst/>
          <a:ahLst/>
          <a:cxnLst/>
          <a:rect l="0" t="0" r="0" b="0"/>
          <a:pathLst>
            <a:path>
              <a:moveTo>
                <a:pt x="2031544" y="173529"/>
              </a:moveTo>
              <a:arcTo wR="1365391" hR="1365391" stAng="17952097" swAng="1213663"/>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4572484-7D6B-4029-845D-EE464DD13D85}">
      <dsp:nvSpPr>
        <dsp:cNvPr id="0" name=""/>
        <dsp:cNvSpPr/>
      </dsp:nvSpPr>
      <dsp:spPr>
        <a:xfrm>
          <a:off x="3516699" y="944616"/>
          <a:ext cx="1050131" cy="682585"/>
        </a:xfrm>
        <a:prstGeom prst="round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dirty="0" smtClean="0"/>
            <a:t>Admission</a:t>
          </a:r>
          <a:endParaRPr lang="en-GB" sz="1000" kern="1200"/>
        </a:p>
      </dsp:txBody>
      <dsp:txXfrm>
        <a:off x="3550020" y="977937"/>
        <a:ext cx="983489" cy="615943"/>
      </dsp:txXfrm>
    </dsp:sp>
    <dsp:sp modelId="{A060ABC3-6968-4B15-9795-10BDF35CDB73}">
      <dsp:nvSpPr>
        <dsp:cNvPr id="0" name=""/>
        <dsp:cNvSpPr/>
      </dsp:nvSpPr>
      <dsp:spPr>
        <a:xfrm>
          <a:off x="1377808" y="342446"/>
          <a:ext cx="2730783" cy="2730783"/>
        </a:xfrm>
        <a:custGeom>
          <a:avLst/>
          <a:gdLst/>
          <a:ahLst/>
          <a:cxnLst/>
          <a:rect l="0" t="0" r="0" b="0"/>
          <a:pathLst>
            <a:path>
              <a:moveTo>
                <a:pt x="2727527" y="1459631"/>
              </a:moveTo>
              <a:arcTo wR="1365391" hR="1365391" stAng="21837463" swAng="1361370"/>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7163FD0-A39B-4A25-98BF-924D01FB6803}">
      <dsp:nvSpPr>
        <dsp:cNvPr id="0" name=""/>
        <dsp:cNvSpPr/>
      </dsp:nvSpPr>
      <dsp:spPr>
        <a:xfrm>
          <a:off x="3020691" y="2471170"/>
          <a:ext cx="1050131" cy="682585"/>
        </a:xfrm>
        <a:prstGeom prst="round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dirty="0" smtClean="0"/>
            <a:t>Start Lessons</a:t>
          </a:r>
          <a:endParaRPr lang="en-GB" sz="1000" kern="1200"/>
        </a:p>
      </dsp:txBody>
      <dsp:txXfrm>
        <a:off x="3054012" y="2504491"/>
        <a:ext cx="983489" cy="615943"/>
      </dsp:txXfrm>
    </dsp:sp>
    <dsp:sp modelId="{3BA528B9-0F13-4936-88F6-B8EA37590351}">
      <dsp:nvSpPr>
        <dsp:cNvPr id="0" name=""/>
        <dsp:cNvSpPr/>
      </dsp:nvSpPr>
      <dsp:spPr>
        <a:xfrm>
          <a:off x="1377808" y="342446"/>
          <a:ext cx="2730783" cy="2730783"/>
        </a:xfrm>
        <a:custGeom>
          <a:avLst/>
          <a:gdLst/>
          <a:ahLst/>
          <a:cxnLst/>
          <a:rect l="0" t="0" r="0" b="0"/>
          <a:pathLst>
            <a:path>
              <a:moveTo>
                <a:pt x="1533406" y="2720406"/>
              </a:moveTo>
              <a:arcTo wR="1365391" hR="1365391" stAng="4975902" swAng="848195"/>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7274BCD-13B6-418F-AB18-97F2FD7FC7CE}">
      <dsp:nvSpPr>
        <dsp:cNvPr id="0" name=""/>
        <dsp:cNvSpPr/>
      </dsp:nvSpPr>
      <dsp:spPr>
        <a:xfrm>
          <a:off x="1415577" y="2471170"/>
          <a:ext cx="1050131" cy="682585"/>
        </a:xfrm>
        <a:prstGeom prst="round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dirty="0" smtClean="0"/>
            <a:t>Progress Through Education with Confidence</a:t>
          </a:r>
          <a:endParaRPr lang="en-GB" sz="1000" kern="1200"/>
        </a:p>
      </dsp:txBody>
      <dsp:txXfrm>
        <a:off x="1448898" y="2504491"/>
        <a:ext cx="983489" cy="615943"/>
      </dsp:txXfrm>
    </dsp:sp>
    <dsp:sp modelId="{6021DB94-C338-4F5E-9135-823196D32E5C}">
      <dsp:nvSpPr>
        <dsp:cNvPr id="0" name=""/>
        <dsp:cNvSpPr/>
      </dsp:nvSpPr>
      <dsp:spPr>
        <a:xfrm>
          <a:off x="1407910" y="389110"/>
          <a:ext cx="2730783" cy="2730783"/>
        </a:xfrm>
        <a:custGeom>
          <a:avLst/>
          <a:gdLst/>
          <a:ahLst/>
          <a:cxnLst/>
          <a:rect l="0" t="0" r="0" b="0"/>
          <a:pathLst>
            <a:path>
              <a:moveTo>
                <a:pt x="128807" y="1944315"/>
              </a:moveTo>
              <a:arcTo wR="1365391" hR="1365391" stAng="9294763" swAng="1211217"/>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9C8FB56-5C00-467C-9020-7EF835C4BC0B}">
      <dsp:nvSpPr>
        <dsp:cNvPr id="0" name=""/>
        <dsp:cNvSpPr/>
      </dsp:nvSpPr>
      <dsp:spPr>
        <a:xfrm>
          <a:off x="925999" y="1032063"/>
          <a:ext cx="1050131" cy="682585"/>
        </a:xfrm>
        <a:prstGeom prst="round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dirty="0" smtClean="0"/>
            <a:t>Discharge</a:t>
          </a:r>
          <a:endParaRPr lang="en-GB" sz="1000" kern="1200"/>
        </a:p>
      </dsp:txBody>
      <dsp:txXfrm>
        <a:off x="959320" y="1065384"/>
        <a:ext cx="983489" cy="615943"/>
      </dsp:txXfrm>
    </dsp:sp>
    <dsp:sp modelId="{6412D462-DE6E-4986-BAE1-C7A9D56E5D32}">
      <dsp:nvSpPr>
        <dsp:cNvPr id="0" name=""/>
        <dsp:cNvSpPr/>
      </dsp:nvSpPr>
      <dsp:spPr>
        <a:xfrm>
          <a:off x="1424724" y="321860"/>
          <a:ext cx="2730783" cy="2730783"/>
        </a:xfrm>
        <a:custGeom>
          <a:avLst/>
          <a:gdLst/>
          <a:ahLst/>
          <a:cxnLst/>
          <a:rect l="0" t="0" r="0" b="0"/>
          <a:pathLst>
            <a:path>
              <a:moveTo>
                <a:pt x="258866" y="565456"/>
              </a:moveTo>
              <a:arcTo wR="1365391" hR="1365391" stAng="12951846" swAng="1330898"/>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3497E3-D13A-426A-A632-B0FD1A38DEAF}">
      <dsp:nvSpPr>
        <dsp:cNvPr id="0" name=""/>
        <dsp:cNvSpPr/>
      </dsp:nvSpPr>
      <dsp:spPr>
        <a:xfrm>
          <a:off x="630131" y="434062"/>
          <a:ext cx="1090493" cy="1090659"/>
        </a:xfrm>
        <a:prstGeom prst="circularArrow">
          <a:avLst>
            <a:gd name="adj1" fmla="val 10980"/>
            <a:gd name="adj2" fmla="val 1142322"/>
            <a:gd name="adj3" fmla="val 4500000"/>
            <a:gd name="adj4" fmla="val 10800000"/>
            <a:gd name="adj5" fmla="val 125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A5B541-1031-42B9-BF07-AEDFD4D157F5}">
      <dsp:nvSpPr>
        <dsp:cNvPr id="0" name=""/>
        <dsp:cNvSpPr/>
      </dsp:nvSpPr>
      <dsp:spPr>
        <a:xfrm>
          <a:off x="809627" y="752475"/>
          <a:ext cx="729044" cy="4536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dirty="0" smtClean="0"/>
            <a:t>Recommendations to Clinical Review meeting</a:t>
          </a:r>
          <a:endParaRPr lang="en-GB" sz="700" kern="1200"/>
        </a:p>
      </dsp:txBody>
      <dsp:txXfrm>
        <a:off x="809627" y="752475"/>
        <a:ext cx="729044" cy="453608"/>
      </dsp:txXfrm>
    </dsp:sp>
    <dsp:sp modelId="{AF04ADF1-9A19-4A40-88E6-3ABAF89AF74B}">
      <dsp:nvSpPr>
        <dsp:cNvPr id="0" name=""/>
        <dsp:cNvSpPr/>
      </dsp:nvSpPr>
      <dsp:spPr>
        <a:xfrm>
          <a:off x="327250" y="1060727"/>
          <a:ext cx="1090493" cy="1090659"/>
        </a:xfrm>
        <a:prstGeom prst="leftCircularArrow">
          <a:avLst>
            <a:gd name="adj1" fmla="val 10980"/>
            <a:gd name="adj2" fmla="val 1142322"/>
            <a:gd name="adj3" fmla="val 6300000"/>
            <a:gd name="adj4" fmla="val 18900000"/>
            <a:gd name="adj5" fmla="val 12500"/>
          </a:avLst>
        </a:prstGeom>
        <a:solidFill>
          <a:schemeClr val="accent1">
            <a:shade val="80000"/>
            <a:hueOff val="153123"/>
            <a:satOff val="-2196"/>
            <a:lumOff val="128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57B3D7-2E4E-4531-95E2-E702455919AA}">
      <dsp:nvSpPr>
        <dsp:cNvPr id="0" name=""/>
        <dsp:cNvSpPr/>
      </dsp:nvSpPr>
      <dsp:spPr>
        <a:xfrm>
          <a:off x="569514" y="1458113"/>
          <a:ext cx="605966" cy="302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dirty="0" smtClean="0"/>
            <a:t>Discuss strategies</a:t>
          </a:r>
          <a:endParaRPr lang="en-GB" sz="700" kern="1200"/>
        </a:p>
      </dsp:txBody>
      <dsp:txXfrm>
        <a:off x="569514" y="1458113"/>
        <a:ext cx="605966" cy="302910"/>
      </dsp:txXfrm>
    </dsp:sp>
    <dsp:sp modelId="{BC3CB25F-2CFC-4E5D-9E81-CC6DC581144C}">
      <dsp:nvSpPr>
        <dsp:cNvPr id="0" name=""/>
        <dsp:cNvSpPr/>
      </dsp:nvSpPr>
      <dsp:spPr>
        <a:xfrm>
          <a:off x="707745" y="1762383"/>
          <a:ext cx="936902" cy="937278"/>
        </a:xfrm>
        <a:prstGeom prst="blockArc">
          <a:avLst>
            <a:gd name="adj1" fmla="val 13500000"/>
            <a:gd name="adj2" fmla="val 10800000"/>
            <a:gd name="adj3" fmla="val 12740"/>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79ECEE-366D-4CF2-902A-447CC62311D5}">
      <dsp:nvSpPr>
        <dsp:cNvPr id="0" name=""/>
        <dsp:cNvSpPr/>
      </dsp:nvSpPr>
      <dsp:spPr>
        <a:xfrm>
          <a:off x="872599" y="2089309"/>
          <a:ext cx="605966" cy="302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dirty="0" smtClean="0"/>
            <a:t>Attend home school on pass</a:t>
          </a:r>
          <a:endParaRPr lang="en-GB" sz="700" kern="1200"/>
        </a:p>
      </dsp:txBody>
      <dsp:txXfrm>
        <a:off x="872599" y="2089309"/>
        <a:ext cx="605966" cy="30291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74683E-744C-472F-A6F1-24C47F5EF984}">
      <dsp:nvSpPr>
        <dsp:cNvPr id="0" name=""/>
        <dsp:cNvSpPr/>
      </dsp:nvSpPr>
      <dsp:spPr>
        <a:xfrm flipH="1">
          <a:off x="2619371" y="2981323"/>
          <a:ext cx="114307" cy="152402"/>
        </a:xfrm>
        <a:prstGeom prst="circularArrow">
          <a:avLst>
            <a:gd name="adj1" fmla="val 10980"/>
            <a:gd name="adj2" fmla="val 1142322"/>
            <a:gd name="adj3" fmla="val 4500000"/>
            <a:gd name="adj4" fmla="val 10800000"/>
            <a:gd name="adj5" fmla="val 125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0C4A36-4198-4DBD-8917-86B17866E384}">
      <dsp:nvSpPr>
        <dsp:cNvPr id="0" name=""/>
        <dsp:cNvSpPr/>
      </dsp:nvSpPr>
      <dsp:spPr>
        <a:xfrm>
          <a:off x="852647" y="858122"/>
          <a:ext cx="643369" cy="3216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dirty="0" smtClean="0"/>
            <a:t>Clinical Review Meetings</a:t>
          </a:r>
          <a:endParaRPr lang="en-GB" sz="700" kern="1200" dirty="0"/>
        </a:p>
      </dsp:txBody>
      <dsp:txXfrm>
        <a:off x="852647" y="858122"/>
        <a:ext cx="643369" cy="321651"/>
      </dsp:txXfrm>
    </dsp:sp>
    <dsp:sp modelId="{9931C9AE-B779-455F-BFCF-00F43E82AADD}">
      <dsp:nvSpPr>
        <dsp:cNvPr id="0" name=""/>
        <dsp:cNvSpPr/>
      </dsp:nvSpPr>
      <dsp:spPr>
        <a:xfrm>
          <a:off x="621018" y="444619"/>
          <a:ext cx="1152875" cy="1152992"/>
        </a:xfrm>
        <a:prstGeom prst="leftCircularArrow">
          <a:avLst>
            <a:gd name="adj1" fmla="val 10980"/>
            <a:gd name="adj2" fmla="val 1142322"/>
            <a:gd name="adj3" fmla="val 6300000"/>
            <a:gd name="adj4" fmla="val 18900000"/>
            <a:gd name="adj5" fmla="val 12500"/>
          </a:avLst>
        </a:prstGeom>
        <a:solidFill>
          <a:schemeClr val="accent2">
            <a:shade val="80000"/>
            <a:hueOff val="-11957"/>
            <a:satOff val="-1341"/>
            <a:lumOff val="856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7806D4-381F-4CE0-BA94-6B4B0D4E4A6E}">
      <dsp:nvSpPr>
        <dsp:cNvPr id="0" name=""/>
        <dsp:cNvSpPr/>
      </dsp:nvSpPr>
      <dsp:spPr>
        <a:xfrm>
          <a:off x="1133477" y="1501113"/>
          <a:ext cx="643369" cy="3216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dirty="0" smtClean="0"/>
            <a:t>Resources from Home School</a:t>
          </a:r>
          <a:endParaRPr lang="en-GB" sz="700" kern="1200" dirty="0"/>
        </a:p>
      </dsp:txBody>
      <dsp:txXfrm>
        <a:off x="1133477" y="1501113"/>
        <a:ext cx="643369" cy="321651"/>
      </dsp:txXfrm>
    </dsp:sp>
    <dsp:sp modelId="{673DCA4D-7873-4E39-9B72-7171EF2A5B06}">
      <dsp:nvSpPr>
        <dsp:cNvPr id="0" name=""/>
        <dsp:cNvSpPr/>
      </dsp:nvSpPr>
      <dsp:spPr>
        <a:xfrm>
          <a:off x="921964" y="1118901"/>
          <a:ext cx="1152875" cy="1152992"/>
        </a:xfrm>
        <a:prstGeom prst="circularArrow">
          <a:avLst>
            <a:gd name="adj1" fmla="val 10980"/>
            <a:gd name="adj2" fmla="val 1142322"/>
            <a:gd name="adj3" fmla="val 4500000"/>
            <a:gd name="adj4" fmla="val 13500000"/>
            <a:gd name="adj5" fmla="val 12500"/>
          </a:avLst>
        </a:prstGeom>
        <a:solidFill>
          <a:schemeClr val="accent2">
            <a:shade val="80000"/>
            <a:hueOff val="-23915"/>
            <a:satOff val="-2683"/>
            <a:lumOff val="1712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8A8109-8710-4DA3-804E-7543E5E2AC4B}">
      <dsp:nvSpPr>
        <dsp:cNvPr id="0" name=""/>
        <dsp:cNvSpPr/>
      </dsp:nvSpPr>
      <dsp:spPr>
        <a:xfrm>
          <a:off x="2033155" y="2735873"/>
          <a:ext cx="643369" cy="3216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n-GB" sz="700" kern="1200" dirty="0" err="1" smtClean="0"/>
        </a:p>
        <a:p>
          <a:pPr lvl="0" algn="ctr" defTabSz="311150">
            <a:lnSpc>
              <a:spcPct val="90000"/>
            </a:lnSpc>
            <a:spcBef>
              <a:spcPct val="0"/>
            </a:spcBef>
            <a:spcAft>
              <a:spcPct val="35000"/>
            </a:spcAft>
          </a:pPr>
          <a:endParaRPr lang="en-GB" sz="700" kern="1200" dirty="0"/>
        </a:p>
      </dsp:txBody>
      <dsp:txXfrm>
        <a:off x="2033155" y="2735873"/>
        <a:ext cx="643369" cy="321651"/>
      </dsp:txXfrm>
    </dsp:sp>
    <dsp:sp modelId="{DA44BBDB-4FD8-4534-992F-A3CBEE7CD76F}">
      <dsp:nvSpPr>
        <dsp:cNvPr id="0" name=""/>
        <dsp:cNvSpPr/>
      </dsp:nvSpPr>
      <dsp:spPr>
        <a:xfrm>
          <a:off x="683863" y="1857905"/>
          <a:ext cx="990465" cy="990943"/>
        </a:xfrm>
        <a:prstGeom prst="blockArc">
          <a:avLst>
            <a:gd name="adj1" fmla="val 0"/>
            <a:gd name="adj2" fmla="val 18900000"/>
            <a:gd name="adj3" fmla="val 12740"/>
          </a:avLst>
        </a:prstGeom>
        <a:solidFill>
          <a:schemeClr val="accent2">
            <a:shade val="80000"/>
            <a:hueOff val="-35872"/>
            <a:satOff val="-4024"/>
            <a:lumOff val="2568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75EB40-EF19-44AD-9265-EC5CA469D38A}">
      <dsp:nvSpPr>
        <dsp:cNvPr id="0" name=""/>
        <dsp:cNvSpPr/>
      </dsp:nvSpPr>
      <dsp:spPr>
        <a:xfrm>
          <a:off x="854924" y="2079675"/>
          <a:ext cx="643369" cy="5623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Huntercombe Maidenhead Schemes of Work</a:t>
          </a:r>
        </a:p>
      </dsp:txBody>
      <dsp:txXfrm>
        <a:off x="854924" y="2079675"/>
        <a:ext cx="643369" cy="56238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35716-FFB6-4AA6-8075-AD8639A3DA98}">
      <dsp:nvSpPr>
        <dsp:cNvPr id="0" name=""/>
        <dsp:cNvSpPr/>
      </dsp:nvSpPr>
      <dsp:spPr>
        <a:xfrm rot="3588638">
          <a:off x="2789926" y="301957"/>
          <a:ext cx="1094708" cy="1094763"/>
        </a:xfrm>
        <a:prstGeom prst="circularArrow">
          <a:avLst>
            <a:gd name="adj1" fmla="val 10980"/>
            <a:gd name="adj2" fmla="val 1142322"/>
            <a:gd name="adj3" fmla="val 4500000"/>
            <a:gd name="adj4" fmla="val 10800000"/>
            <a:gd name="adj5" fmla="val 125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9A5EAA-B1FC-4FB1-8130-549DF53797F5}">
      <dsp:nvSpPr>
        <dsp:cNvPr id="0" name=""/>
        <dsp:cNvSpPr/>
      </dsp:nvSpPr>
      <dsp:spPr>
        <a:xfrm>
          <a:off x="2992758" y="706756"/>
          <a:ext cx="610909" cy="3053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dirty="0" smtClean="0"/>
            <a:t>Set targets on ILP every 6 weeks</a:t>
          </a:r>
          <a:endParaRPr lang="en-GB" sz="700" kern="1200" dirty="0"/>
        </a:p>
      </dsp:txBody>
      <dsp:txXfrm>
        <a:off x="2992758" y="706756"/>
        <a:ext cx="610909" cy="305318"/>
      </dsp:txXfrm>
    </dsp:sp>
    <dsp:sp modelId="{083F28DD-F4EA-4911-B786-D6A03FF41C3F}">
      <dsp:nvSpPr>
        <dsp:cNvPr id="0" name=""/>
        <dsp:cNvSpPr/>
      </dsp:nvSpPr>
      <dsp:spPr>
        <a:xfrm rot="2810500">
          <a:off x="1980303" y="401016"/>
          <a:ext cx="1094708" cy="1094763"/>
        </a:xfrm>
        <a:prstGeom prst="leftCircularArrow">
          <a:avLst>
            <a:gd name="adj1" fmla="val 10980"/>
            <a:gd name="adj2" fmla="val 1142322"/>
            <a:gd name="adj3" fmla="val 6300000"/>
            <a:gd name="adj4" fmla="val 18900000"/>
            <a:gd name="adj5" fmla="val 12500"/>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C1928D-F75B-4845-B8D1-4A1AFE401DCD}">
      <dsp:nvSpPr>
        <dsp:cNvPr id="0" name=""/>
        <dsp:cNvSpPr/>
      </dsp:nvSpPr>
      <dsp:spPr>
        <a:xfrm>
          <a:off x="2235627" y="752003"/>
          <a:ext cx="610909" cy="3053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dirty="0" smtClean="0"/>
            <a:t>Classwork record maintains attendance and tracking</a:t>
          </a:r>
          <a:endParaRPr lang="en-GB" sz="700" kern="1200" dirty="0"/>
        </a:p>
      </dsp:txBody>
      <dsp:txXfrm>
        <a:off x="2235627" y="752003"/>
        <a:ext cx="610909" cy="305318"/>
      </dsp:txXfrm>
    </dsp:sp>
    <dsp:sp modelId="{D12B0425-6F56-43F8-BDEE-ED35A65FFD81}">
      <dsp:nvSpPr>
        <dsp:cNvPr id="0" name=""/>
        <dsp:cNvSpPr/>
      </dsp:nvSpPr>
      <dsp:spPr>
        <a:xfrm rot="6686018">
          <a:off x="1433703" y="965023"/>
          <a:ext cx="1094708" cy="1094763"/>
        </a:xfrm>
        <a:prstGeom prst="circularArrow">
          <a:avLst>
            <a:gd name="adj1" fmla="val 10980"/>
            <a:gd name="adj2" fmla="val 1142322"/>
            <a:gd name="adj3" fmla="val 4500000"/>
            <a:gd name="adj4" fmla="val 13500000"/>
            <a:gd name="adj5" fmla="val 1250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360D85-420C-49BA-A717-B7DD71DB76B7}">
      <dsp:nvSpPr>
        <dsp:cNvPr id="0" name=""/>
        <dsp:cNvSpPr/>
      </dsp:nvSpPr>
      <dsp:spPr>
        <a:xfrm>
          <a:off x="1680214" y="1413511"/>
          <a:ext cx="610909" cy="3053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dirty="0" smtClean="0"/>
            <a:t>Do assessments and exams </a:t>
          </a:r>
          <a:endParaRPr lang="en-GB" sz="700" kern="1200" dirty="0"/>
        </a:p>
      </dsp:txBody>
      <dsp:txXfrm>
        <a:off x="1680214" y="1413511"/>
        <a:ext cx="610909" cy="305318"/>
      </dsp:txXfrm>
    </dsp:sp>
    <dsp:sp modelId="{725F996E-38CF-4337-9140-DB8892108FFB}">
      <dsp:nvSpPr>
        <dsp:cNvPr id="0" name=""/>
        <dsp:cNvSpPr/>
      </dsp:nvSpPr>
      <dsp:spPr>
        <a:xfrm rot="3484796">
          <a:off x="675290" y="610487"/>
          <a:ext cx="1094708" cy="1094763"/>
        </a:xfrm>
        <a:prstGeom prst="leftCircularArrow">
          <a:avLst>
            <a:gd name="adj1" fmla="val 10980"/>
            <a:gd name="adj2" fmla="val 1142322"/>
            <a:gd name="adj3" fmla="val 6300000"/>
            <a:gd name="adj4" fmla="val 18900000"/>
            <a:gd name="adj5" fmla="val 12500"/>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3B533D-703D-455D-A704-D203CD53156D}">
      <dsp:nvSpPr>
        <dsp:cNvPr id="0" name=""/>
        <dsp:cNvSpPr/>
      </dsp:nvSpPr>
      <dsp:spPr>
        <a:xfrm>
          <a:off x="930279" y="963614"/>
          <a:ext cx="610909" cy="3053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dirty="0" smtClean="0"/>
            <a:t>Regular contact with home school via link teacher</a:t>
          </a:r>
          <a:endParaRPr lang="en-GB" sz="700" kern="1200" dirty="0"/>
        </a:p>
      </dsp:txBody>
      <dsp:txXfrm>
        <a:off x="930279" y="963614"/>
        <a:ext cx="610909" cy="305318"/>
      </dsp:txXfrm>
    </dsp:sp>
    <dsp:sp modelId="{504E9EFB-831F-4947-B794-C5762B2107C2}">
      <dsp:nvSpPr>
        <dsp:cNvPr id="0" name=""/>
        <dsp:cNvSpPr/>
      </dsp:nvSpPr>
      <dsp:spPr>
        <a:xfrm rot="6019392">
          <a:off x="141701" y="1288010"/>
          <a:ext cx="940492" cy="941044"/>
        </a:xfrm>
        <a:prstGeom prst="blockArc">
          <a:avLst>
            <a:gd name="adj1" fmla="val 13500000"/>
            <a:gd name="adj2" fmla="val 10800000"/>
            <a:gd name="adj3" fmla="val 1274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8F827F-6930-4C29-A712-02A4290E4B44}">
      <dsp:nvSpPr>
        <dsp:cNvPr id="0" name=""/>
        <dsp:cNvSpPr/>
      </dsp:nvSpPr>
      <dsp:spPr>
        <a:xfrm>
          <a:off x="289650" y="1598613"/>
          <a:ext cx="610909" cy="3053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dirty="0" smtClean="0"/>
            <a:t>Link teacher writes CPA reports</a:t>
          </a:r>
          <a:endParaRPr lang="en-GB" sz="700" kern="1200" dirty="0"/>
        </a:p>
      </dsp:txBody>
      <dsp:txXfrm>
        <a:off x="289650" y="1598613"/>
        <a:ext cx="610909" cy="3053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2AFEE-BB24-4B2A-B9E8-91242B9A5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989</TotalTime>
  <Pages>30</Pages>
  <Words>6020</Words>
  <Characters>34318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The Huntercombe Group</Company>
  <LinksUpToDate>false</LinksUpToDate>
  <CharactersWithSpaces>40258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Quickfall</dc:creator>
  <cp:lastModifiedBy>Angela Hudgell</cp:lastModifiedBy>
  <cp:revision>10</cp:revision>
  <cp:lastPrinted>2019-06-03T15:31:00Z</cp:lastPrinted>
  <dcterms:created xsi:type="dcterms:W3CDTF">2019-05-02T20:54:00Z</dcterms:created>
  <dcterms:modified xsi:type="dcterms:W3CDTF">2019-06-20T10:42:00Z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The Huntercombe Group</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